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</w:t>
      </w:r>
      <w:r>
        <w:rPr>
          <w:rFonts w:hint="eastAsia" w:ascii="微软雅黑" w:hAnsi="微软雅黑" w:eastAsia="微软雅黑"/>
          <w:b/>
          <w:sz w:val="32"/>
          <w:szCs w:val="32"/>
        </w:rPr>
        <w:t>学历</w:t>
      </w:r>
      <w:r>
        <w:rPr>
          <w:rFonts w:ascii="微软雅黑" w:hAnsi="微软雅黑" w:eastAsia="微软雅黑"/>
          <w:b/>
          <w:sz w:val="32"/>
          <w:szCs w:val="32"/>
        </w:rPr>
        <w:t>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color w:val="FF0000"/>
          <w:sz w:val="32"/>
          <w:szCs w:val="32"/>
        </w:rPr>
        <w:t>外国语言文学</w:t>
      </w:r>
      <w:bookmarkEnd w:id="0"/>
      <w:r>
        <w:rPr>
          <w:rFonts w:ascii="微软雅黑" w:hAnsi="微软雅黑" w:eastAsia="微软雅黑"/>
          <w:b/>
          <w:sz w:val="32"/>
          <w:szCs w:val="32"/>
        </w:rPr>
        <w:t>专业培养大纲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院校简介：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西安外国语大学是新中国最早建立的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4所外语院校之一，是西北地区唯一一所主要外语语种齐全的普通高校。现有外国语言文学博士一级学科学位授权点，16个二级学科博士点和1个博士后科研流动站，与国外8所大学联合培养博士研究生，入选陕西省“国内一流学科建设高校”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现有外国语言文学、马克思主义理论、教育学、中国语言文学、应用经济学、政治学、新闻传播学、地理学、工商管理等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9个硕士一级学位授权点，47个二级学位授权点，翻译、汉语国际教育、旅游管理、会计、新闻传播、教育、金融、国际商务、艺术等9个硕士专业学位授权点。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一、培养目标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培养“面向现代化、面向世界、面向未来”，适应我国社会主义现代化建设和社会发展需要的德、智、体全面发展的高层次外语专门人才。系统地掌握本学科的基础理论、专业知识和研究方法；掌握一门外国语，并能阅读该语种的外文资料，具有创新意识、国际视野、较强的实践能力和科学研究能力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课程充分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考虑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相关文件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规定的核心课程基础上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体现西安外国语大学特色，其中包括公共必修课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门、专业选修课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04"/>
        <w:gridCol w:w="244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0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公共必修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学分）</w:t>
            </w:r>
          </w:p>
        </w:tc>
        <w:tc>
          <w:tcPr>
            <w:tcW w:w="244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门,12学分）</w:t>
            </w: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专业选修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门，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任选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7门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13学分）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452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1、文学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语言学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翻译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区域国别研究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1、中国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特色社会主义理论与实践研究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（1.5）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、马克思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主义与社会科学方法论（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1.5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3、二外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4、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普通语言学（1）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5、文学导论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4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西方文论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、理论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语言学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翻译实践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、翻译理论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5、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学术写作与研究方法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6、应用语言学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600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文学研究专题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语言学研究专题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翻译研究专题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、典籍翻译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翻译批评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二语习得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学术期刊论文写作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8、功能语言学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9、统计学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、英国文学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、美国文学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12、科研活动（1）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、实践活动（1）</w:t>
            </w: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楷体" w:hAnsi="楷体" w:eastAsia="楷体"/>
          <w:color w:val="333333"/>
          <w:szCs w:val="21"/>
          <w:shd w:val="clear" w:color="auto" w:fill="FFFFFF"/>
        </w:rPr>
      </w:pP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注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：表中未标学分的课程均为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2学分；公共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必修课含公共选修课；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专业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选修课含必修环节的科研和实践活动。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考核包括课程考试考核（考试或论文的方式）、同等学力发展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中心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申请学位资格考核、教育部同等学力人员申请硕士学位外语水平和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学科综合水平全国统一考试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（执行国务院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学位办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当期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文件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）等。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454B20"/>
    <w:rsid w:val="00043F36"/>
    <w:rsid w:val="000851ED"/>
    <w:rsid w:val="000C49AC"/>
    <w:rsid w:val="001125AD"/>
    <w:rsid w:val="001772B7"/>
    <w:rsid w:val="001834CE"/>
    <w:rsid w:val="002160E5"/>
    <w:rsid w:val="00226CEA"/>
    <w:rsid w:val="0023745F"/>
    <w:rsid w:val="00280811"/>
    <w:rsid w:val="003008E0"/>
    <w:rsid w:val="003020A1"/>
    <w:rsid w:val="00376982"/>
    <w:rsid w:val="003C60B1"/>
    <w:rsid w:val="004152BE"/>
    <w:rsid w:val="00454B20"/>
    <w:rsid w:val="004F5ADE"/>
    <w:rsid w:val="00542969"/>
    <w:rsid w:val="00554694"/>
    <w:rsid w:val="005F071A"/>
    <w:rsid w:val="005F58EA"/>
    <w:rsid w:val="00601E9C"/>
    <w:rsid w:val="00605719"/>
    <w:rsid w:val="006066D1"/>
    <w:rsid w:val="00667256"/>
    <w:rsid w:val="006D7E33"/>
    <w:rsid w:val="00741746"/>
    <w:rsid w:val="00744630"/>
    <w:rsid w:val="00756546"/>
    <w:rsid w:val="007824E3"/>
    <w:rsid w:val="008170C9"/>
    <w:rsid w:val="008725A3"/>
    <w:rsid w:val="008803C0"/>
    <w:rsid w:val="008A2688"/>
    <w:rsid w:val="008D5D4B"/>
    <w:rsid w:val="009107BD"/>
    <w:rsid w:val="0092483B"/>
    <w:rsid w:val="009B2A29"/>
    <w:rsid w:val="009F0828"/>
    <w:rsid w:val="00A110CF"/>
    <w:rsid w:val="00B23A41"/>
    <w:rsid w:val="00B515A2"/>
    <w:rsid w:val="00B74403"/>
    <w:rsid w:val="00B8237C"/>
    <w:rsid w:val="00BD14EA"/>
    <w:rsid w:val="00C64045"/>
    <w:rsid w:val="00C665CF"/>
    <w:rsid w:val="00C869F9"/>
    <w:rsid w:val="00CD5863"/>
    <w:rsid w:val="00D04BB2"/>
    <w:rsid w:val="00D1690F"/>
    <w:rsid w:val="00D70D77"/>
    <w:rsid w:val="00DD6E3F"/>
    <w:rsid w:val="00EC4B7C"/>
    <w:rsid w:val="00F05FDD"/>
    <w:rsid w:val="00F1679D"/>
    <w:rsid w:val="00FB6A76"/>
    <w:rsid w:val="00FF23F5"/>
    <w:rsid w:val="041E5230"/>
    <w:rsid w:val="0F5B0A96"/>
    <w:rsid w:val="115672B6"/>
    <w:rsid w:val="4D0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815</Characters>
  <Lines>6</Lines>
  <Paragraphs>1</Paragraphs>
  <TotalTime>11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2022-10-27T10:31:00Z</dcterms:created>
  <dc:creator>Administrator</dc:creator>
  <cp:lastModifiedBy>冰冰⊙▽⊙＊</cp:lastModifiedBy>
  <dcterms:modified xsi:type="dcterms:W3CDTF">2023-02-15T02:05:45Z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0F3FDC6695FD41BFAF3DB50888476BF8</vt:lpwstr>
  </property>
</Properties>
</file>