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西安</w:t>
      </w:r>
      <w:r>
        <w:rPr>
          <w:rFonts w:ascii="微软雅黑" w:hAnsi="微软雅黑" w:eastAsia="微软雅黑"/>
          <w:b/>
          <w:sz w:val="32"/>
          <w:szCs w:val="32"/>
        </w:rPr>
        <w:t>外</w:t>
      </w:r>
      <w:r>
        <w:rPr>
          <w:rFonts w:hint="eastAsia" w:ascii="微软雅黑" w:hAnsi="微软雅黑" w:eastAsia="微软雅黑"/>
          <w:b/>
          <w:sz w:val="32"/>
          <w:szCs w:val="32"/>
        </w:rPr>
        <w:t>国语</w:t>
      </w:r>
      <w:r>
        <w:rPr>
          <w:rFonts w:ascii="微软雅黑" w:hAnsi="微软雅黑" w:eastAsia="微软雅黑"/>
          <w:b/>
          <w:sz w:val="32"/>
          <w:szCs w:val="32"/>
        </w:rPr>
        <w:t>大学同等学力研究生教育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color w:val="000000" w:themeColor="text1"/>
          <w:sz w:val="32"/>
          <w:szCs w:val="32"/>
        </w:rPr>
        <w:t>教育学</w:t>
      </w:r>
      <w:r>
        <w:rPr>
          <w:rFonts w:ascii="微软雅黑" w:hAnsi="微软雅黑" w:eastAsia="微软雅黑"/>
          <w:b/>
          <w:sz w:val="32"/>
          <w:szCs w:val="32"/>
        </w:rPr>
        <w:t>专业培养大纲</w:t>
      </w:r>
    </w:p>
    <w:bookmarkEnd w:id="0"/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院校简介：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西安外国语大学是新中国最早建立的4所外语院校之一，是西北地区唯一一所主要外语语种齐全的普通高校。现有外国语言文学博士一级学科学位授权点，16个二级学科博士点和1个博士后科研流动站，与国外8所大学联合培养博士研究生，入选陕西省“国内一流学科建设高校”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现有外国语言文学、马克思主义理论、教育学、中国语言文学、应用经济学、政治学、新闻传播学、地理学、工商管理等9个硕士一级学位授权点，47个二级学位授权点，翻译、汉语国际教育、旅游管理、会计、新闻传播、教育、金融、国际商务、艺术等9个硕士专业学位授权点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一、培养目标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培养德才兼备和具有扎实、系统的教育基本理论专业知识，理性思维能力、科学研究能力和教育实践水平，使学生具有良好的专业精神，国际化视野、创新意识和科学素养。能广泛服务于各级各类学校、社会教育机构与其他公共服务领域的研究型教育实践者、管理者及独立进行教育科学研究的高级专门人才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二、课程设置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课程充分</w:t>
      </w:r>
      <w:r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  <w:t>考虑在国务院学位办学科评议组规定的核心课程基础上</w:t>
      </w: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体现西安外国语大学特色，其中包括公共必修课4门、专业必修课5门、专业选修课8门任选5门，共34学分。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70"/>
        <w:gridCol w:w="1984"/>
        <w:gridCol w:w="241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专业方向</w:t>
            </w:r>
          </w:p>
        </w:tc>
        <w:tc>
          <w:tcPr>
            <w:tcW w:w="1984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公共必修（4门，10学分）</w:t>
            </w:r>
          </w:p>
        </w:tc>
        <w:tc>
          <w:tcPr>
            <w:tcW w:w="241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专业必修（5门，14学分）</w:t>
            </w:r>
          </w:p>
        </w:tc>
        <w:tc>
          <w:tcPr>
            <w:tcW w:w="2602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专业选修（8门，任选5门，10学分）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45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教育学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教育学原理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1、中国</w:t>
            </w:r>
            <w:r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  <w:t>特色社会主义理论与实践研究</w:t>
            </w: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、马克思</w:t>
            </w:r>
            <w:r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  <w:t>主义哲学与社会</w:t>
            </w: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3.教育科学研究方法与学术写作</w:t>
            </w: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4.高级英语（两学期）（4）</w:t>
            </w:r>
          </w:p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教育原理（4）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教育管理学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中外教育史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教育心理学（4）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教育政策与分析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教育哲学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教育社会学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教育经济学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教育财政学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教育法学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课程与教学论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教育学前沿热点问题研究专题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教育科研活动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456" w:type="dxa"/>
            <w:vMerge w:val="continue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高等教育学</w:t>
            </w:r>
          </w:p>
        </w:tc>
        <w:tc>
          <w:tcPr>
            <w:tcW w:w="1984" w:type="dxa"/>
            <w:vMerge w:val="continue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高等教育原理（4）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高等教育管理学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教育政策与分析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外国高等教育史（4）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院校研究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60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高等教育哲学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教育心理学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教育社会学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世界一流大学发展史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大学课程与教学论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比较高等教育专题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高等教育前沿热点问题研究专题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教育科研活动</w:t>
            </w:r>
          </w:p>
        </w:tc>
      </w:tr>
    </w:tbl>
    <w:p>
      <w:pPr>
        <w:widowControl/>
        <w:adjustRightInd w:val="0"/>
        <w:snapToGrid w:val="0"/>
        <w:ind w:firstLine="482"/>
        <w:jc w:val="left"/>
        <w:rPr>
          <w:rFonts w:ascii="楷体" w:hAnsi="楷体" w:eastAsia="楷体"/>
          <w:color w:val="333333"/>
          <w:szCs w:val="21"/>
          <w:shd w:val="clear" w:color="auto" w:fill="FFFFFF"/>
        </w:rPr>
      </w:pPr>
      <w:r>
        <w:rPr>
          <w:rFonts w:hint="eastAsia" w:ascii="楷体" w:hAnsi="楷体" w:eastAsia="楷体"/>
          <w:color w:val="333333"/>
          <w:szCs w:val="21"/>
          <w:shd w:val="clear" w:color="auto" w:fill="FFFFFF"/>
        </w:rPr>
        <w:t>注</w:t>
      </w:r>
      <w:r>
        <w:rPr>
          <w:rFonts w:ascii="楷体" w:hAnsi="楷体" w:eastAsia="楷体"/>
          <w:color w:val="333333"/>
          <w:szCs w:val="21"/>
          <w:shd w:val="clear" w:color="auto" w:fill="FFFFFF"/>
        </w:rPr>
        <w:t>：表中未标学分的课程均为</w:t>
      </w:r>
      <w:r>
        <w:rPr>
          <w:rFonts w:hint="eastAsia" w:ascii="楷体" w:hAnsi="楷体" w:eastAsia="楷体"/>
          <w:color w:val="333333"/>
          <w:szCs w:val="21"/>
          <w:shd w:val="clear" w:color="auto" w:fill="FFFFFF"/>
        </w:rPr>
        <w:t>2学分；公共</w:t>
      </w:r>
      <w:r>
        <w:rPr>
          <w:rFonts w:ascii="楷体" w:hAnsi="楷体" w:eastAsia="楷体"/>
          <w:color w:val="333333"/>
          <w:szCs w:val="21"/>
          <w:shd w:val="clear" w:color="auto" w:fill="FFFFFF"/>
        </w:rPr>
        <w:t>必修课含公共选修课；</w:t>
      </w:r>
      <w:r>
        <w:rPr>
          <w:rFonts w:hint="eastAsia" w:ascii="楷体" w:hAnsi="楷体" w:eastAsia="楷体"/>
          <w:color w:val="333333"/>
          <w:szCs w:val="21"/>
          <w:shd w:val="clear" w:color="auto" w:fill="FFFFFF"/>
        </w:rPr>
        <w:t>专业</w:t>
      </w:r>
      <w:r>
        <w:rPr>
          <w:rFonts w:ascii="楷体" w:hAnsi="楷体" w:eastAsia="楷体"/>
          <w:color w:val="333333"/>
          <w:szCs w:val="21"/>
          <w:shd w:val="clear" w:color="auto" w:fill="FFFFFF"/>
        </w:rPr>
        <w:t>选修课含必修环节的科研和实践活动。</w:t>
      </w:r>
    </w:p>
    <w:p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hAnsi="微软雅黑"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4"/>
          <w:szCs w:val="24"/>
          <w:shd w:val="clear" w:color="auto" w:fill="FFFFFF"/>
        </w:rPr>
        <w:t>三、考核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考核包括课程考试考核（考试或论文的方式）、同等学力发展</w:t>
      </w:r>
      <w:r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  <w:t>中心</w:t>
      </w: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申请学位资格考核、教育部同等学力人员申请硕士学位外语水平和</w:t>
      </w:r>
      <w:r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  <w:t>学科综合水平全国统一考试</w:t>
      </w: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（执行国务院</w:t>
      </w:r>
      <w:r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  <w:t>学位办</w:t>
      </w: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当期</w:t>
      </w:r>
      <w:r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  <w:t>文件</w:t>
      </w:r>
      <w:r>
        <w:rPr>
          <w:rFonts w:hint="eastAsia" w:ascii="微软雅黑" w:hAnsi="微软雅黑" w:eastAsia="微软雅黑"/>
          <w:color w:val="333333"/>
          <w:sz w:val="24"/>
          <w:szCs w:val="24"/>
          <w:shd w:val="clear" w:color="auto" w:fill="FFFFFF"/>
        </w:rPr>
        <w:t>）等。</w:t>
      </w:r>
    </w:p>
    <w:p>
      <w:pPr>
        <w:widowControl/>
        <w:adjustRightInd w:val="0"/>
        <w:snapToGrid w:val="0"/>
        <w:spacing w:line="300" w:lineRule="auto"/>
        <w:ind w:firstLine="482"/>
        <w:jc w:val="left"/>
        <w:rPr>
          <w:rFonts w:ascii="微软雅黑" w:hAnsi="微软雅黑" w:eastAsia="微软雅黑"/>
          <w:color w:val="333333"/>
          <w:sz w:val="24"/>
          <w:szCs w:val="24"/>
          <w:shd w:val="clear" w:color="auto" w:fill="FFFFFF"/>
        </w:rPr>
      </w:pPr>
    </w:p>
    <w:p>
      <w:pPr>
        <w:adjustRightInd w:val="0"/>
        <w:snapToGrid w:val="0"/>
        <w:spacing w:line="360" w:lineRule="auto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52"/>
    <w:rsid w:val="000149BB"/>
    <w:rsid w:val="000E7B6C"/>
    <w:rsid w:val="001C47E3"/>
    <w:rsid w:val="001F5C33"/>
    <w:rsid w:val="00311229"/>
    <w:rsid w:val="00392CDD"/>
    <w:rsid w:val="0040386C"/>
    <w:rsid w:val="00492514"/>
    <w:rsid w:val="004D4E74"/>
    <w:rsid w:val="00532512"/>
    <w:rsid w:val="005C18B5"/>
    <w:rsid w:val="005C1BC4"/>
    <w:rsid w:val="006523E4"/>
    <w:rsid w:val="00653D62"/>
    <w:rsid w:val="00696B56"/>
    <w:rsid w:val="006C5768"/>
    <w:rsid w:val="00821752"/>
    <w:rsid w:val="00853FDD"/>
    <w:rsid w:val="00A167BD"/>
    <w:rsid w:val="00AF2199"/>
    <w:rsid w:val="00AF5E98"/>
    <w:rsid w:val="00B67CBA"/>
    <w:rsid w:val="00BD3C7F"/>
    <w:rsid w:val="00C30C0E"/>
    <w:rsid w:val="00C344F4"/>
    <w:rsid w:val="00C6682A"/>
    <w:rsid w:val="00C9568A"/>
    <w:rsid w:val="00D35AA8"/>
    <w:rsid w:val="00D5365D"/>
    <w:rsid w:val="00D9090F"/>
    <w:rsid w:val="00F17C13"/>
    <w:rsid w:val="00F62387"/>
    <w:rsid w:val="5FA7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852</Characters>
  <Lines>7</Lines>
  <Paragraphs>1</Paragraphs>
  <TotalTime>202</TotalTime>
  <ScaleCrop>false</ScaleCrop>
  <LinksUpToDate>false</LinksUpToDate>
  <CharactersWithSpaces>1000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2022-10-15T07:08:00Z</dcterms:created>
  <dc:creator>Lenovo</dc:creator>
  <cp:lastModifiedBy>冰冰⊙▽⊙＊</cp:lastModifiedBy>
  <dcterms:modified xsi:type="dcterms:W3CDTF">2023-02-14T05:37:23Z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7DB0EC7E37A544F7A973B7B2C95F870E</vt:lpwstr>
  </property>
</Properties>
</file>