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C65" w:rsidRDefault="008D381A" w:rsidP="008D381A">
      <w:pPr>
        <w:widowControl/>
        <w:spacing w:before="100" w:beforeAutospacing="1" w:after="100" w:afterAutospacing="1"/>
        <w:ind w:left="1606" w:hangingChars="500" w:hanging="1606"/>
        <w:rPr>
          <w:rFonts w:asciiTheme="majorEastAsia" w:eastAsiaTheme="majorEastAsia" w:hAnsiTheme="majorEastAsia" w:cstheme="majorEastAsia" w:hint="eastAsia"/>
          <w:color w:val="666666"/>
          <w:kern w:val="0"/>
          <w:sz w:val="44"/>
          <w:szCs w:val="24"/>
          <w:lang w:val="en"/>
        </w:rPr>
      </w:pPr>
      <w:r w:rsidRPr="008D381A">
        <w:rPr>
          <w:rFonts w:ascii="楷体" w:eastAsia="楷体" w:hAnsi="楷体" w:cs="楷体" w:hint="eastAsia"/>
          <w:b/>
          <w:bCs/>
          <w:color w:val="666666"/>
          <w:kern w:val="0"/>
          <w:sz w:val="32"/>
          <w:szCs w:val="32"/>
          <w:lang w:val="en"/>
        </w:rPr>
        <w:t>中国人民大学</w:t>
      </w:r>
      <w:r w:rsidR="007073BA" w:rsidRPr="008D381A">
        <w:rPr>
          <w:rFonts w:ascii="楷体" w:eastAsia="楷体" w:hAnsi="楷体" w:cs="楷体" w:hint="eastAsia"/>
          <w:b/>
          <w:bCs/>
          <w:color w:val="666666"/>
          <w:kern w:val="0"/>
          <w:sz w:val="32"/>
          <w:szCs w:val="32"/>
          <w:lang w:val="en"/>
        </w:rPr>
        <w:t>教育学院</w:t>
      </w:r>
      <w:r w:rsidR="007073BA" w:rsidRPr="008D381A">
        <w:rPr>
          <w:rFonts w:ascii="楷体" w:eastAsia="楷体" w:hAnsi="楷体" w:cs="楷体" w:hint="eastAsia"/>
          <w:b/>
          <w:bCs/>
          <w:color w:val="666666"/>
          <w:kern w:val="0"/>
          <w:sz w:val="32"/>
          <w:szCs w:val="32"/>
        </w:rPr>
        <w:t>-</w:t>
      </w:r>
      <w:r w:rsidR="007073BA" w:rsidRPr="008D381A">
        <w:rPr>
          <w:rFonts w:ascii="楷体" w:eastAsia="楷体" w:hAnsi="楷体" w:cs="楷体" w:hint="eastAsia"/>
          <w:b/>
          <w:bCs/>
          <w:color w:val="666666"/>
          <w:kern w:val="0"/>
          <w:sz w:val="32"/>
          <w:szCs w:val="32"/>
          <w:lang w:val="en"/>
        </w:rPr>
        <w:t>行政管理专业</w:t>
      </w:r>
      <w:r w:rsidR="007073BA" w:rsidRPr="008D381A">
        <w:rPr>
          <w:rFonts w:ascii="楷体" w:eastAsia="楷体" w:hAnsi="楷体" w:cs="楷体" w:hint="eastAsia"/>
          <w:b/>
          <w:bCs/>
          <w:color w:val="666666"/>
          <w:kern w:val="0"/>
          <w:sz w:val="32"/>
          <w:szCs w:val="32"/>
          <w:lang w:val="en"/>
        </w:rPr>
        <w:t>（教育行政管理</w:t>
      </w:r>
      <w:r w:rsidR="007073BA" w:rsidRPr="008D381A">
        <w:rPr>
          <w:rFonts w:ascii="楷体" w:eastAsia="楷体" w:hAnsi="楷体" w:cs="楷体" w:hint="eastAsia"/>
          <w:b/>
          <w:bCs/>
          <w:color w:val="666666"/>
          <w:kern w:val="0"/>
          <w:sz w:val="32"/>
          <w:szCs w:val="32"/>
        </w:rPr>
        <w:t>方向</w:t>
      </w:r>
      <w:r w:rsidR="007073BA" w:rsidRPr="008D381A">
        <w:rPr>
          <w:rFonts w:ascii="楷体" w:eastAsia="楷体" w:hAnsi="楷体" w:cs="楷体" w:hint="eastAsia"/>
          <w:b/>
          <w:bCs/>
          <w:color w:val="666666"/>
          <w:kern w:val="0"/>
          <w:sz w:val="32"/>
          <w:szCs w:val="32"/>
          <w:lang w:val="en"/>
        </w:rPr>
        <w:t>）</w:t>
      </w:r>
      <w:r w:rsidR="007073BA" w:rsidRPr="008D381A">
        <w:rPr>
          <w:rFonts w:ascii="华文行楷" w:eastAsia="华文行楷" w:hAnsi="华文行楷" w:cs="华文行楷" w:hint="eastAsia"/>
          <w:b/>
          <w:bCs/>
          <w:color w:val="666666"/>
          <w:kern w:val="0"/>
          <w:sz w:val="32"/>
          <w:szCs w:val="32"/>
        </w:rPr>
        <w:t>在职研究生</w:t>
      </w:r>
      <w:r w:rsidR="007073BA" w:rsidRPr="008D381A">
        <w:rPr>
          <w:rFonts w:ascii="华文行楷" w:eastAsia="华文行楷" w:hAnsi="华文行楷" w:cs="华文行楷" w:hint="eastAsia"/>
          <w:b/>
          <w:bCs/>
          <w:color w:val="666666"/>
          <w:kern w:val="0"/>
          <w:sz w:val="32"/>
          <w:szCs w:val="32"/>
          <w:lang w:val="en"/>
        </w:rPr>
        <w:t>课程研修班</w:t>
      </w:r>
      <w:r w:rsidR="007073BA" w:rsidRPr="008D381A">
        <w:rPr>
          <w:rFonts w:ascii="华文行楷" w:eastAsia="华文行楷" w:hAnsi="华文行楷" w:cs="华文行楷" w:hint="eastAsia"/>
          <w:color w:val="666666"/>
          <w:kern w:val="0"/>
          <w:sz w:val="32"/>
          <w:szCs w:val="32"/>
          <w:lang w:val="en"/>
        </w:rPr>
        <w:t xml:space="preserve"> </w:t>
      </w:r>
      <w:r w:rsidR="007073BA" w:rsidRPr="008D381A">
        <w:rPr>
          <w:rFonts w:ascii="华文行楷" w:eastAsia="华文行楷" w:hAnsi="华文行楷" w:cs="华文行楷" w:hint="eastAsia"/>
          <w:b/>
          <w:bCs/>
          <w:color w:val="666666"/>
          <w:kern w:val="0"/>
          <w:sz w:val="32"/>
          <w:szCs w:val="32"/>
          <w:lang w:val="en"/>
        </w:rPr>
        <w:t>招生简章</w:t>
      </w:r>
      <w:r w:rsidR="007073BA">
        <w:rPr>
          <w:rFonts w:asciiTheme="majorEastAsia" w:eastAsiaTheme="majorEastAsia" w:hAnsiTheme="majorEastAsia" w:cstheme="majorEastAsia" w:hint="eastAsia"/>
          <w:color w:val="666666"/>
          <w:kern w:val="0"/>
          <w:sz w:val="44"/>
          <w:szCs w:val="24"/>
          <w:lang w:val="en"/>
        </w:rPr>
        <w:t xml:space="preserve"> </w:t>
      </w:r>
    </w:p>
    <w:p w:rsidR="008D381A" w:rsidRPr="008D381A" w:rsidRDefault="008D381A" w:rsidP="008D381A">
      <w:pPr>
        <w:widowControl/>
        <w:spacing w:before="100" w:beforeAutospacing="1" w:after="100" w:afterAutospacing="1"/>
        <w:ind w:leftChars="304" w:left="1602" w:hangingChars="300" w:hanging="964"/>
        <w:rPr>
          <w:rFonts w:ascii="楷体" w:eastAsia="楷体" w:hAnsi="楷体" w:cs="楷体"/>
          <w:b/>
          <w:bCs/>
          <w:color w:val="666666"/>
          <w:kern w:val="0"/>
          <w:sz w:val="32"/>
          <w:szCs w:val="32"/>
          <w:lang w:val="en"/>
        </w:rPr>
      </w:pPr>
      <w:r>
        <w:rPr>
          <w:rFonts w:ascii="楷体" w:eastAsia="楷体" w:hAnsi="楷体" w:cs="楷体" w:hint="eastAsia"/>
          <w:b/>
          <w:bCs/>
          <w:color w:val="666666"/>
          <w:kern w:val="0"/>
          <w:sz w:val="32"/>
          <w:szCs w:val="32"/>
          <w:lang w:val="en"/>
        </w:rPr>
        <w:t>学费：34500   学制：1.5-2年    地点：北京</w:t>
      </w:r>
    </w:p>
    <w:p w:rsidR="008A6C65" w:rsidRDefault="007073BA">
      <w:pPr>
        <w:widowControl/>
        <w:spacing w:before="100" w:beforeAutospacing="1" w:after="100" w:afterAutospacing="1" w:line="360" w:lineRule="auto"/>
        <w:ind w:firstLine="420"/>
        <w:jc w:val="left"/>
        <w:rPr>
          <w:rFonts w:asciiTheme="minorEastAsia" w:hAnsiTheme="minorEastAsia" w:cstheme="minorEastAsia"/>
          <w:color w:val="666666"/>
          <w:kern w:val="0"/>
          <w:sz w:val="24"/>
          <w:szCs w:val="24"/>
          <w:lang w:val="en"/>
        </w:rPr>
      </w:pPr>
      <w:r>
        <w:rPr>
          <w:rFonts w:asciiTheme="minorEastAsia" w:hAnsiTheme="minorEastAsia" w:cstheme="minorEastAsia" w:hint="eastAsia"/>
          <w:color w:val="666666"/>
          <w:kern w:val="0"/>
          <w:sz w:val="24"/>
          <w:szCs w:val="24"/>
          <w:lang w:val="en"/>
        </w:rPr>
        <w:t>中国人民大学广大师生秉持“立学为民、治学报国”的办学宗旨，勤俭办学，艰苦奋斗，积极探索，求真务实，形成了“人民共和国建设者的摇篮”、我国人文社会科学高等教育的重镇和马克思主义教学与研究的高地三大办学特色，被誉为“我国人文社会科学高等教育领域的</w:t>
      </w:r>
      <w:r>
        <w:rPr>
          <w:rFonts w:asciiTheme="minorEastAsia" w:hAnsiTheme="minorEastAsia" w:cstheme="minorEastAsia" w:hint="eastAsia"/>
          <w:color w:val="666666"/>
          <w:kern w:val="0"/>
          <w:sz w:val="24"/>
          <w:szCs w:val="24"/>
          <w:lang w:val="en"/>
        </w:rPr>
        <w:t>一面旗帜”。从</w:t>
      </w:r>
      <w:r>
        <w:rPr>
          <w:rFonts w:asciiTheme="minorEastAsia" w:hAnsiTheme="minorEastAsia" w:cstheme="minorEastAsia" w:hint="eastAsia"/>
          <w:color w:val="666666"/>
          <w:kern w:val="0"/>
          <w:sz w:val="24"/>
          <w:szCs w:val="24"/>
          <w:lang w:val="en"/>
        </w:rPr>
        <w:t>1950</w:t>
      </w:r>
      <w:r>
        <w:rPr>
          <w:rFonts w:asciiTheme="minorEastAsia" w:hAnsiTheme="minorEastAsia" w:cstheme="minorEastAsia" w:hint="eastAsia"/>
          <w:color w:val="666666"/>
          <w:kern w:val="0"/>
          <w:sz w:val="24"/>
          <w:szCs w:val="24"/>
          <w:lang w:val="en"/>
        </w:rPr>
        <w:t>年至今，国家历次确立重点大学，中国人民大学均位居其中。目前学校是国家“</w:t>
      </w:r>
      <w:r>
        <w:rPr>
          <w:rFonts w:asciiTheme="minorEastAsia" w:hAnsiTheme="minorEastAsia" w:cstheme="minorEastAsia" w:hint="eastAsia"/>
          <w:color w:val="666666"/>
          <w:kern w:val="0"/>
          <w:sz w:val="24"/>
          <w:szCs w:val="24"/>
          <w:lang w:val="en"/>
        </w:rPr>
        <w:t>985</w:t>
      </w:r>
      <w:r>
        <w:rPr>
          <w:rFonts w:asciiTheme="minorEastAsia" w:hAnsiTheme="minorEastAsia" w:cstheme="minorEastAsia" w:hint="eastAsia"/>
          <w:color w:val="666666"/>
          <w:kern w:val="0"/>
          <w:sz w:val="24"/>
          <w:szCs w:val="24"/>
          <w:lang w:val="en"/>
        </w:rPr>
        <w:t>工程”和“</w:t>
      </w:r>
      <w:r>
        <w:rPr>
          <w:rFonts w:asciiTheme="minorEastAsia" w:hAnsiTheme="minorEastAsia" w:cstheme="minorEastAsia" w:hint="eastAsia"/>
          <w:color w:val="666666"/>
          <w:kern w:val="0"/>
          <w:sz w:val="24"/>
          <w:szCs w:val="24"/>
          <w:lang w:val="en"/>
        </w:rPr>
        <w:t>211</w:t>
      </w:r>
      <w:r>
        <w:rPr>
          <w:rFonts w:asciiTheme="minorEastAsia" w:hAnsiTheme="minorEastAsia" w:cstheme="minorEastAsia" w:hint="eastAsia"/>
          <w:color w:val="666666"/>
          <w:kern w:val="0"/>
          <w:sz w:val="24"/>
          <w:szCs w:val="24"/>
          <w:lang w:val="en"/>
        </w:rPr>
        <w:t>工程”重点建设的大学之一。</w:t>
      </w:r>
      <w:r>
        <w:rPr>
          <w:rFonts w:asciiTheme="minorEastAsia" w:hAnsiTheme="minorEastAsia" w:cstheme="minorEastAsia" w:hint="eastAsia"/>
          <w:color w:val="666666"/>
          <w:kern w:val="0"/>
          <w:sz w:val="24"/>
          <w:szCs w:val="24"/>
          <w:lang w:val="en"/>
        </w:rPr>
        <w:t xml:space="preserve"> </w:t>
      </w:r>
    </w:p>
    <w:p w:rsidR="008A6C65" w:rsidRDefault="007073BA">
      <w:pPr>
        <w:widowControl/>
        <w:spacing w:before="100" w:beforeAutospacing="1" w:after="100" w:afterAutospacing="1" w:line="360" w:lineRule="auto"/>
        <w:ind w:firstLine="420"/>
        <w:jc w:val="left"/>
        <w:rPr>
          <w:rFonts w:asciiTheme="minorEastAsia" w:hAnsiTheme="minorEastAsia" w:cstheme="minorEastAsia"/>
          <w:color w:val="666666"/>
          <w:kern w:val="0"/>
          <w:sz w:val="24"/>
          <w:szCs w:val="24"/>
          <w:lang w:val="en"/>
        </w:rPr>
      </w:pPr>
      <w:r>
        <w:rPr>
          <w:rFonts w:asciiTheme="minorEastAsia" w:hAnsiTheme="minorEastAsia" w:cstheme="minorEastAsia" w:hint="eastAsia"/>
          <w:color w:val="666666"/>
          <w:kern w:val="0"/>
          <w:sz w:val="24"/>
          <w:szCs w:val="24"/>
          <w:lang w:val="en"/>
        </w:rPr>
        <w:t>中国人民大学教育学院的前身是成立于</w:t>
      </w:r>
      <w:r>
        <w:rPr>
          <w:rFonts w:asciiTheme="minorEastAsia" w:hAnsiTheme="minorEastAsia" w:cstheme="minorEastAsia" w:hint="eastAsia"/>
          <w:color w:val="666666"/>
          <w:kern w:val="0"/>
          <w:sz w:val="24"/>
          <w:szCs w:val="24"/>
          <w:lang w:val="en"/>
        </w:rPr>
        <w:t>1999</w:t>
      </w:r>
      <w:r>
        <w:rPr>
          <w:rFonts w:asciiTheme="minorEastAsia" w:hAnsiTheme="minorEastAsia" w:cstheme="minorEastAsia" w:hint="eastAsia"/>
          <w:color w:val="666666"/>
          <w:kern w:val="0"/>
          <w:sz w:val="24"/>
          <w:szCs w:val="24"/>
          <w:lang w:val="en"/>
        </w:rPr>
        <w:t>年</w:t>
      </w:r>
      <w:r>
        <w:rPr>
          <w:rFonts w:asciiTheme="minorEastAsia" w:hAnsiTheme="minorEastAsia" w:cstheme="minorEastAsia" w:hint="eastAsia"/>
          <w:color w:val="666666"/>
          <w:kern w:val="0"/>
          <w:sz w:val="24"/>
          <w:szCs w:val="24"/>
          <w:lang w:val="en"/>
        </w:rPr>
        <w:t>11</w:t>
      </w:r>
      <w:r>
        <w:rPr>
          <w:rFonts w:asciiTheme="minorEastAsia" w:hAnsiTheme="minorEastAsia" w:cstheme="minorEastAsia" w:hint="eastAsia"/>
          <w:color w:val="666666"/>
          <w:kern w:val="0"/>
          <w:sz w:val="24"/>
          <w:szCs w:val="24"/>
          <w:lang w:val="en"/>
        </w:rPr>
        <w:t>月的教育研究所。</w:t>
      </w:r>
      <w:r>
        <w:rPr>
          <w:rFonts w:asciiTheme="minorEastAsia" w:hAnsiTheme="minorEastAsia" w:cstheme="minorEastAsia" w:hint="eastAsia"/>
          <w:color w:val="666666"/>
          <w:kern w:val="0"/>
          <w:sz w:val="24"/>
          <w:szCs w:val="24"/>
          <w:lang w:val="en"/>
        </w:rPr>
        <w:t>2011</w:t>
      </w:r>
      <w:r>
        <w:rPr>
          <w:rFonts w:asciiTheme="minorEastAsia" w:hAnsiTheme="minorEastAsia" w:cstheme="minorEastAsia" w:hint="eastAsia"/>
          <w:color w:val="666666"/>
          <w:kern w:val="0"/>
          <w:sz w:val="24"/>
          <w:szCs w:val="24"/>
          <w:lang w:val="en"/>
        </w:rPr>
        <w:t>年</w:t>
      </w:r>
      <w:r>
        <w:rPr>
          <w:rFonts w:asciiTheme="minorEastAsia" w:hAnsiTheme="minorEastAsia" w:cstheme="minorEastAsia" w:hint="eastAsia"/>
          <w:color w:val="666666"/>
          <w:kern w:val="0"/>
          <w:sz w:val="24"/>
          <w:szCs w:val="24"/>
          <w:lang w:val="en"/>
        </w:rPr>
        <w:t>11</w:t>
      </w:r>
      <w:r>
        <w:rPr>
          <w:rFonts w:asciiTheme="minorEastAsia" w:hAnsiTheme="minorEastAsia" w:cstheme="minorEastAsia" w:hint="eastAsia"/>
          <w:color w:val="666666"/>
          <w:kern w:val="0"/>
          <w:sz w:val="24"/>
          <w:szCs w:val="24"/>
          <w:lang w:val="en"/>
        </w:rPr>
        <w:t>月教育学院组建成立后，中国人民大学的教育研究及人</w:t>
      </w:r>
      <w:r>
        <w:rPr>
          <w:rFonts w:asciiTheme="minorEastAsia" w:hAnsiTheme="minorEastAsia" w:cstheme="minorEastAsia" w:hint="eastAsia"/>
          <w:color w:val="666666"/>
          <w:kern w:val="0"/>
          <w:sz w:val="24"/>
          <w:szCs w:val="24"/>
          <w:lang w:val="en"/>
        </w:rPr>
        <w:t>才培养进入了一个新的发展阶段，师资队伍和招生规模都得到了扩展。教育学院现有在编教师</w:t>
      </w:r>
      <w:r>
        <w:rPr>
          <w:rFonts w:asciiTheme="minorEastAsia" w:hAnsiTheme="minorEastAsia" w:cstheme="minorEastAsia" w:hint="eastAsia"/>
          <w:color w:val="666666"/>
          <w:kern w:val="0"/>
          <w:sz w:val="24"/>
          <w:szCs w:val="24"/>
          <w:lang w:val="en"/>
        </w:rPr>
        <w:t>22</w:t>
      </w:r>
      <w:r>
        <w:rPr>
          <w:rFonts w:asciiTheme="minorEastAsia" w:hAnsiTheme="minorEastAsia" w:cstheme="minorEastAsia" w:hint="eastAsia"/>
          <w:color w:val="666666"/>
          <w:kern w:val="0"/>
          <w:sz w:val="24"/>
          <w:szCs w:val="24"/>
          <w:lang w:val="en"/>
        </w:rPr>
        <w:t>人，其中教授</w:t>
      </w:r>
      <w:r>
        <w:rPr>
          <w:rFonts w:asciiTheme="minorEastAsia" w:hAnsiTheme="minorEastAsia" w:cstheme="minorEastAsia" w:hint="eastAsia"/>
          <w:color w:val="666666"/>
          <w:kern w:val="0"/>
          <w:sz w:val="24"/>
          <w:szCs w:val="24"/>
          <w:lang w:val="en"/>
        </w:rPr>
        <w:t>9</w:t>
      </w:r>
      <w:r>
        <w:rPr>
          <w:rFonts w:asciiTheme="minorEastAsia" w:hAnsiTheme="minorEastAsia" w:cstheme="minorEastAsia" w:hint="eastAsia"/>
          <w:color w:val="666666"/>
          <w:kern w:val="0"/>
          <w:sz w:val="24"/>
          <w:szCs w:val="24"/>
          <w:lang w:val="en"/>
        </w:rPr>
        <w:t>人，副教授</w:t>
      </w:r>
      <w:r>
        <w:rPr>
          <w:rFonts w:asciiTheme="minorEastAsia" w:hAnsiTheme="minorEastAsia" w:cstheme="minorEastAsia" w:hint="eastAsia"/>
          <w:color w:val="666666"/>
          <w:kern w:val="0"/>
          <w:sz w:val="24"/>
          <w:szCs w:val="24"/>
          <w:lang w:val="en"/>
        </w:rPr>
        <w:t>7</w:t>
      </w:r>
      <w:r>
        <w:rPr>
          <w:rFonts w:asciiTheme="minorEastAsia" w:hAnsiTheme="minorEastAsia" w:cstheme="minorEastAsia" w:hint="eastAsia"/>
          <w:color w:val="666666"/>
          <w:kern w:val="0"/>
          <w:sz w:val="24"/>
          <w:szCs w:val="24"/>
          <w:lang w:val="en"/>
        </w:rPr>
        <w:t>人，讲师</w:t>
      </w:r>
      <w:r>
        <w:rPr>
          <w:rFonts w:asciiTheme="minorEastAsia" w:hAnsiTheme="minorEastAsia" w:cstheme="minorEastAsia" w:hint="eastAsia"/>
          <w:color w:val="666666"/>
          <w:kern w:val="0"/>
          <w:sz w:val="24"/>
          <w:szCs w:val="24"/>
          <w:lang w:val="en"/>
        </w:rPr>
        <w:t>6</w:t>
      </w:r>
      <w:r>
        <w:rPr>
          <w:rFonts w:asciiTheme="minorEastAsia" w:hAnsiTheme="minorEastAsia" w:cstheme="minorEastAsia" w:hint="eastAsia"/>
          <w:color w:val="666666"/>
          <w:kern w:val="0"/>
          <w:sz w:val="24"/>
          <w:szCs w:val="24"/>
          <w:lang w:val="en"/>
        </w:rPr>
        <w:t>人，在编教师岗师资全部具有博士学位，其中</w:t>
      </w:r>
      <w:r>
        <w:rPr>
          <w:rFonts w:asciiTheme="minorEastAsia" w:hAnsiTheme="minorEastAsia" w:cstheme="minorEastAsia" w:hint="eastAsia"/>
          <w:color w:val="666666"/>
          <w:kern w:val="0"/>
          <w:sz w:val="24"/>
          <w:szCs w:val="24"/>
          <w:lang w:val="en"/>
        </w:rPr>
        <w:t>4</w:t>
      </w:r>
      <w:r>
        <w:rPr>
          <w:rFonts w:asciiTheme="minorEastAsia" w:hAnsiTheme="minorEastAsia" w:cstheme="minorEastAsia" w:hint="eastAsia"/>
          <w:color w:val="666666"/>
          <w:kern w:val="0"/>
          <w:sz w:val="24"/>
          <w:szCs w:val="24"/>
          <w:lang w:val="en"/>
        </w:rPr>
        <w:t>人为海外一流大学归国博士；</w:t>
      </w:r>
      <w:r>
        <w:rPr>
          <w:rFonts w:asciiTheme="minorEastAsia" w:hAnsiTheme="minorEastAsia" w:cstheme="minorEastAsia" w:hint="eastAsia"/>
          <w:color w:val="666666"/>
          <w:kern w:val="0"/>
          <w:sz w:val="24"/>
          <w:szCs w:val="24"/>
          <w:lang w:val="en"/>
        </w:rPr>
        <w:t>15</w:t>
      </w:r>
      <w:r>
        <w:rPr>
          <w:rFonts w:asciiTheme="minorEastAsia" w:hAnsiTheme="minorEastAsia" w:cstheme="minorEastAsia" w:hint="eastAsia"/>
          <w:color w:val="666666"/>
          <w:kern w:val="0"/>
          <w:sz w:val="24"/>
          <w:szCs w:val="24"/>
          <w:lang w:val="en"/>
        </w:rPr>
        <w:t>名教师具有一年以上海外留学经历。学院目前设有博士点</w:t>
      </w:r>
      <w:r>
        <w:rPr>
          <w:rFonts w:asciiTheme="minorEastAsia" w:hAnsiTheme="minorEastAsia" w:cstheme="minorEastAsia" w:hint="eastAsia"/>
          <w:color w:val="666666"/>
          <w:kern w:val="0"/>
          <w:sz w:val="24"/>
          <w:szCs w:val="24"/>
          <w:lang w:val="en"/>
        </w:rPr>
        <w:t>2</w:t>
      </w:r>
      <w:r>
        <w:rPr>
          <w:rFonts w:asciiTheme="minorEastAsia" w:hAnsiTheme="minorEastAsia" w:cstheme="minorEastAsia" w:hint="eastAsia"/>
          <w:color w:val="666666"/>
          <w:kern w:val="0"/>
          <w:sz w:val="24"/>
          <w:szCs w:val="24"/>
          <w:lang w:val="en"/>
        </w:rPr>
        <w:t>个（有博士后流动站）、硕士点</w:t>
      </w:r>
      <w:r>
        <w:rPr>
          <w:rFonts w:asciiTheme="minorEastAsia" w:hAnsiTheme="minorEastAsia" w:cstheme="minorEastAsia" w:hint="eastAsia"/>
          <w:color w:val="666666"/>
          <w:kern w:val="0"/>
          <w:sz w:val="24"/>
          <w:szCs w:val="24"/>
          <w:lang w:val="en"/>
        </w:rPr>
        <w:t>4</w:t>
      </w:r>
      <w:r>
        <w:rPr>
          <w:rFonts w:asciiTheme="minorEastAsia" w:hAnsiTheme="minorEastAsia" w:cstheme="minorEastAsia" w:hint="eastAsia"/>
          <w:color w:val="666666"/>
          <w:kern w:val="0"/>
          <w:sz w:val="24"/>
          <w:szCs w:val="24"/>
          <w:lang w:val="en"/>
        </w:rPr>
        <w:t>个。</w:t>
      </w:r>
      <w:r>
        <w:rPr>
          <w:rFonts w:asciiTheme="minorEastAsia" w:hAnsiTheme="minorEastAsia" w:cstheme="minorEastAsia" w:hint="eastAsia"/>
          <w:color w:val="666666"/>
          <w:kern w:val="0"/>
          <w:sz w:val="24"/>
          <w:szCs w:val="24"/>
          <w:lang w:val="en"/>
        </w:rPr>
        <w:t>2014</w:t>
      </w:r>
      <w:r>
        <w:rPr>
          <w:rFonts w:asciiTheme="minorEastAsia" w:hAnsiTheme="minorEastAsia" w:cstheme="minorEastAsia" w:hint="eastAsia"/>
          <w:color w:val="666666"/>
          <w:kern w:val="0"/>
          <w:sz w:val="24"/>
          <w:szCs w:val="24"/>
          <w:lang w:val="en"/>
        </w:rPr>
        <w:t>年新增了教育硕士专业学位授权点。</w:t>
      </w:r>
      <w:r>
        <w:rPr>
          <w:rFonts w:asciiTheme="minorEastAsia" w:hAnsiTheme="minorEastAsia" w:cstheme="minorEastAsia" w:hint="eastAsia"/>
          <w:color w:val="666666"/>
          <w:kern w:val="0"/>
          <w:sz w:val="24"/>
          <w:szCs w:val="24"/>
          <w:lang w:val="en"/>
        </w:rPr>
        <w:t xml:space="preserve"> </w:t>
      </w:r>
    </w:p>
    <w:p w:rsidR="008A6C65" w:rsidRDefault="007073BA">
      <w:pPr>
        <w:widowControl/>
        <w:spacing w:before="100" w:beforeAutospacing="1" w:after="100" w:afterAutospacing="1" w:line="360" w:lineRule="auto"/>
        <w:ind w:firstLine="420"/>
        <w:jc w:val="left"/>
        <w:rPr>
          <w:rFonts w:asciiTheme="minorEastAsia" w:hAnsiTheme="minorEastAsia" w:cstheme="minorEastAsia"/>
          <w:color w:val="666666"/>
          <w:kern w:val="0"/>
          <w:sz w:val="24"/>
          <w:szCs w:val="24"/>
          <w:lang w:val="en"/>
        </w:rPr>
      </w:pPr>
      <w:r>
        <w:rPr>
          <w:rFonts w:asciiTheme="minorEastAsia" w:hAnsiTheme="minorEastAsia" w:cstheme="minorEastAsia" w:hint="eastAsia"/>
          <w:color w:val="666666"/>
          <w:kern w:val="0"/>
          <w:sz w:val="24"/>
          <w:szCs w:val="24"/>
          <w:lang w:val="en"/>
        </w:rPr>
        <w:t>在中国人民大学建设世界一流大学的总体规划指导下，教育学院将努力打造学科优势，凸出办学特色，不断提高教学科研水平，坚持“面向现代化、面向世界、面向未来”，在学术、学科、学院的建设和发展中，使</w:t>
      </w:r>
      <w:r>
        <w:rPr>
          <w:rFonts w:asciiTheme="minorEastAsia" w:hAnsiTheme="minorEastAsia" w:cstheme="minorEastAsia" w:hint="eastAsia"/>
          <w:color w:val="666666"/>
          <w:kern w:val="0"/>
          <w:sz w:val="24"/>
          <w:szCs w:val="24"/>
          <w:lang w:val="en"/>
        </w:rPr>
        <w:t>人才培养、科学研究、社会服务和国际交流有机结合、相互促进，为我国教育事业发展的理论和实践做出自己应有的贡献。</w:t>
      </w:r>
      <w:r>
        <w:rPr>
          <w:rFonts w:asciiTheme="minorEastAsia" w:hAnsiTheme="minorEastAsia" w:cstheme="minorEastAsia" w:hint="eastAsia"/>
          <w:color w:val="666666"/>
          <w:kern w:val="0"/>
          <w:sz w:val="24"/>
          <w:szCs w:val="24"/>
          <w:lang w:val="en"/>
        </w:rPr>
        <w:t xml:space="preserve"> </w:t>
      </w:r>
    </w:p>
    <w:p w:rsidR="008A6C65" w:rsidRDefault="008A6C65">
      <w:pPr>
        <w:widowControl/>
        <w:spacing w:before="100" w:beforeAutospacing="1" w:after="100" w:afterAutospacing="1" w:line="390" w:lineRule="atLeast"/>
        <w:jc w:val="left"/>
        <w:rPr>
          <w:rFonts w:ascii="宋体" w:eastAsia="宋体" w:hAnsi="宋体" w:cs="宋体"/>
          <w:b/>
          <w:bCs/>
          <w:color w:val="FF0000"/>
          <w:kern w:val="0"/>
          <w:sz w:val="24"/>
          <w:szCs w:val="24"/>
          <w:lang w:val="en"/>
        </w:rPr>
      </w:pPr>
    </w:p>
    <w:p w:rsidR="008A6C65" w:rsidRDefault="008A6C65">
      <w:pPr>
        <w:widowControl/>
        <w:spacing w:before="100" w:beforeAutospacing="1" w:after="100" w:afterAutospacing="1" w:line="390" w:lineRule="atLeast"/>
        <w:jc w:val="left"/>
        <w:rPr>
          <w:rFonts w:ascii="宋体" w:eastAsia="宋体" w:hAnsi="宋体" w:cs="宋体"/>
          <w:b/>
          <w:bCs/>
          <w:color w:val="FF0000"/>
          <w:kern w:val="0"/>
          <w:sz w:val="24"/>
          <w:szCs w:val="24"/>
          <w:lang w:val="en"/>
        </w:rPr>
      </w:pPr>
    </w:p>
    <w:p w:rsidR="008A6C65" w:rsidRDefault="007073BA">
      <w:pPr>
        <w:widowControl/>
        <w:spacing w:before="100" w:beforeAutospacing="1" w:after="100" w:afterAutospacing="1" w:line="360" w:lineRule="auto"/>
        <w:ind w:firstLine="420"/>
        <w:jc w:val="left"/>
        <w:rPr>
          <w:rFonts w:ascii="宋体" w:eastAsia="宋体" w:hAnsi="宋体" w:cs="宋体"/>
          <w:b/>
          <w:bCs/>
          <w:color w:val="C00000"/>
          <w:kern w:val="0"/>
          <w:sz w:val="32"/>
          <w:szCs w:val="32"/>
          <w:lang w:val="en"/>
        </w:rPr>
      </w:pPr>
      <w:r>
        <w:rPr>
          <w:rFonts w:ascii="宋体" w:eastAsia="宋体" w:hAnsi="宋体" w:cs="宋体" w:hint="eastAsia"/>
          <w:b/>
          <w:bCs/>
          <w:color w:val="C00000"/>
          <w:kern w:val="0"/>
          <w:sz w:val="32"/>
          <w:szCs w:val="32"/>
          <w:lang w:val="en"/>
        </w:rPr>
        <w:t>【课程设置】</w:t>
      </w:r>
    </w:p>
    <w:p w:rsidR="008A6C65" w:rsidRDefault="007073BA">
      <w:pPr>
        <w:widowControl/>
        <w:spacing w:before="100" w:beforeAutospacing="1" w:after="100" w:afterAutospacing="1" w:line="360" w:lineRule="auto"/>
        <w:ind w:firstLine="420"/>
        <w:jc w:val="left"/>
        <w:rPr>
          <w:rFonts w:ascii="宋体" w:eastAsia="宋体" w:hAnsi="宋体" w:cs="宋体"/>
          <w:b/>
          <w:bCs/>
          <w:color w:val="666666"/>
          <w:kern w:val="0"/>
          <w:sz w:val="28"/>
          <w:szCs w:val="28"/>
          <w:lang w:val="en"/>
        </w:rPr>
      </w:pPr>
      <w:r>
        <w:rPr>
          <w:rFonts w:ascii="宋体" w:eastAsia="宋体" w:hAnsi="宋体" w:cs="宋体" w:hint="eastAsia"/>
          <w:b/>
          <w:bCs/>
          <w:color w:val="666666"/>
          <w:kern w:val="0"/>
          <w:sz w:val="24"/>
          <w:szCs w:val="24"/>
          <w:lang w:val="en"/>
        </w:rPr>
        <w:lastRenderedPageBreak/>
        <w:t>根据我院</w:t>
      </w:r>
      <w:r>
        <w:rPr>
          <w:rFonts w:ascii="宋体" w:eastAsia="宋体" w:hAnsi="宋体" w:cs="宋体" w:hint="eastAsia"/>
          <w:b/>
          <w:bCs/>
          <w:color w:val="666666"/>
          <w:kern w:val="0"/>
          <w:sz w:val="24"/>
          <w:szCs w:val="24"/>
          <w:lang w:val="en"/>
        </w:rPr>
        <w:t>全日制研究生</w:t>
      </w:r>
      <w:r>
        <w:rPr>
          <w:rFonts w:ascii="宋体" w:eastAsia="宋体" w:hAnsi="宋体" w:cs="宋体" w:hint="eastAsia"/>
          <w:b/>
          <w:bCs/>
          <w:color w:val="666666"/>
          <w:kern w:val="0"/>
          <w:sz w:val="24"/>
          <w:szCs w:val="24"/>
          <w:lang w:val="en"/>
        </w:rPr>
        <w:t>培养方案</w:t>
      </w:r>
      <w:r>
        <w:rPr>
          <w:rFonts w:ascii="宋体" w:eastAsia="宋体" w:hAnsi="宋体" w:cs="宋体" w:hint="eastAsia"/>
          <w:b/>
          <w:bCs/>
          <w:color w:val="666666"/>
          <w:kern w:val="0"/>
          <w:sz w:val="24"/>
          <w:szCs w:val="24"/>
          <w:lang w:val="en"/>
        </w:rPr>
        <w:t>学分</w:t>
      </w:r>
      <w:r>
        <w:rPr>
          <w:rFonts w:ascii="宋体" w:eastAsia="宋体" w:hAnsi="宋体" w:cs="宋体" w:hint="eastAsia"/>
          <w:b/>
          <w:bCs/>
          <w:color w:val="666666"/>
          <w:kern w:val="0"/>
          <w:sz w:val="24"/>
          <w:szCs w:val="24"/>
          <w:lang w:val="en"/>
        </w:rPr>
        <w:t>要求，</w:t>
      </w:r>
      <w:r>
        <w:rPr>
          <w:rFonts w:ascii="宋体" w:eastAsia="宋体" w:hAnsi="宋体" w:cs="宋体" w:hint="eastAsia"/>
          <w:b/>
          <w:bCs/>
          <w:color w:val="666666"/>
          <w:kern w:val="0"/>
          <w:sz w:val="24"/>
          <w:szCs w:val="24"/>
          <w:lang w:val="en"/>
        </w:rPr>
        <w:t>在职研究生</w:t>
      </w:r>
      <w:r>
        <w:rPr>
          <w:rFonts w:ascii="宋体" w:eastAsia="宋体" w:hAnsi="宋体" w:cs="宋体" w:hint="eastAsia"/>
          <w:b/>
          <w:bCs/>
          <w:color w:val="666666"/>
          <w:kern w:val="0"/>
          <w:sz w:val="24"/>
          <w:szCs w:val="24"/>
          <w:lang w:val="en"/>
        </w:rPr>
        <w:t>开设课程包括：</w:t>
      </w:r>
      <w:r>
        <w:rPr>
          <w:rFonts w:ascii="宋体" w:eastAsia="宋体" w:hAnsi="宋体" w:cs="宋体" w:hint="eastAsia"/>
          <w:b/>
          <w:bCs/>
          <w:color w:val="666666"/>
          <w:kern w:val="0"/>
          <w:sz w:val="28"/>
          <w:szCs w:val="28"/>
          <w:lang w:val="en"/>
        </w:rPr>
        <w:t xml:space="preserve"> </w:t>
      </w:r>
    </w:p>
    <w:tbl>
      <w:tblPr>
        <w:tblW w:w="9445" w:type="dxa"/>
        <w:jc w:val="center"/>
        <w:tblLayout w:type="fixed"/>
        <w:tblCellMar>
          <w:top w:w="15" w:type="dxa"/>
          <w:left w:w="15" w:type="dxa"/>
          <w:bottom w:w="15" w:type="dxa"/>
          <w:right w:w="15" w:type="dxa"/>
        </w:tblCellMar>
        <w:tblLook w:val="04A0" w:firstRow="1" w:lastRow="0" w:firstColumn="1" w:lastColumn="0" w:noHBand="0" w:noVBand="1"/>
      </w:tblPr>
      <w:tblGrid>
        <w:gridCol w:w="565"/>
        <w:gridCol w:w="996"/>
        <w:gridCol w:w="1674"/>
        <w:gridCol w:w="690"/>
        <w:gridCol w:w="5520"/>
      </w:tblGrid>
      <w:tr w:rsidR="008A6C65">
        <w:trPr>
          <w:trHeight w:val="285"/>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题</w:t>
            </w:r>
          </w:p>
          <w:p w:rsidR="008A6C65" w:rsidRDefault="007073BA">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库</w:t>
            </w:r>
          </w:p>
          <w:p w:rsidR="008A6C65" w:rsidRDefault="007073BA">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课</w:t>
            </w:r>
          </w:p>
          <w:p w:rsidR="008A6C65" w:rsidRDefault="007073BA">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类别</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课程名称</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学分</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课程介绍</w:t>
            </w:r>
          </w:p>
        </w:tc>
      </w:tr>
      <w:tr w:rsidR="008A6C65">
        <w:trPr>
          <w:trHeight w:val="285"/>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中国特色社会主义理论与实践</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政治理论课</w:t>
            </w:r>
          </w:p>
        </w:tc>
      </w:tr>
      <w:tr w:rsidR="008A6C65">
        <w:trPr>
          <w:trHeight w:val="108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教育管理学</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探讨教育管理的主要理论流派及其历史演变，分析和思考我国教育管理理论和实践领域存在的重要问题。</w:t>
            </w:r>
            <w:proofErr w:type="gramStart"/>
            <w:r>
              <w:rPr>
                <w:rFonts w:ascii="宋体" w:eastAsia="宋体" w:hAnsi="宋体" w:cs="宋体" w:hint="eastAsia"/>
                <w:color w:val="000000"/>
                <w:kern w:val="0"/>
                <w:sz w:val="22"/>
                <w:lang w:bidi="ar"/>
              </w:rPr>
              <w:t>国考科目</w:t>
            </w:r>
            <w:proofErr w:type="gramEnd"/>
            <w:r>
              <w:rPr>
                <w:rFonts w:ascii="宋体" w:eastAsia="宋体" w:hAnsi="宋体" w:cs="宋体" w:hint="eastAsia"/>
                <w:color w:val="000000"/>
                <w:kern w:val="0"/>
                <w:sz w:val="22"/>
                <w:lang w:bidi="ar"/>
              </w:rPr>
              <w:t>。</w:t>
            </w:r>
          </w:p>
        </w:tc>
      </w:tr>
      <w:tr w:rsidR="008A6C65">
        <w:trPr>
          <w:trHeight w:val="157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教育的历史与哲学基础</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从历史和哲学的角度阐释教育的功能、理念、作用及基本的规律，对于教育学院的研究生，需要提高这方面的基本素养，从人类发展和人类智慧的角度，为其体现和研究教育问题提供观念和方法等方面的基本素养训练，对教育的改革与发展有较为深入和本质的认识。</w:t>
            </w:r>
          </w:p>
        </w:tc>
      </w:tr>
      <w:tr w:rsidR="008A6C65">
        <w:trPr>
          <w:trHeight w:val="122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公共（教育）政策分析</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本课程应用系统分析方法（</w:t>
            </w:r>
            <w:r>
              <w:rPr>
                <w:rFonts w:ascii="宋体" w:eastAsia="宋体" w:hAnsi="宋体" w:cs="宋体" w:hint="eastAsia"/>
                <w:color w:val="000000"/>
                <w:kern w:val="0"/>
                <w:sz w:val="22"/>
                <w:lang w:bidi="ar"/>
              </w:rPr>
              <w:t>systems analysis framework</w:t>
            </w:r>
            <w:r>
              <w:rPr>
                <w:rFonts w:ascii="宋体" w:eastAsia="宋体" w:hAnsi="宋体" w:cs="宋体" w:hint="eastAsia"/>
                <w:color w:val="000000"/>
                <w:kern w:val="0"/>
                <w:sz w:val="22"/>
                <w:lang w:bidi="ar"/>
              </w:rPr>
              <w:t>），讨论教育政策问题的认定，影响教育政策制定的主要因素，教育政策制定的程序，政策手段，政策的执行与评价等各个方面。</w:t>
            </w:r>
          </w:p>
        </w:tc>
      </w:tr>
      <w:tr w:rsidR="008A6C65">
        <w:trPr>
          <w:trHeight w:val="90"/>
          <w:jc w:val="center"/>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非</w:t>
            </w:r>
          </w:p>
          <w:p w:rsidR="008A6C65" w:rsidRDefault="007073BA">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题</w:t>
            </w:r>
          </w:p>
          <w:p w:rsidR="008A6C65" w:rsidRDefault="007073BA">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库</w:t>
            </w:r>
          </w:p>
          <w:p w:rsidR="008A6C65" w:rsidRDefault="007073BA">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课</w:t>
            </w:r>
          </w:p>
          <w:p w:rsidR="008A6C65" w:rsidRDefault="007073BA">
            <w:pPr>
              <w:widowControl/>
              <w:jc w:val="center"/>
              <w:textAlignment w:val="center"/>
              <w:rPr>
                <w:rFonts w:ascii="宋体" w:eastAsia="宋体" w:hAnsi="宋体" w:cs="宋体"/>
                <w:b/>
                <w:color w:val="000000"/>
                <w:kern w:val="0"/>
                <w:sz w:val="22"/>
                <w:lang w:bidi="ar"/>
              </w:rPr>
            </w:pPr>
            <w:r>
              <w:rPr>
                <w:rFonts w:ascii="宋体" w:eastAsia="宋体" w:hAnsi="宋体" w:cs="宋体" w:hint="eastAsia"/>
                <w:b/>
                <w:color w:val="000000"/>
                <w:kern w:val="0"/>
                <w:sz w:val="22"/>
                <w:lang w:bidi="ar"/>
              </w:rPr>
              <w:t>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马克思主义与社会科学方法论</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政治理论课，研究生必修科目</w:t>
            </w:r>
          </w:p>
        </w:tc>
      </w:tr>
      <w:tr w:rsidR="008A6C65">
        <w:trPr>
          <w:trHeight w:val="53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语言基础（英语）</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国考科目</w:t>
            </w:r>
            <w:proofErr w:type="gramEnd"/>
            <w:r>
              <w:rPr>
                <w:rFonts w:ascii="宋体" w:eastAsia="宋体" w:hAnsi="宋体" w:cs="宋体" w:hint="eastAsia"/>
                <w:color w:val="000000"/>
                <w:kern w:val="0"/>
                <w:sz w:val="22"/>
                <w:lang w:bidi="ar"/>
              </w:rPr>
              <w:t>、语言基础课</w:t>
            </w:r>
          </w:p>
        </w:tc>
      </w:tr>
      <w:tr w:rsidR="008A6C65">
        <w:trPr>
          <w:trHeight w:val="82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质的研究方法</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本课程将介绍质的研究方法之理论基础，以及其中各具体方法，如：行动研究、叙事研究、人种志及历史比较法。</w:t>
            </w:r>
          </w:p>
        </w:tc>
      </w:tr>
      <w:tr w:rsidR="008A6C65">
        <w:trPr>
          <w:trHeight w:val="3295"/>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教育的历史与比较研究方法</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从比较分析的视角全面分析、比较当代国内外热点教育政策问题，把握当代国内外教育政策演变的基本脉络，将分析中西方教育政策发展变化与社会的政治、经济、文化等各种因素之间存在着直接的因果关系；除了从政策文本、时代背景和社会基础等方面宏观描述、比较中西方教育政策的基本特征之外，还将深入涉及教育政策文本中的价值问题、价值定位、价值目标等问题，在整理和分析具体政策文本的过程中，揭示中西方教育政策的内在本质。同时，还将对当代不同国家教育政策的演化发展进行一定的定量的分析。</w:t>
            </w:r>
          </w:p>
        </w:tc>
      </w:tr>
      <w:tr w:rsidR="008A6C65">
        <w:trPr>
          <w:trHeight w:val="725"/>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论文写作指导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掌握管理科学中常用的研究设计与研究方法，并达到能熟练应用的程度，为实证研究和论文写作奠定基础</w:t>
            </w:r>
          </w:p>
        </w:tc>
      </w:tr>
      <w:tr w:rsidR="008A6C65">
        <w:trPr>
          <w:trHeight w:val="995"/>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中国教育法律政策导论</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基于中国法治发展与社会和谐的视角：教育法制与政策的核心问题是什么？评价教育法律与政策成败的标准是什么？</w:t>
            </w:r>
          </w:p>
        </w:tc>
      </w:tr>
      <w:tr w:rsidR="008A6C65">
        <w:trPr>
          <w:trHeight w:val="81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教育社会学</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通过介绍学科基本理论、选读相关专著，提升学生对教育问题的敏感度，并为其研究提供更多分析视角。</w:t>
            </w:r>
          </w:p>
        </w:tc>
      </w:tr>
      <w:tr w:rsidR="008A6C65">
        <w:trPr>
          <w:trHeight w:val="135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博弈论与教育机制设计</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介绍博弈论的基本理论、基本分析方法和前沿发展，并结合教育领域中机制设计、制度选择、政策制定、学校管理等方面的实际问题和案例，介绍博弈论在教育管理与政策方面的应用。</w:t>
            </w:r>
          </w:p>
        </w:tc>
      </w:tr>
      <w:tr w:rsidR="008A6C65">
        <w:trPr>
          <w:trHeight w:val="135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必修课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教育管理与法制</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从高等教育行政管理和高等学校管理两个纬度研究和探讨高等教育管理中的重大理论、实践与现实问题，以为政府加强宏观管理，学校加强和改善内部管理，提供咨询和建设性意见。</w:t>
            </w:r>
          </w:p>
        </w:tc>
      </w:tr>
      <w:tr w:rsidR="008A6C65">
        <w:trPr>
          <w:trHeight w:val="540"/>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教育法学</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从法学视角研究教育现象，分析教育过程中的各种问题</w:t>
            </w:r>
          </w:p>
        </w:tc>
      </w:tr>
      <w:tr w:rsidR="008A6C65">
        <w:trPr>
          <w:trHeight w:val="1545"/>
          <w:jc w:val="center"/>
        </w:trPr>
        <w:tc>
          <w:tcPr>
            <w:tcW w:w="5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8A6C65">
            <w:pPr>
              <w:jc w:val="center"/>
              <w:rPr>
                <w:rFonts w:ascii="宋体" w:eastAsia="宋体" w:hAnsi="宋体" w:cs="宋体"/>
                <w:b/>
                <w:color w:val="000000"/>
                <w:sz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选修课</w:t>
            </w:r>
          </w:p>
        </w:tc>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课程与学生发展</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5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6C65" w:rsidRDefault="007073B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从高校管理实践过程中的实际案例出发，通过八个专题的探讨和研究，训练研究生的理论思维和综合分析能力，尤其是训练其结合实际案例进行独立分析和解决问题的能力，为其形成自身教育科学知识创新能力和管理实践能力奠定基础。</w:t>
            </w:r>
          </w:p>
        </w:tc>
      </w:tr>
    </w:tbl>
    <w:p w:rsidR="008A6C65" w:rsidRDefault="007073BA">
      <w:pPr>
        <w:widowControl/>
        <w:spacing w:before="100" w:beforeAutospacing="1" w:after="100" w:afterAutospacing="1" w:line="390" w:lineRule="atLeast"/>
        <w:jc w:val="left"/>
        <w:rPr>
          <w:rFonts w:asciiTheme="majorEastAsia" w:eastAsiaTheme="majorEastAsia" w:hAnsiTheme="majorEastAsia" w:cstheme="majorEastAsia"/>
          <w:color w:val="666666"/>
          <w:kern w:val="0"/>
          <w:sz w:val="28"/>
          <w:szCs w:val="28"/>
          <w:lang w:val="en"/>
        </w:rPr>
      </w:pPr>
      <w:r>
        <w:rPr>
          <w:rFonts w:asciiTheme="majorEastAsia" w:eastAsiaTheme="majorEastAsia" w:hAnsiTheme="majorEastAsia" w:cstheme="majorEastAsia" w:hint="eastAsia"/>
          <w:b/>
          <w:bCs/>
          <w:color w:val="FF0000"/>
          <w:kern w:val="0"/>
          <w:sz w:val="28"/>
          <w:szCs w:val="28"/>
          <w:lang w:val="en"/>
        </w:rPr>
        <w:t>【报名条件】</w:t>
      </w:r>
      <w:r>
        <w:rPr>
          <w:rFonts w:asciiTheme="majorEastAsia" w:eastAsiaTheme="majorEastAsia" w:hAnsiTheme="majorEastAsia" w:cstheme="majorEastAsia" w:hint="eastAsia"/>
          <w:color w:val="666666"/>
          <w:kern w:val="0"/>
          <w:sz w:val="28"/>
          <w:szCs w:val="28"/>
          <w:lang w:val="en"/>
        </w:rPr>
        <w:t xml:space="preserve"> </w:t>
      </w:r>
    </w:p>
    <w:p w:rsidR="008A6C65" w:rsidRDefault="007073BA">
      <w:pPr>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、遵纪守法，品行端正，身体健康，能坚持在职学习者；</w:t>
      </w:r>
      <w:r>
        <w:rPr>
          <w:rFonts w:asciiTheme="majorEastAsia" w:eastAsiaTheme="majorEastAsia" w:hAnsiTheme="majorEastAsia" w:cstheme="majorEastAsia" w:hint="eastAsia"/>
          <w:sz w:val="24"/>
          <w:szCs w:val="24"/>
        </w:rPr>
        <w:t xml:space="preserve"> </w:t>
      </w:r>
    </w:p>
    <w:p w:rsidR="008A6C65" w:rsidRDefault="007073BA">
      <w:pPr>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、受教育背景，符合下列条件之一者：</w:t>
      </w:r>
      <w:r>
        <w:rPr>
          <w:rFonts w:asciiTheme="majorEastAsia" w:eastAsiaTheme="majorEastAsia" w:hAnsiTheme="majorEastAsia" w:cstheme="majorEastAsia" w:hint="eastAsia"/>
          <w:sz w:val="24"/>
          <w:szCs w:val="24"/>
        </w:rPr>
        <w:t xml:space="preserve"> </w:t>
      </w:r>
    </w:p>
    <w:p w:rsidR="008A6C65" w:rsidRDefault="007073BA">
      <w:pPr>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color w:val="FF0000"/>
          <w:sz w:val="24"/>
          <w:szCs w:val="24"/>
        </w:rPr>
        <w:t>☆</w:t>
      </w:r>
      <w:r>
        <w:rPr>
          <w:rFonts w:asciiTheme="majorEastAsia" w:eastAsiaTheme="majorEastAsia" w:hAnsiTheme="majorEastAsia" w:cstheme="majorEastAsia" w:hint="eastAsia"/>
          <w:sz w:val="24"/>
          <w:szCs w:val="24"/>
        </w:rPr>
        <w:t>大学本科毕业，并获得学士学位</w:t>
      </w:r>
      <w:r>
        <w:rPr>
          <w:rFonts w:asciiTheme="majorEastAsia" w:eastAsiaTheme="majorEastAsia" w:hAnsiTheme="majorEastAsia" w:cstheme="majorEastAsia" w:hint="eastAsia"/>
          <w:b/>
          <w:bCs/>
          <w:color w:val="C00000"/>
          <w:sz w:val="24"/>
          <w:szCs w:val="24"/>
        </w:rPr>
        <w:t>满两年以上</w:t>
      </w:r>
      <w:r>
        <w:rPr>
          <w:rFonts w:asciiTheme="majorEastAsia" w:eastAsiaTheme="majorEastAsia" w:hAnsiTheme="majorEastAsia" w:cstheme="majorEastAsia" w:hint="eastAsia"/>
          <w:sz w:val="24"/>
          <w:szCs w:val="24"/>
        </w:rPr>
        <w:t>，符合申硕同学入学要求。</w:t>
      </w:r>
      <w:r>
        <w:rPr>
          <w:rFonts w:asciiTheme="majorEastAsia" w:eastAsiaTheme="majorEastAsia" w:hAnsiTheme="majorEastAsia" w:cstheme="majorEastAsia" w:hint="eastAsia"/>
          <w:sz w:val="24"/>
          <w:szCs w:val="24"/>
        </w:rPr>
        <w:t xml:space="preserve"> </w:t>
      </w:r>
    </w:p>
    <w:p w:rsidR="008A6C65" w:rsidRDefault="007073BA">
      <w:pPr>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color w:val="FF0000"/>
          <w:sz w:val="24"/>
          <w:szCs w:val="24"/>
        </w:rPr>
        <w:t>☆</w:t>
      </w:r>
      <w:r>
        <w:rPr>
          <w:rFonts w:asciiTheme="majorEastAsia" w:eastAsiaTheme="majorEastAsia" w:hAnsiTheme="majorEastAsia" w:cstheme="majorEastAsia" w:hint="eastAsia"/>
          <w:sz w:val="24"/>
          <w:szCs w:val="24"/>
        </w:rPr>
        <w:t>大学本科毕业，并获得学士学位</w:t>
      </w:r>
      <w:r>
        <w:rPr>
          <w:rFonts w:asciiTheme="majorEastAsia" w:eastAsiaTheme="majorEastAsia" w:hAnsiTheme="majorEastAsia" w:cstheme="majorEastAsia" w:hint="eastAsia"/>
          <w:sz w:val="24"/>
          <w:szCs w:val="24"/>
        </w:rPr>
        <w:t>满三年以上，进校当年可进行同等学力申硕</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 xml:space="preserve"> </w:t>
      </w:r>
    </w:p>
    <w:p w:rsidR="008A6C65" w:rsidRDefault="007073BA">
      <w:pPr>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color w:val="FF0000"/>
          <w:sz w:val="24"/>
          <w:szCs w:val="24"/>
        </w:rPr>
        <w:t>☆</w:t>
      </w:r>
      <w:r>
        <w:rPr>
          <w:rFonts w:asciiTheme="majorEastAsia" w:eastAsiaTheme="majorEastAsia" w:hAnsiTheme="majorEastAsia" w:cstheme="majorEastAsia" w:hint="eastAsia"/>
          <w:sz w:val="24"/>
          <w:szCs w:val="24"/>
        </w:rPr>
        <w:t>大专学历，旨在提高本人业务素质，也可参加研修班课程的学习</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可取得人大研究生院颁发的结业证书</w:t>
      </w:r>
      <w:r>
        <w:rPr>
          <w:rFonts w:asciiTheme="majorEastAsia" w:eastAsiaTheme="majorEastAsia" w:hAnsiTheme="majorEastAsia" w:cstheme="majorEastAsia" w:hint="eastAsia"/>
          <w:sz w:val="24"/>
          <w:szCs w:val="24"/>
        </w:rPr>
        <w:t>。</w:t>
      </w:r>
    </w:p>
    <w:p w:rsidR="008A6C65" w:rsidRDefault="007073BA">
      <w:pPr>
        <w:widowControl/>
        <w:spacing w:before="100" w:beforeAutospacing="1" w:after="100" w:afterAutospacing="1" w:line="390" w:lineRule="atLeast"/>
        <w:jc w:val="left"/>
        <w:rPr>
          <w:rFonts w:asciiTheme="majorEastAsia" w:eastAsiaTheme="majorEastAsia" w:hAnsiTheme="majorEastAsia" w:cstheme="majorEastAsia"/>
          <w:color w:val="666666"/>
          <w:kern w:val="0"/>
          <w:sz w:val="28"/>
          <w:szCs w:val="28"/>
          <w:lang w:val="en"/>
        </w:rPr>
      </w:pPr>
      <w:r>
        <w:rPr>
          <w:rFonts w:asciiTheme="majorEastAsia" w:eastAsiaTheme="majorEastAsia" w:hAnsiTheme="majorEastAsia" w:cstheme="majorEastAsia" w:hint="eastAsia"/>
          <w:b/>
          <w:bCs/>
          <w:color w:val="FF0000"/>
          <w:kern w:val="0"/>
          <w:sz w:val="28"/>
          <w:szCs w:val="28"/>
          <w:lang w:val="en"/>
        </w:rPr>
        <w:t>【培养方式】</w:t>
      </w:r>
      <w:r>
        <w:rPr>
          <w:rFonts w:asciiTheme="majorEastAsia" w:eastAsiaTheme="majorEastAsia" w:hAnsiTheme="majorEastAsia" w:cstheme="majorEastAsia" w:hint="eastAsia"/>
          <w:color w:val="666666"/>
          <w:kern w:val="0"/>
          <w:sz w:val="28"/>
          <w:szCs w:val="28"/>
          <w:lang w:val="en"/>
        </w:rPr>
        <w:t xml:space="preserve"> </w:t>
      </w:r>
    </w:p>
    <w:p w:rsidR="008A6C65" w:rsidRDefault="007073BA">
      <w:pPr>
        <w:ind w:firstLineChars="200" w:firstLine="480"/>
        <w:rPr>
          <w:rFonts w:asciiTheme="majorEastAsia" w:eastAsiaTheme="majorEastAsia" w:hAnsiTheme="majorEastAsia" w:cstheme="majorEastAsia"/>
          <w:sz w:val="24"/>
          <w:szCs w:val="24"/>
          <w:lang w:val="en"/>
        </w:rPr>
      </w:pPr>
      <w:r>
        <w:rPr>
          <w:rFonts w:asciiTheme="majorEastAsia" w:eastAsiaTheme="majorEastAsia" w:hAnsiTheme="majorEastAsia" w:cstheme="majorEastAsia" w:hint="eastAsia"/>
          <w:sz w:val="24"/>
          <w:szCs w:val="24"/>
          <w:lang w:val="en"/>
        </w:rPr>
        <w:t>1</w:t>
      </w:r>
      <w:r>
        <w:rPr>
          <w:rFonts w:asciiTheme="majorEastAsia" w:eastAsiaTheme="majorEastAsia" w:hAnsiTheme="majorEastAsia" w:cstheme="majorEastAsia" w:hint="eastAsia"/>
          <w:sz w:val="24"/>
          <w:szCs w:val="24"/>
          <w:lang w:val="en"/>
        </w:rPr>
        <w:t>．学制</w:t>
      </w:r>
      <w:r>
        <w:rPr>
          <w:rFonts w:asciiTheme="majorEastAsia" w:eastAsiaTheme="majorEastAsia" w:hAnsiTheme="majorEastAsia" w:cstheme="majorEastAsia" w:hint="eastAsia"/>
          <w:sz w:val="24"/>
          <w:szCs w:val="24"/>
          <w:lang w:val="en"/>
        </w:rPr>
        <w:t>1.5</w:t>
      </w:r>
      <w:r>
        <w:rPr>
          <w:rFonts w:asciiTheme="majorEastAsia" w:eastAsiaTheme="majorEastAsia" w:hAnsiTheme="majorEastAsia" w:cstheme="majorEastAsia" w:hint="eastAsia"/>
          <w:sz w:val="24"/>
          <w:szCs w:val="24"/>
          <w:lang w:val="en"/>
        </w:rPr>
        <w:t>至</w:t>
      </w:r>
      <w:r>
        <w:rPr>
          <w:rFonts w:asciiTheme="majorEastAsia" w:eastAsiaTheme="majorEastAsia" w:hAnsiTheme="majorEastAsia" w:cstheme="majorEastAsia" w:hint="eastAsia"/>
          <w:sz w:val="24"/>
          <w:szCs w:val="24"/>
          <w:lang w:val="en"/>
        </w:rPr>
        <w:t>2</w:t>
      </w:r>
      <w:r>
        <w:rPr>
          <w:rFonts w:asciiTheme="majorEastAsia" w:eastAsiaTheme="majorEastAsia" w:hAnsiTheme="majorEastAsia" w:cstheme="majorEastAsia" w:hint="eastAsia"/>
          <w:sz w:val="24"/>
          <w:szCs w:val="24"/>
          <w:lang w:val="en"/>
        </w:rPr>
        <w:t>年，中国人民大学校内</w:t>
      </w:r>
      <w:r>
        <w:rPr>
          <w:rFonts w:asciiTheme="majorEastAsia" w:eastAsiaTheme="majorEastAsia" w:hAnsiTheme="majorEastAsia" w:cstheme="majorEastAsia" w:hint="eastAsia"/>
          <w:sz w:val="24"/>
          <w:szCs w:val="24"/>
          <w:lang w:val="en"/>
        </w:rPr>
        <w:t>、</w:t>
      </w:r>
      <w:r>
        <w:rPr>
          <w:rFonts w:asciiTheme="majorEastAsia" w:eastAsiaTheme="majorEastAsia" w:hAnsiTheme="majorEastAsia" w:cstheme="majorEastAsia" w:hint="eastAsia"/>
          <w:sz w:val="24"/>
          <w:szCs w:val="24"/>
        </w:rPr>
        <w:t>周末</w:t>
      </w:r>
      <w:r>
        <w:rPr>
          <w:rFonts w:asciiTheme="majorEastAsia" w:eastAsiaTheme="majorEastAsia" w:hAnsiTheme="majorEastAsia" w:cstheme="majorEastAsia" w:hint="eastAsia"/>
          <w:sz w:val="24"/>
          <w:szCs w:val="24"/>
          <w:lang w:val="en"/>
        </w:rPr>
        <w:t>授课</w:t>
      </w:r>
    </w:p>
    <w:p w:rsidR="008A6C65" w:rsidRDefault="007073BA">
      <w:pPr>
        <w:ind w:firstLineChars="200" w:firstLine="480"/>
        <w:rPr>
          <w:rFonts w:asciiTheme="majorEastAsia" w:eastAsiaTheme="majorEastAsia" w:hAnsiTheme="majorEastAsia" w:cstheme="majorEastAsia"/>
          <w:sz w:val="24"/>
          <w:szCs w:val="24"/>
          <w:lang w:val="en"/>
        </w:rPr>
      </w:pPr>
      <w:r>
        <w:rPr>
          <w:rFonts w:asciiTheme="majorEastAsia" w:eastAsiaTheme="majorEastAsia" w:hAnsiTheme="majorEastAsia" w:cstheme="majorEastAsia" w:hint="eastAsia"/>
          <w:sz w:val="24"/>
          <w:szCs w:val="24"/>
        </w:rPr>
        <w:t xml:space="preserve">2. </w:t>
      </w:r>
      <w:r>
        <w:rPr>
          <w:rFonts w:asciiTheme="majorEastAsia" w:eastAsiaTheme="majorEastAsia" w:hAnsiTheme="majorEastAsia" w:cstheme="majorEastAsia" w:hint="eastAsia"/>
          <w:sz w:val="24"/>
          <w:szCs w:val="24"/>
          <w:lang w:val="en"/>
        </w:rPr>
        <w:t>考试：国家统考每年一次，学校题库考试每年两次，学院非题库考试统一安排。</w:t>
      </w:r>
      <w:r>
        <w:rPr>
          <w:rFonts w:asciiTheme="majorEastAsia" w:eastAsiaTheme="majorEastAsia" w:hAnsiTheme="majorEastAsia" w:cstheme="majorEastAsia" w:hint="eastAsia"/>
          <w:sz w:val="24"/>
          <w:szCs w:val="24"/>
          <w:lang w:val="en"/>
        </w:rPr>
        <w:br/>
      </w:r>
      <w:r>
        <w:rPr>
          <w:rFonts w:asciiTheme="majorEastAsia" w:eastAsiaTheme="majorEastAsia" w:hAnsiTheme="majorEastAsia" w:cstheme="majorEastAsia" w:hint="eastAsia"/>
          <w:sz w:val="24"/>
          <w:szCs w:val="24"/>
        </w:rPr>
        <w:t xml:space="preserve">    3. </w:t>
      </w:r>
      <w:r>
        <w:rPr>
          <w:rFonts w:asciiTheme="majorEastAsia" w:eastAsiaTheme="majorEastAsia" w:hAnsiTheme="majorEastAsia" w:cstheme="majorEastAsia" w:hint="eastAsia"/>
          <w:sz w:val="24"/>
          <w:szCs w:val="24"/>
          <w:lang w:val="en"/>
        </w:rPr>
        <w:t>考试资格：学士学位满三年后，可</w:t>
      </w:r>
      <w:r>
        <w:rPr>
          <w:rFonts w:asciiTheme="majorEastAsia" w:eastAsiaTheme="majorEastAsia" w:hAnsiTheme="majorEastAsia" w:cstheme="majorEastAsia" w:hint="eastAsia"/>
          <w:sz w:val="24"/>
          <w:szCs w:val="24"/>
        </w:rPr>
        <w:t>由学院统一组织</w:t>
      </w:r>
      <w:r>
        <w:rPr>
          <w:rFonts w:asciiTheme="majorEastAsia" w:eastAsiaTheme="majorEastAsia" w:hAnsiTheme="majorEastAsia" w:cstheme="majorEastAsia" w:hint="eastAsia"/>
          <w:sz w:val="24"/>
          <w:szCs w:val="24"/>
          <w:lang w:val="en"/>
        </w:rPr>
        <w:t>申请办理</w:t>
      </w:r>
      <w:r>
        <w:rPr>
          <w:rFonts w:asciiTheme="majorEastAsia" w:eastAsiaTheme="majorEastAsia" w:hAnsiTheme="majorEastAsia" w:cstheme="majorEastAsia" w:hint="eastAsia"/>
          <w:sz w:val="24"/>
          <w:szCs w:val="24"/>
          <w:lang w:val="en"/>
        </w:rPr>
        <w:t>《</w:t>
      </w:r>
      <w:r>
        <w:rPr>
          <w:rFonts w:asciiTheme="majorEastAsia" w:eastAsiaTheme="majorEastAsia" w:hAnsiTheme="majorEastAsia" w:cstheme="majorEastAsia" w:hint="eastAsia"/>
          <w:sz w:val="24"/>
          <w:szCs w:val="24"/>
        </w:rPr>
        <w:t>申硕</w:t>
      </w:r>
      <w:r>
        <w:rPr>
          <w:rFonts w:asciiTheme="majorEastAsia" w:eastAsiaTheme="majorEastAsia" w:hAnsiTheme="majorEastAsia" w:cstheme="majorEastAsia" w:hint="eastAsia"/>
          <w:sz w:val="24"/>
          <w:szCs w:val="24"/>
          <w:lang w:val="en"/>
        </w:rPr>
        <w:t>考试资格证</w:t>
      </w:r>
      <w:r>
        <w:rPr>
          <w:rFonts w:asciiTheme="majorEastAsia" w:eastAsiaTheme="majorEastAsia" w:hAnsiTheme="majorEastAsia" w:cstheme="majorEastAsia" w:hint="eastAsia"/>
          <w:sz w:val="24"/>
          <w:szCs w:val="24"/>
          <w:lang w:val="en"/>
        </w:rPr>
        <w:t>》</w:t>
      </w:r>
      <w:r>
        <w:rPr>
          <w:rFonts w:asciiTheme="majorEastAsia" w:eastAsiaTheme="majorEastAsia" w:hAnsiTheme="majorEastAsia" w:cstheme="majorEastAsia" w:hint="eastAsia"/>
          <w:sz w:val="24"/>
          <w:szCs w:val="24"/>
          <w:lang w:val="en"/>
        </w:rPr>
        <w:t>。</w:t>
      </w:r>
      <w:r>
        <w:rPr>
          <w:rFonts w:asciiTheme="majorEastAsia" w:eastAsiaTheme="majorEastAsia" w:hAnsiTheme="majorEastAsia" w:cstheme="majorEastAsia" w:hint="eastAsia"/>
          <w:sz w:val="24"/>
          <w:szCs w:val="24"/>
          <w:lang w:val="en"/>
        </w:rPr>
        <w:t xml:space="preserve"> </w:t>
      </w:r>
    </w:p>
    <w:p w:rsidR="008A6C65" w:rsidRDefault="008A6C65">
      <w:pPr>
        <w:widowControl/>
        <w:spacing w:before="100" w:beforeAutospacing="1" w:after="100" w:afterAutospacing="1" w:line="390" w:lineRule="atLeast"/>
        <w:jc w:val="left"/>
        <w:rPr>
          <w:rFonts w:asciiTheme="majorEastAsia" w:eastAsiaTheme="majorEastAsia" w:hAnsiTheme="majorEastAsia" w:cstheme="majorEastAsia"/>
          <w:b/>
          <w:bCs/>
          <w:color w:val="FF0000"/>
          <w:kern w:val="0"/>
          <w:sz w:val="28"/>
          <w:szCs w:val="28"/>
          <w:lang w:val="en"/>
        </w:rPr>
      </w:pPr>
    </w:p>
    <w:p w:rsidR="008A6C65" w:rsidRDefault="007073BA">
      <w:pPr>
        <w:widowControl/>
        <w:spacing w:before="100" w:beforeAutospacing="1" w:after="100" w:afterAutospacing="1" w:line="390" w:lineRule="atLeast"/>
        <w:jc w:val="left"/>
        <w:rPr>
          <w:rFonts w:asciiTheme="majorEastAsia" w:eastAsiaTheme="majorEastAsia" w:hAnsiTheme="majorEastAsia" w:cstheme="majorEastAsia"/>
          <w:color w:val="666666"/>
          <w:kern w:val="0"/>
          <w:sz w:val="28"/>
          <w:szCs w:val="28"/>
          <w:lang w:val="en"/>
        </w:rPr>
      </w:pPr>
      <w:r>
        <w:rPr>
          <w:rFonts w:asciiTheme="majorEastAsia" w:eastAsiaTheme="majorEastAsia" w:hAnsiTheme="majorEastAsia" w:cstheme="majorEastAsia" w:hint="eastAsia"/>
          <w:b/>
          <w:bCs/>
          <w:color w:val="FF0000"/>
          <w:kern w:val="0"/>
          <w:sz w:val="28"/>
          <w:szCs w:val="28"/>
          <w:lang w:val="en"/>
        </w:rPr>
        <w:t>【报名</w:t>
      </w:r>
      <w:r>
        <w:rPr>
          <w:rFonts w:asciiTheme="majorEastAsia" w:eastAsiaTheme="majorEastAsia" w:hAnsiTheme="majorEastAsia" w:cstheme="majorEastAsia" w:hint="eastAsia"/>
          <w:b/>
          <w:bCs/>
          <w:color w:val="FF0000"/>
          <w:kern w:val="0"/>
          <w:sz w:val="28"/>
          <w:szCs w:val="28"/>
        </w:rPr>
        <w:t>材料</w:t>
      </w:r>
      <w:r>
        <w:rPr>
          <w:rFonts w:asciiTheme="majorEastAsia" w:eastAsiaTheme="majorEastAsia" w:hAnsiTheme="majorEastAsia" w:cstheme="majorEastAsia" w:hint="eastAsia"/>
          <w:b/>
          <w:bCs/>
          <w:color w:val="FF0000"/>
          <w:kern w:val="0"/>
          <w:sz w:val="28"/>
          <w:szCs w:val="28"/>
          <w:lang w:val="en"/>
        </w:rPr>
        <w:t>】</w:t>
      </w:r>
      <w:r>
        <w:rPr>
          <w:rFonts w:asciiTheme="majorEastAsia" w:eastAsiaTheme="majorEastAsia" w:hAnsiTheme="majorEastAsia" w:cstheme="majorEastAsia" w:hint="eastAsia"/>
          <w:color w:val="666666"/>
          <w:kern w:val="0"/>
          <w:sz w:val="28"/>
          <w:szCs w:val="28"/>
          <w:lang w:val="en"/>
        </w:rPr>
        <w:t xml:space="preserve"> </w:t>
      </w:r>
    </w:p>
    <w:p w:rsidR="008A6C65" w:rsidRDefault="007073BA">
      <w:pPr>
        <w:ind w:firstLineChars="200" w:firstLine="480"/>
        <w:rPr>
          <w:rFonts w:asciiTheme="majorEastAsia" w:eastAsiaTheme="majorEastAsia" w:hAnsiTheme="majorEastAsia" w:cstheme="majorEastAsia"/>
          <w:sz w:val="24"/>
          <w:szCs w:val="24"/>
          <w:lang w:val="en"/>
        </w:rPr>
      </w:pPr>
      <w:r>
        <w:rPr>
          <w:rFonts w:asciiTheme="majorEastAsia" w:eastAsiaTheme="majorEastAsia" w:hAnsiTheme="majorEastAsia" w:cstheme="majorEastAsia" w:hint="eastAsia"/>
          <w:sz w:val="24"/>
          <w:szCs w:val="24"/>
          <w:lang w:val="en"/>
        </w:rPr>
        <w:lastRenderedPageBreak/>
        <w:t>(1)</w:t>
      </w:r>
      <w:r>
        <w:rPr>
          <w:rFonts w:asciiTheme="majorEastAsia" w:eastAsiaTheme="majorEastAsia" w:hAnsiTheme="majorEastAsia" w:cstheme="majorEastAsia" w:hint="eastAsia"/>
          <w:sz w:val="24"/>
          <w:szCs w:val="24"/>
          <w:lang w:val="en"/>
        </w:rPr>
        <w:t>到报名地点注册，登记报名。</w:t>
      </w:r>
    </w:p>
    <w:p w:rsidR="008A6C65" w:rsidRDefault="007073BA">
      <w:pPr>
        <w:ind w:firstLineChars="200" w:firstLine="480"/>
        <w:rPr>
          <w:rFonts w:asciiTheme="majorEastAsia" w:eastAsiaTheme="majorEastAsia" w:hAnsiTheme="majorEastAsia" w:cstheme="majorEastAsia"/>
          <w:sz w:val="24"/>
          <w:szCs w:val="24"/>
          <w:lang w:val="en"/>
        </w:rPr>
      </w:pPr>
      <w:r>
        <w:rPr>
          <w:rFonts w:asciiTheme="majorEastAsia" w:eastAsiaTheme="majorEastAsia" w:hAnsiTheme="majorEastAsia" w:cstheme="majorEastAsia" w:hint="eastAsia"/>
          <w:sz w:val="24"/>
          <w:szCs w:val="24"/>
          <w:lang w:val="en"/>
        </w:rPr>
        <w:t>(2)</w:t>
      </w:r>
      <w:r>
        <w:rPr>
          <w:rFonts w:asciiTheme="majorEastAsia" w:eastAsiaTheme="majorEastAsia" w:hAnsiTheme="majorEastAsia" w:cstheme="majorEastAsia" w:hint="eastAsia"/>
          <w:sz w:val="24"/>
          <w:szCs w:val="24"/>
          <w:lang w:val="en"/>
        </w:rPr>
        <w:t>填写在职人员在职课程研修班报名登记表。</w:t>
      </w:r>
    </w:p>
    <w:p w:rsidR="008A6C65" w:rsidRDefault="007073BA">
      <w:pPr>
        <w:ind w:firstLineChars="200" w:firstLine="480"/>
        <w:rPr>
          <w:rFonts w:asciiTheme="majorEastAsia" w:eastAsiaTheme="majorEastAsia" w:hAnsiTheme="majorEastAsia" w:cstheme="majorEastAsia"/>
          <w:sz w:val="24"/>
          <w:szCs w:val="24"/>
          <w:lang w:val="en"/>
        </w:rPr>
      </w:pPr>
      <w:r>
        <w:rPr>
          <w:rFonts w:asciiTheme="majorEastAsia" w:eastAsiaTheme="majorEastAsia" w:hAnsiTheme="majorEastAsia" w:cstheme="majorEastAsia" w:hint="eastAsia"/>
          <w:sz w:val="24"/>
          <w:szCs w:val="24"/>
          <w:lang w:val="en"/>
        </w:rPr>
        <w:t>(3)</w:t>
      </w:r>
      <w:r>
        <w:rPr>
          <w:rFonts w:asciiTheme="majorEastAsia" w:eastAsiaTheme="majorEastAsia" w:hAnsiTheme="majorEastAsia" w:cstheme="majorEastAsia" w:hint="eastAsia"/>
          <w:sz w:val="24"/>
          <w:szCs w:val="24"/>
          <w:lang w:val="en"/>
        </w:rPr>
        <w:t>本人最后学历证书</w:t>
      </w:r>
      <w:r>
        <w:rPr>
          <w:rFonts w:asciiTheme="majorEastAsia" w:eastAsiaTheme="majorEastAsia" w:hAnsiTheme="majorEastAsia" w:cstheme="majorEastAsia" w:hint="eastAsia"/>
          <w:sz w:val="24"/>
          <w:szCs w:val="24"/>
          <w:lang w:val="en"/>
        </w:rPr>
        <w:t>、</w:t>
      </w:r>
      <w:r>
        <w:rPr>
          <w:rFonts w:asciiTheme="majorEastAsia" w:eastAsiaTheme="majorEastAsia" w:hAnsiTheme="majorEastAsia" w:cstheme="majorEastAsia" w:hint="eastAsia"/>
          <w:sz w:val="24"/>
          <w:szCs w:val="24"/>
          <w:lang w:val="en"/>
        </w:rPr>
        <w:t>学位证书</w:t>
      </w:r>
      <w:r>
        <w:rPr>
          <w:rFonts w:asciiTheme="majorEastAsia" w:eastAsiaTheme="majorEastAsia" w:hAnsiTheme="majorEastAsia" w:cstheme="majorEastAsia" w:hint="eastAsia"/>
          <w:sz w:val="24"/>
          <w:szCs w:val="24"/>
          <w:lang w:val="en"/>
        </w:rPr>
        <w:t>、</w:t>
      </w:r>
      <w:r>
        <w:rPr>
          <w:rFonts w:asciiTheme="majorEastAsia" w:eastAsiaTheme="majorEastAsia" w:hAnsiTheme="majorEastAsia" w:cstheme="majorEastAsia" w:hint="eastAsia"/>
          <w:sz w:val="24"/>
          <w:szCs w:val="24"/>
          <w:lang w:val="en"/>
        </w:rPr>
        <w:t>身份证</w:t>
      </w:r>
      <w:r>
        <w:rPr>
          <w:rFonts w:asciiTheme="majorEastAsia" w:eastAsiaTheme="majorEastAsia" w:hAnsiTheme="majorEastAsia" w:cstheme="majorEastAsia" w:hint="eastAsia"/>
          <w:sz w:val="24"/>
          <w:szCs w:val="24"/>
        </w:rPr>
        <w:t>三个证书</w:t>
      </w:r>
      <w:r>
        <w:rPr>
          <w:rFonts w:asciiTheme="majorEastAsia" w:eastAsiaTheme="majorEastAsia" w:hAnsiTheme="majorEastAsia" w:cstheme="majorEastAsia" w:hint="eastAsia"/>
          <w:sz w:val="24"/>
          <w:szCs w:val="24"/>
          <w:lang w:val="en"/>
        </w:rPr>
        <w:t>复印件。</w:t>
      </w:r>
    </w:p>
    <w:p w:rsidR="008A6C65" w:rsidRDefault="007073BA">
      <w:pPr>
        <w:ind w:firstLineChars="200" w:firstLine="480"/>
        <w:rPr>
          <w:rFonts w:asciiTheme="majorEastAsia" w:eastAsiaTheme="majorEastAsia" w:hAnsiTheme="majorEastAsia" w:cstheme="majorEastAsia"/>
          <w:sz w:val="24"/>
          <w:szCs w:val="24"/>
          <w:lang w:val="en"/>
        </w:rPr>
      </w:pPr>
      <w:r>
        <w:rPr>
          <w:rFonts w:asciiTheme="majorEastAsia" w:eastAsiaTheme="majorEastAsia" w:hAnsiTheme="majorEastAsia" w:cstheme="majorEastAsia" w:hint="eastAsia"/>
          <w:sz w:val="24"/>
          <w:szCs w:val="24"/>
          <w:lang w:val="en"/>
        </w:rPr>
        <w:t>(4)</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寸蓝底证件照</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张、</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寸蓝底证件照</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张。</w:t>
      </w:r>
    </w:p>
    <w:p w:rsidR="008A6C65" w:rsidRDefault="007073BA">
      <w:pPr>
        <w:widowControl/>
        <w:spacing w:before="100" w:beforeAutospacing="1" w:after="100" w:afterAutospacing="1" w:line="390" w:lineRule="atLeast"/>
        <w:jc w:val="left"/>
        <w:rPr>
          <w:rFonts w:asciiTheme="majorEastAsia" w:eastAsiaTheme="majorEastAsia" w:hAnsiTheme="majorEastAsia" w:cstheme="majorEastAsia"/>
          <w:b/>
          <w:bCs/>
          <w:color w:val="FF0000"/>
          <w:kern w:val="0"/>
          <w:sz w:val="28"/>
          <w:szCs w:val="28"/>
          <w:lang w:val="en"/>
        </w:rPr>
      </w:pPr>
      <w:r>
        <w:rPr>
          <w:rFonts w:asciiTheme="majorEastAsia" w:eastAsiaTheme="majorEastAsia" w:hAnsiTheme="majorEastAsia" w:cstheme="majorEastAsia" w:hint="eastAsia"/>
          <w:b/>
          <w:bCs/>
          <w:color w:val="FF0000"/>
          <w:kern w:val="0"/>
          <w:sz w:val="28"/>
          <w:szCs w:val="28"/>
          <w:lang w:val="en"/>
        </w:rPr>
        <w:t>【授课地点】</w:t>
      </w:r>
      <w:r>
        <w:rPr>
          <w:rFonts w:asciiTheme="majorEastAsia" w:eastAsiaTheme="majorEastAsia" w:hAnsiTheme="majorEastAsia" w:cstheme="majorEastAsia" w:hint="eastAsia"/>
          <w:b/>
          <w:bCs/>
          <w:color w:val="FF0000"/>
          <w:kern w:val="0"/>
          <w:sz w:val="28"/>
          <w:szCs w:val="28"/>
          <w:lang w:val="en"/>
        </w:rPr>
        <w:t xml:space="preserve"> </w:t>
      </w:r>
    </w:p>
    <w:p w:rsidR="008A6C65" w:rsidRDefault="008D381A">
      <w:pPr>
        <w:ind w:firstLineChars="200" w:firstLine="480"/>
        <w:rPr>
          <w:rFonts w:asciiTheme="majorEastAsia" w:eastAsiaTheme="majorEastAsia" w:hAnsiTheme="majorEastAsia" w:cstheme="majorEastAsia"/>
          <w:sz w:val="24"/>
          <w:szCs w:val="24"/>
          <w:lang w:val="en"/>
        </w:rPr>
      </w:pPr>
      <w:r>
        <w:rPr>
          <w:rFonts w:asciiTheme="majorEastAsia" w:eastAsiaTheme="majorEastAsia" w:hAnsiTheme="majorEastAsia" w:cstheme="majorEastAsia" w:hint="eastAsia"/>
          <w:sz w:val="24"/>
          <w:szCs w:val="24"/>
          <w:lang w:val="en"/>
        </w:rPr>
        <w:t>于中国人民大学校本部</w:t>
      </w:r>
      <w:r w:rsidR="007073BA">
        <w:rPr>
          <w:rFonts w:asciiTheme="majorEastAsia" w:eastAsiaTheme="majorEastAsia" w:hAnsiTheme="majorEastAsia" w:cstheme="majorEastAsia" w:hint="eastAsia"/>
          <w:sz w:val="24"/>
          <w:szCs w:val="24"/>
          <w:lang w:val="en"/>
        </w:rPr>
        <w:t>进行授课。</w:t>
      </w:r>
      <w:r w:rsidR="007073BA">
        <w:rPr>
          <w:rFonts w:asciiTheme="majorEastAsia" w:eastAsiaTheme="majorEastAsia" w:hAnsiTheme="majorEastAsia" w:cstheme="majorEastAsia" w:hint="eastAsia"/>
          <w:sz w:val="24"/>
          <w:szCs w:val="24"/>
          <w:lang w:val="en"/>
        </w:rPr>
        <w:t xml:space="preserve"> </w:t>
      </w:r>
    </w:p>
    <w:p w:rsidR="008A6C65" w:rsidRDefault="007073BA">
      <w:pPr>
        <w:widowControl/>
        <w:spacing w:before="100" w:beforeAutospacing="1" w:after="100" w:afterAutospacing="1" w:line="390" w:lineRule="atLeast"/>
        <w:jc w:val="left"/>
        <w:rPr>
          <w:rFonts w:asciiTheme="majorEastAsia" w:eastAsiaTheme="majorEastAsia" w:hAnsiTheme="majorEastAsia" w:cstheme="majorEastAsia"/>
          <w:color w:val="666666"/>
          <w:kern w:val="0"/>
          <w:sz w:val="28"/>
          <w:szCs w:val="28"/>
          <w:lang w:val="en"/>
        </w:rPr>
      </w:pPr>
      <w:r>
        <w:rPr>
          <w:rFonts w:asciiTheme="majorEastAsia" w:eastAsiaTheme="majorEastAsia" w:hAnsiTheme="majorEastAsia" w:cstheme="majorEastAsia" w:hint="eastAsia"/>
          <w:b/>
          <w:bCs/>
          <w:color w:val="FF0000"/>
          <w:kern w:val="0"/>
          <w:sz w:val="28"/>
          <w:szCs w:val="28"/>
          <w:lang w:val="en"/>
        </w:rPr>
        <w:t>【收费标准】</w:t>
      </w:r>
      <w:r>
        <w:rPr>
          <w:rFonts w:asciiTheme="majorEastAsia" w:eastAsiaTheme="majorEastAsia" w:hAnsiTheme="majorEastAsia" w:cstheme="majorEastAsia" w:hint="eastAsia"/>
          <w:color w:val="666666"/>
          <w:kern w:val="0"/>
          <w:sz w:val="28"/>
          <w:szCs w:val="28"/>
          <w:lang w:val="en"/>
        </w:rPr>
        <w:t xml:space="preserve"> </w:t>
      </w:r>
    </w:p>
    <w:p w:rsidR="008A6C65" w:rsidRDefault="007073BA">
      <w:pPr>
        <w:ind w:firstLineChars="200" w:firstLine="480"/>
        <w:rPr>
          <w:rFonts w:asciiTheme="majorEastAsia" w:eastAsiaTheme="majorEastAsia" w:hAnsiTheme="majorEastAsia" w:cstheme="majorEastAsia"/>
          <w:sz w:val="24"/>
          <w:szCs w:val="24"/>
          <w:lang w:val="en"/>
        </w:rPr>
      </w:pPr>
      <w:r>
        <w:rPr>
          <w:rFonts w:asciiTheme="majorEastAsia" w:eastAsiaTheme="majorEastAsia" w:hAnsiTheme="majorEastAsia" w:cstheme="majorEastAsia" w:hint="eastAsia"/>
          <w:sz w:val="24"/>
          <w:szCs w:val="24"/>
          <w:lang w:val="en"/>
        </w:rPr>
        <w:t>学费</w:t>
      </w:r>
      <w:r>
        <w:rPr>
          <w:rFonts w:asciiTheme="majorEastAsia" w:eastAsiaTheme="majorEastAsia" w:hAnsiTheme="majorEastAsia" w:cstheme="majorEastAsia" w:hint="eastAsia"/>
          <w:b/>
          <w:bCs/>
          <w:color w:val="C00000"/>
          <w:sz w:val="24"/>
          <w:szCs w:val="24"/>
        </w:rPr>
        <w:t>345</w:t>
      </w:r>
      <w:r>
        <w:rPr>
          <w:rFonts w:asciiTheme="majorEastAsia" w:eastAsiaTheme="majorEastAsia" w:hAnsiTheme="majorEastAsia" w:cstheme="majorEastAsia" w:hint="eastAsia"/>
          <w:b/>
          <w:bCs/>
          <w:color w:val="C00000"/>
          <w:sz w:val="24"/>
          <w:szCs w:val="24"/>
          <w:lang w:val="en"/>
        </w:rPr>
        <w:t>00</w:t>
      </w:r>
      <w:r>
        <w:rPr>
          <w:rFonts w:asciiTheme="majorEastAsia" w:eastAsiaTheme="majorEastAsia" w:hAnsiTheme="majorEastAsia" w:cstheme="majorEastAsia" w:hint="eastAsia"/>
          <w:b/>
          <w:bCs/>
          <w:color w:val="C00000"/>
          <w:sz w:val="24"/>
          <w:szCs w:val="24"/>
          <w:lang w:val="en"/>
        </w:rPr>
        <w:t>元</w:t>
      </w:r>
      <w:r>
        <w:rPr>
          <w:rFonts w:asciiTheme="majorEastAsia" w:eastAsiaTheme="majorEastAsia" w:hAnsiTheme="majorEastAsia" w:cstheme="majorEastAsia" w:hint="eastAsia"/>
          <w:b/>
          <w:bCs/>
          <w:color w:val="C00000"/>
          <w:sz w:val="24"/>
          <w:szCs w:val="24"/>
        </w:rPr>
        <w:t>/</w:t>
      </w:r>
      <w:r>
        <w:rPr>
          <w:rFonts w:asciiTheme="majorEastAsia" w:eastAsiaTheme="majorEastAsia" w:hAnsiTheme="majorEastAsia" w:cstheme="majorEastAsia" w:hint="eastAsia"/>
          <w:b/>
          <w:bCs/>
          <w:color w:val="C00000"/>
          <w:sz w:val="24"/>
          <w:szCs w:val="24"/>
        </w:rPr>
        <w:t>两年</w:t>
      </w:r>
      <w:r>
        <w:rPr>
          <w:rFonts w:asciiTheme="majorEastAsia" w:eastAsiaTheme="majorEastAsia" w:hAnsiTheme="majorEastAsia" w:cstheme="majorEastAsia" w:hint="eastAsia"/>
          <w:sz w:val="24"/>
          <w:szCs w:val="24"/>
          <w:lang w:val="en"/>
        </w:rPr>
        <w:t>，</w:t>
      </w:r>
      <w:r>
        <w:rPr>
          <w:rFonts w:asciiTheme="majorEastAsia" w:eastAsiaTheme="majorEastAsia" w:hAnsiTheme="majorEastAsia" w:cstheme="majorEastAsia" w:hint="eastAsia"/>
          <w:sz w:val="24"/>
          <w:szCs w:val="24"/>
          <w:lang w:val="en"/>
        </w:rPr>
        <w:t>学费一次性交清</w:t>
      </w:r>
      <w:r>
        <w:rPr>
          <w:rFonts w:asciiTheme="majorEastAsia" w:eastAsiaTheme="majorEastAsia" w:hAnsiTheme="majorEastAsia" w:cstheme="majorEastAsia" w:hint="eastAsia"/>
          <w:sz w:val="24"/>
          <w:szCs w:val="24"/>
          <w:lang w:val="en"/>
        </w:rPr>
        <w:t>。</w:t>
      </w:r>
      <w:r>
        <w:rPr>
          <w:rFonts w:asciiTheme="majorEastAsia" w:eastAsiaTheme="majorEastAsia" w:hAnsiTheme="majorEastAsia" w:cstheme="majorEastAsia" w:hint="eastAsia"/>
          <w:sz w:val="24"/>
          <w:szCs w:val="24"/>
        </w:rPr>
        <w:t>开学后，</w:t>
      </w:r>
      <w:r>
        <w:rPr>
          <w:rFonts w:asciiTheme="majorEastAsia" w:eastAsiaTheme="majorEastAsia" w:hAnsiTheme="majorEastAsia" w:cstheme="majorEastAsia" w:hint="eastAsia"/>
          <w:sz w:val="24"/>
          <w:szCs w:val="24"/>
          <w:lang w:val="en"/>
        </w:rPr>
        <w:t>学员因故不能坚持研修学习，视作自动放弃学习，不退</w:t>
      </w:r>
      <w:r>
        <w:rPr>
          <w:rFonts w:asciiTheme="majorEastAsia" w:eastAsiaTheme="majorEastAsia" w:hAnsiTheme="majorEastAsia" w:cstheme="majorEastAsia" w:hint="eastAsia"/>
          <w:sz w:val="24"/>
          <w:szCs w:val="24"/>
        </w:rPr>
        <w:t>研修班学费</w:t>
      </w:r>
      <w:r>
        <w:rPr>
          <w:rFonts w:asciiTheme="majorEastAsia" w:eastAsiaTheme="majorEastAsia" w:hAnsiTheme="majorEastAsia" w:cstheme="majorEastAsia" w:hint="eastAsia"/>
          <w:sz w:val="24"/>
          <w:szCs w:val="24"/>
          <w:lang w:val="en"/>
        </w:rPr>
        <w:t>。</w:t>
      </w:r>
    </w:p>
    <w:p w:rsidR="008A6C65" w:rsidRPr="008D381A" w:rsidRDefault="007073BA" w:rsidP="008D381A">
      <w:pPr>
        <w:ind w:firstLineChars="200" w:firstLine="480"/>
        <w:rPr>
          <w:rFonts w:asciiTheme="majorEastAsia" w:eastAsiaTheme="majorEastAsia" w:hAnsiTheme="majorEastAsia" w:cstheme="majorEastAsia"/>
          <w:sz w:val="24"/>
          <w:szCs w:val="24"/>
          <w:lang w:val="en"/>
        </w:rPr>
      </w:pPr>
      <w:r>
        <w:rPr>
          <w:rFonts w:asciiTheme="majorEastAsia" w:eastAsiaTheme="majorEastAsia" w:hAnsiTheme="majorEastAsia" w:cstheme="majorEastAsia" w:hint="eastAsia"/>
          <w:sz w:val="24"/>
          <w:szCs w:val="24"/>
          <w:lang w:val="en"/>
        </w:rPr>
        <w:t>申请硕士学位者，学位课程考试</w:t>
      </w:r>
      <w:r w:rsidR="008D381A">
        <w:rPr>
          <w:rFonts w:asciiTheme="majorEastAsia" w:eastAsiaTheme="majorEastAsia" w:hAnsiTheme="majorEastAsia" w:cstheme="majorEastAsia" w:hint="eastAsia"/>
          <w:sz w:val="24"/>
          <w:szCs w:val="24"/>
          <w:lang w:val="en"/>
        </w:rPr>
        <w:t>费及论文指导费、论文答辩费等按中国人民大学有关收费标准。</w:t>
      </w:r>
    </w:p>
    <w:p w:rsidR="008A6C65" w:rsidRDefault="007073BA">
      <w:pPr>
        <w:rPr>
          <w:rFonts w:asciiTheme="majorEastAsia" w:eastAsiaTheme="majorEastAsia" w:hAnsiTheme="majorEastAsia" w:cstheme="majorEastAsia"/>
          <w:b/>
          <w:bCs/>
          <w:color w:val="FF0000"/>
          <w:kern w:val="0"/>
          <w:sz w:val="28"/>
          <w:szCs w:val="24"/>
          <w:lang w:val="en"/>
        </w:rPr>
      </w:pPr>
      <w:r>
        <w:rPr>
          <w:rFonts w:asciiTheme="majorEastAsia" w:eastAsiaTheme="majorEastAsia" w:hAnsiTheme="majorEastAsia" w:cstheme="majorEastAsia" w:hint="eastAsia"/>
          <w:b/>
          <w:bCs/>
          <w:color w:val="FF0000"/>
          <w:kern w:val="0"/>
          <w:sz w:val="28"/>
          <w:szCs w:val="24"/>
          <w:lang w:val="en"/>
        </w:rPr>
        <w:t>【证书】</w:t>
      </w:r>
    </w:p>
    <w:p w:rsidR="008A6C65" w:rsidRDefault="007073BA">
      <w:pP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、学员完成“课程设置”中所规定的课程并考试（考核）成绩合格者即可结业。</w:t>
      </w:r>
      <w:r>
        <w:rPr>
          <w:rFonts w:asciiTheme="majorEastAsia" w:eastAsiaTheme="majorEastAsia" w:hAnsiTheme="majorEastAsia" w:cstheme="majorEastAsia" w:hint="eastAsia"/>
          <w:sz w:val="24"/>
          <w:szCs w:val="24"/>
        </w:rPr>
        <w:br/>
        <w:t>2</w:t>
      </w:r>
      <w:r>
        <w:rPr>
          <w:rFonts w:asciiTheme="majorEastAsia" w:eastAsiaTheme="majorEastAsia" w:hAnsiTheme="majorEastAsia" w:cstheme="majorEastAsia" w:hint="eastAsia"/>
          <w:sz w:val="24"/>
          <w:szCs w:val="24"/>
        </w:rPr>
        <w:t>、结业学员获加盖学校钢印、红印和院长印章的</w:t>
      </w: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sz w:val="24"/>
          <w:szCs w:val="24"/>
        </w:rPr>
        <w:t>《中国人民大学研修班结业证书》。</w:t>
      </w:r>
      <w:r>
        <w:rPr>
          <w:rFonts w:asciiTheme="majorEastAsia" w:eastAsiaTheme="majorEastAsia" w:hAnsiTheme="majorEastAsia" w:cstheme="majorEastAsia" w:hint="eastAsia"/>
          <w:sz w:val="24"/>
          <w:szCs w:val="24"/>
        </w:rPr>
        <w:br/>
        <w:t>3</w:t>
      </w:r>
      <w:r>
        <w:rPr>
          <w:rFonts w:asciiTheme="majorEastAsia" w:eastAsiaTheme="majorEastAsia" w:hAnsiTheme="majorEastAsia" w:cstheme="majorEastAsia" w:hint="eastAsia"/>
          <w:sz w:val="24"/>
          <w:szCs w:val="24"/>
        </w:rPr>
        <w:t>、符合申请硕士学位条件的学员（取得国家承认学士学位）可按我校有关规定申请中国人民大学</w:t>
      </w:r>
      <w:r>
        <w:rPr>
          <w:rFonts w:asciiTheme="majorEastAsia" w:eastAsiaTheme="majorEastAsia" w:hAnsiTheme="majorEastAsia" w:cstheme="majorEastAsia" w:hint="eastAsia"/>
          <w:b/>
          <w:bCs/>
          <w:color w:val="FF0000"/>
          <w:sz w:val="24"/>
          <w:szCs w:val="24"/>
        </w:rPr>
        <w:t>管理学硕士</w:t>
      </w:r>
      <w:r>
        <w:rPr>
          <w:rFonts w:asciiTheme="majorEastAsia" w:eastAsiaTheme="majorEastAsia" w:hAnsiTheme="majorEastAsia" w:cstheme="majorEastAsia" w:hint="eastAsia"/>
          <w:sz w:val="24"/>
          <w:szCs w:val="24"/>
        </w:rPr>
        <w:t>学位。</w:t>
      </w:r>
    </w:p>
    <w:p w:rsidR="008A6C65" w:rsidRDefault="007073BA">
      <w:pPr>
        <w:widowControl/>
        <w:spacing w:before="100" w:beforeAutospacing="1" w:after="100" w:afterAutospacing="1" w:line="390" w:lineRule="atLeast"/>
        <w:ind w:firstLine="420"/>
        <w:jc w:val="left"/>
        <w:rPr>
          <w:rFonts w:asciiTheme="majorEastAsia" w:eastAsiaTheme="majorEastAsia" w:hAnsiTheme="majorEastAsia" w:cstheme="majorEastAsia"/>
          <w:color w:val="666666"/>
          <w:kern w:val="0"/>
          <w:szCs w:val="21"/>
          <w:lang w:val="en"/>
        </w:rPr>
      </w:pP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该学位证书与统招生学位证书具有相同的法律效力与社会认可度。</w:t>
      </w:r>
    </w:p>
    <w:p w:rsidR="008A6C65" w:rsidRDefault="007073BA">
      <w:pP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bCs/>
          <w:color w:val="FF0000"/>
          <w:kern w:val="0"/>
          <w:sz w:val="28"/>
          <w:szCs w:val="24"/>
          <w:lang w:val="en"/>
        </w:rPr>
        <w:t>【申请硕士学位及方法】</w:t>
      </w:r>
      <w:r>
        <w:rPr>
          <w:rFonts w:asciiTheme="majorEastAsia" w:eastAsiaTheme="majorEastAsia" w:hAnsiTheme="majorEastAsia" w:cstheme="majorEastAsia" w:hint="eastAsia"/>
          <w:b/>
          <w:bCs/>
          <w:color w:val="000000"/>
          <w:szCs w:val="21"/>
          <w:shd w:val="clear" w:color="auto" w:fill="FFFFFF"/>
        </w:rPr>
        <w:br/>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、申请学位按照中国人民大学研究生院学位办公室关于以研究生毕业同等学力申请硕士学位的规定办理。所交学费不包括进入论文阶段后的费用。</w:t>
      </w:r>
      <w:r>
        <w:rPr>
          <w:rFonts w:asciiTheme="majorEastAsia" w:eastAsiaTheme="majorEastAsia" w:hAnsiTheme="majorEastAsia" w:cstheme="majorEastAsia" w:hint="eastAsia"/>
          <w:sz w:val="24"/>
          <w:szCs w:val="24"/>
        </w:rPr>
        <w:t> </w:t>
      </w:r>
      <w:r>
        <w:rPr>
          <w:rFonts w:asciiTheme="majorEastAsia" w:eastAsiaTheme="majorEastAsia" w:hAnsiTheme="majorEastAsia" w:cstheme="majorEastAsia" w:hint="eastAsia"/>
          <w:sz w:val="24"/>
          <w:szCs w:val="24"/>
        </w:rPr>
        <w:br/>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、报名参加在职课程研修班学习的人员，可在报名时提出</w:t>
      </w:r>
      <w:r>
        <w:rPr>
          <w:rFonts w:asciiTheme="majorEastAsia" w:eastAsiaTheme="majorEastAsia" w:hAnsiTheme="majorEastAsia" w:cstheme="majorEastAsia" w:hint="eastAsia"/>
          <w:sz w:val="22"/>
        </w:rPr>
        <w:t>以</w:t>
      </w:r>
      <w:r>
        <w:rPr>
          <w:rFonts w:asciiTheme="majorEastAsia" w:eastAsiaTheme="majorEastAsia" w:hAnsiTheme="majorEastAsia" w:cstheme="majorEastAsia" w:hint="eastAsia"/>
          <w:sz w:val="24"/>
          <w:szCs w:val="24"/>
        </w:rPr>
        <w:t>研究生毕业同等学力申请硕士学位。</w:t>
      </w:r>
      <w:r>
        <w:rPr>
          <w:rFonts w:asciiTheme="majorEastAsia" w:eastAsiaTheme="majorEastAsia" w:hAnsiTheme="majorEastAsia" w:cstheme="majorEastAsia" w:hint="eastAsia"/>
          <w:sz w:val="24"/>
          <w:szCs w:val="24"/>
        </w:rPr>
        <w:t> </w:t>
      </w:r>
      <w:r>
        <w:rPr>
          <w:rFonts w:asciiTheme="majorEastAsia" w:eastAsiaTheme="majorEastAsia" w:hAnsiTheme="majorEastAsia" w:cstheme="majorEastAsia" w:hint="eastAsia"/>
          <w:sz w:val="24"/>
          <w:szCs w:val="24"/>
        </w:rPr>
        <w:br/>
        <w:t>3</w:t>
      </w:r>
      <w:r>
        <w:rPr>
          <w:rFonts w:asciiTheme="majorEastAsia" w:eastAsiaTheme="majorEastAsia" w:hAnsiTheme="majorEastAsia" w:cstheme="majorEastAsia" w:hint="eastAsia"/>
          <w:sz w:val="24"/>
          <w:szCs w:val="24"/>
        </w:rPr>
        <w:t>、国家统一组织的</w:t>
      </w:r>
      <w:r>
        <w:rPr>
          <w:rFonts w:asciiTheme="majorEastAsia" w:eastAsiaTheme="majorEastAsia" w:hAnsiTheme="majorEastAsia" w:cstheme="majorEastAsia" w:hint="eastAsia"/>
          <w:b/>
          <w:color w:val="C00000"/>
          <w:sz w:val="24"/>
          <w:szCs w:val="24"/>
        </w:rPr>
        <w:t>英语</w:t>
      </w:r>
      <w:r>
        <w:rPr>
          <w:rFonts w:asciiTheme="majorEastAsia" w:eastAsiaTheme="majorEastAsia" w:hAnsiTheme="majorEastAsia" w:cstheme="majorEastAsia" w:hint="eastAsia"/>
          <w:b/>
          <w:color w:val="C00000"/>
          <w:sz w:val="24"/>
          <w:szCs w:val="24"/>
        </w:rPr>
        <w:t>、</w:t>
      </w:r>
      <w:r>
        <w:rPr>
          <w:rFonts w:asciiTheme="majorEastAsia" w:eastAsiaTheme="majorEastAsia" w:hAnsiTheme="majorEastAsia" w:cstheme="majorEastAsia" w:hint="eastAsia"/>
          <w:b/>
          <w:color w:val="C00000"/>
          <w:sz w:val="24"/>
          <w:szCs w:val="24"/>
        </w:rPr>
        <w:t>公共管理学科综合</w:t>
      </w:r>
      <w:r>
        <w:rPr>
          <w:rFonts w:asciiTheme="majorEastAsia" w:eastAsiaTheme="majorEastAsia" w:hAnsiTheme="majorEastAsia" w:cstheme="majorEastAsia" w:hint="eastAsia"/>
          <w:b/>
          <w:color w:val="C00000"/>
          <w:sz w:val="24"/>
          <w:szCs w:val="24"/>
        </w:rPr>
        <w:t>（</w:t>
      </w:r>
      <w:r>
        <w:rPr>
          <w:rFonts w:asciiTheme="majorEastAsia" w:eastAsiaTheme="majorEastAsia" w:hAnsiTheme="majorEastAsia" w:cstheme="majorEastAsia" w:hint="eastAsia"/>
          <w:b/>
          <w:color w:val="C00000"/>
          <w:sz w:val="24"/>
          <w:szCs w:val="24"/>
        </w:rPr>
        <w:t>或教育管理学科综合</w:t>
      </w:r>
      <w:r>
        <w:rPr>
          <w:rFonts w:asciiTheme="majorEastAsia" w:eastAsiaTheme="majorEastAsia" w:hAnsiTheme="majorEastAsia" w:cstheme="majorEastAsia" w:hint="eastAsia"/>
          <w:b/>
          <w:color w:val="C00000"/>
          <w:sz w:val="24"/>
          <w:szCs w:val="24"/>
        </w:rPr>
        <w:t>）</w:t>
      </w:r>
      <w:r>
        <w:rPr>
          <w:rFonts w:asciiTheme="majorEastAsia" w:eastAsiaTheme="majorEastAsia" w:hAnsiTheme="majorEastAsia" w:cstheme="majorEastAsia" w:hint="eastAsia"/>
          <w:b/>
          <w:color w:val="C00000"/>
          <w:sz w:val="24"/>
          <w:szCs w:val="24"/>
        </w:rPr>
        <w:t>统一</w:t>
      </w:r>
      <w:r>
        <w:rPr>
          <w:rFonts w:asciiTheme="majorEastAsia" w:eastAsiaTheme="majorEastAsia" w:hAnsiTheme="majorEastAsia" w:cstheme="majorEastAsia" w:hint="eastAsia"/>
          <w:sz w:val="24"/>
          <w:szCs w:val="24"/>
        </w:rPr>
        <w:t>考试，由我院协助学员到研究生部办理手续，费用按规定由学员交纳。</w:t>
      </w:r>
      <w:r>
        <w:rPr>
          <w:rFonts w:asciiTheme="majorEastAsia" w:eastAsiaTheme="majorEastAsia" w:hAnsiTheme="majorEastAsia" w:cstheme="majorEastAsia" w:hint="eastAsia"/>
          <w:sz w:val="24"/>
          <w:szCs w:val="24"/>
        </w:rPr>
        <w:t> </w:t>
      </w:r>
      <w:r>
        <w:rPr>
          <w:rFonts w:asciiTheme="majorEastAsia" w:eastAsiaTheme="majorEastAsia" w:hAnsiTheme="majorEastAsia" w:cstheme="majorEastAsia" w:hint="eastAsia"/>
          <w:sz w:val="24"/>
          <w:szCs w:val="24"/>
        </w:rPr>
        <w:br/>
        <w:t>4</w:t>
      </w:r>
      <w:r>
        <w:rPr>
          <w:rFonts w:asciiTheme="majorEastAsia" w:eastAsiaTheme="majorEastAsia" w:hAnsiTheme="majorEastAsia" w:cstheme="majorEastAsia" w:hint="eastAsia"/>
          <w:sz w:val="24"/>
          <w:szCs w:val="24"/>
        </w:rPr>
        <w:t>、我院将为学员安排教师进行学位论文的指导。</w:t>
      </w:r>
    </w:p>
    <w:p w:rsidR="008A6C65" w:rsidRDefault="008A6C65">
      <w:pPr>
        <w:rPr>
          <w:rFonts w:asciiTheme="majorEastAsia" w:eastAsiaTheme="majorEastAsia" w:hAnsiTheme="majorEastAsia" w:cstheme="majorEastAsia"/>
          <w:sz w:val="32"/>
          <w:szCs w:val="32"/>
        </w:rPr>
      </w:pPr>
    </w:p>
    <w:p w:rsidR="008A6C65" w:rsidRDefault="007073BA">
      <w:pPr>
        <w:rPr>
          <w:rFonts w:asciiTheme="majorEastAsia" w:eastAsiaTheme="majorEastAsia" w:hAnsiTheme="majorEastAsia" w:cstheme="majorEastAsia"/>
          <w:b/>
          <w:bCs/>
          <w:color w:val="FF0000"/>
          <w:kern w:val="0"/>
          <w:sz w:val="28"/>
          <w:szCs w:val="24"/>
          <w:lang w:val="en"/>
        </w:rPr>
      </w:pPr>
      <w:r>
        <w:rPr>
          <w:rFonts w:asciiTheme="majorEastAsia" w:eastAsiaTheme="majorEastAsia" w:hAnsiTheme="majorEastAsia" w:cstheme="majorEastAsia" w:hint="eastAsia"/>
          <w:b/>
          <w:bCs/>
          <w:color w:val="FF0000"/>
          <w:kern w:val="0"/>
          <w:sz w:val="28"/>
          <w:szCs w:val="24"/>
          <w:lang w:val="en"/>
        </w:rPr>
        <w:t>【</w:t>
      </w:r>
      <w:r>
        <w:rPr>
          <w:rFonts w:asciiTheme="majorEastAsia" w:eastAsiaTheme="majorEastAsia" w:hAnsiTheme="majorEastAsia" w:cstheme="majorEastAsia" w:hint="eastAsia"/>
          <w:b/>
          <w:bCs/>
          <w:color w:val="FF0000"/>
          <w:kern w:val="0"/>
          <w:sz w:val="28"/>
          <w:szCs w:val="24"/>
        </w:rPr>
        <w:t>重要知会</w:t>
      </w:r>
      <w:r>
        <w:rPr>
          <w:rFonts w:asciiTheme="majorEastAsia" w:eastAsiaTheme="majorEastAsia" w:hAnsiTheme="majorEastAsia" w:cstheme="majorEastAsia" w:hint="eastAsia"/>
          <w:b/>
          <w:bCs/>
          <w:color w:val="FF0000"/>
          <w:kern w:val="0"/>
          <w:sz w:val="28"/>
          <w:szCs w:val="24"/>
          <w:lang w:val="en"/>
        </w:rPr>
        <w:t>】</w:t>
      </w:r>
    </w:p>
    <w:p w:rsidR="008A6C65" w:rsidRDefault="007073BA">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交付学校审核的本科毕业证书、学士学位证书、身份证必须真实有效，若因证书不真实造成后果，一切责任由本人自负。</w:t>
      </w:r>
    </w:p>
    <w:p w:rsidR="008A6C65" w:rsidRDefault="008A6C65">
      <w:pPr>
        <w:rPr>
          <w:rFonts w:asciiTheme="majorEastAsia" w:eastAsiaTheme="majorEastAsia" w:hAnsiTheme="majorEastAsia" w:cstheme="majorEastAsia" w:hint="eastAsia"/>
        </w:rPr>
      </w:pPr>
    </w:p>
    <w:p w:rsidR="00CF6DEA" w:rsidRDefault="00CF6DEA">
      <w:pPr>
        <w:rPr>
          <w:rFonts w:asciiTheme="majorEastAsia" w:eastAsiaTheme="majorEastAsia" w:hAnsiTheme="majorEastAsia" w:cstheme="majorEastAsia" w:hint="eastAsia"/>
        </w:rPr>
      </w:pPr>
    </w:p>
    <w:p w:rsidR="00CF6DEA" w:rsidRDefault="00CF6DEA" w:rsidP="00CF6DEA">
      <w:pPr>
        <w:ind w:firstLineChars="500" w:firstLine="1800"/>
        <w:rPr>
          <w:rFonts w:asciiTheme="minorEastAsia" w:hAnsiTheme="minorEastAsia" w:cstheme="minor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CF6DEA" w:rsidRDefault="00CF6DEA" w:rsidP="00CF6DEA">
      <w:pPr>
        <w:ind w:firstLineChars="200" w:firstLine="480"/>
        <w:rPr>
          <w:rFonts w:asciiTheme="minorEastAsia" w:hAnsiTheme="minorEastAsia" w:cstheme="minor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CF6DEA" w:rsidTr="008B2F93">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r>
      <w:tr w:rsidR="00CF6DEA" w:rsidTr="008B2F93">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CF6DEA" w:rsidRDefault="00CF6DEA" w:rsidP="008B2F93">
            <w:pPr>
              <w:widowControl/>
              <w:jc w:val="center"/>
              <w:rPr>
                <w:rFonts w:ascii="宋体" w:hAnsi="宋体"/>
                <w:szCs w:val="21"/>
              </w:rPr>
            </w:pPr>
          </w:p>
        </w:tc>
      </w:tr>
      <w:tr w:rsidR="00CF6DEA" w:rsidTr="008B2F93">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CF6DEA" w:rsidRDefault="00CF6DEA" w:rsidP="008B2F93">
            <w:pPr>
              <w:widowControl/>
              <w:spacing w:line="300" w:lineRule="exact"/>
              <w:jc w:val="center"/>
              <w:rPr>
                <w:rFonts w:ascii="宋体" w:hAnsi="宋体"/>
                <w:szCs w:val="21"/>
              </w:rPr>
            </w:pPr>
          </w:p>
        </w:tc>
      </w:tr>
      <w:tr w:rsidR="00CF6DEA" w:rsidTr="008B2F93">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CF6DEA" w:rsidRDefault="00CF6DEA" w:rsidP="008B2F93">
            <w:pPr>
              <w:widowControl/>
              <w:spacing w:line="300" w:lineRule="exact"/>
              <w:jc w:val="center"/>
              <w:rPr>
                <w:rFonts w:ascii="宋体" w:hAnsi="宋体"/>
                <w:szCs w:val="21"/>
              </w:rPr>
            </w:pPr>
          </w:p>
        </w:tc>
      </w:tr>
      <w:tr w:rsidR="00CF6DEA" w:rsidTr="008B2F93">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CF6DEA" w:rsidRDefault="00CF6DEA" w:rsidP="008B2F93">
            <w:pPr>
              <w:widowControl/>
              <w:spacing w:line="300" w:lineRule="exact"/>
              <w:jc w:val="center"/>
              <w:rPr>
                <w:rFonts w:ascii="宋体" w:hAnsi="宋体"/>
                <w:szCs w:val="21"/>
              </w:rPr>
            </w:pPr>
          </w:p>
        </w:tc>
      </w:tr>
      <w:tr w:rsidR="00CF6DEA" w:rsidTr="008B2F93">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CF6DEA" w:rsidRDefault="00CF6DEA" w:rsidP="008B2F93">
            <w:pPr>
              <w:widowControl/>
              <w:spacing w:line="300" w:lineRule="exact"/>
              <w:jc w:val="center"/>
              <w:rPr>
                <w:rFonts w:ascii="宋体" w:hAnsi="宋体"/>
                <w:szCs w:val="21"/>
              </w:rPr>
            </w:pPr>
          </w:p>
        </w:tc>
      </w:tr>
      <w:tr w:rsidR="00CF6DEA" w:rsidTr="008B2F93">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F6DEA" w:rsidRDefault="00CF6DEA" w:rsidP="008B2F93">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300" w:lineRule="exact"/>
              <w:jc w:val="center"/>
              <w:rPr>
                <w:rFonts w:ascii="宋体" w:hAnsi="宋体"/>
                <w:szCs w:val="21"/>
              </w:rPr>
            </w:pPr>
          </w:p>
        </w:tc>
      </w:tr>
      <w:tr w:rsidR="00CF6DEA" w:rsidTr="008B2F93">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CF6DEA" w:rsidRDefault="00CF6DEA" w:rsidP="008B2F93">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300" w:lineRule="exact"/>
              <w:jc w:val="center"/>
              <w:rPr>
                <w:rFonts w:ascii="宋体" w:hAnsi="宋体"/>
                <w:szCs w:val="21"/>
              </w:rPr>
            </w:pPr>
          </w:p>
        </w:tc>
      </w:tr>
      <w:tr w:rsidR="00CF6DEA" w:rsidTr="008B2F93">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b/>
                <w:szCs w:val="21"/>
              </w:rPr>
            </w:pPr>
            <w:r>
              <w:rPr>
                <w:rFonts w:ascii="宋体" w:hAnsi="宋体" w:hint="eastAsia"/>
                <w:b/>
                <w:szCs w:val="21"/>
              </w:rPr>
              <w:t>教育、工作经历（从大学填起）</w:t>
            </w:r>
          </w:p>
        </w:tc>
      </w:tr>
      <w:tr w:rsidR="00CF6DEA" w:rsidTr="008B2F93">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szCs w:val="21"/>
              </w:rPr>
            </w:pPr>
            <w:r>
              <w:rPr>
                <w:rFonts w:ascii="宋体" w:hAnsi="宋体" w:hint="eastAsia"/>
                <w:szCs w:val="21"/>
              </w:rPr>
              <w:t>任何职务</w:t>
            </w:r>
          </w:p>
        </w:tc>
      </w:tr>
      <w:tr w:rsidR="00CF6DEA" w:rsidTr="008B2F93">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szCs w:val="21"/>
              </w:rPr>
            </w:pPr>
          </w:p>
        </w:tc>
      </w:tr>
      <w:tr w:rsidR="00CF6DEA" w:rsidTr="008B2F93">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szCs w:val="21"/>
              </w:rPr>
            </w:pPr>
          </w:p>
        </w:tc>
      </w:tr>
      <w:tr w:rsidR="00CF6DEA" w:rsidTr="008B2F93">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szCs w:val="21"/>
              </w:rPr>
            </w:pPr>
          </w:p>
        </w:tc>
      </w:tr>
      <w:tr w:rsidR="00CF6DEA" w:rsidTr="008B2F93">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szCs w:val="21"/>
              </w:rPr>
            </w:pPr>
          </w:p>
        </w:tc>
      </w:tr>
      <w:tr w:rsidR="00CF6DEA" w:rsidTr="008B2F93">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b/>
                <w:szCs w:val="21"/>
              </w:rPr>
            </w:pPr>
            <w:r>
              <w:rPr>
                <w:rFonts w:ascii="宋体" w:hAnsi="宋体" w:hint="eastAsia"/>
                <w:b/>
                <w:szCs w:val="21"/>
              </w:rPr>
              <w:t>家庭主要成员</w:t>
            </w:r>
          </w:p>
        </w:tc>
      </w:tr>
      <w:tr w:rsidR="00CF6DEA" w:rsidTr="008B2F93">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szCs w:val="21"/>
              </w:rPr>
            </w:pPr>
            <w:r>
              <w:rPr>
                <w:rFonts w:ascii="宋体" w:hAnsi="宋体" w:hint="eastAsia"/>
                <w:szCs w:val="21"/>
              </w:rPr>
              <w:t>联系电话</w:t>
            </w:r>
          </w:p>
        </w:tc>
      </w:tr>
      <w:tr w:rsidR="00CF6DEA" w:rsidTr="008B2F93">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szCs w:val="21"/>
              </w:rPr>
            </w:pPr>
          </w:p>
        </w:tc>
      </w:tr>
      <w:tr w:rsidR="00CF6DEA" w:rsidTr="008B2F93">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CF6DEA" w:rsidRDefault="00CF6DEA" w:rsidP="008B2F93">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CF6DEA" w:rsidRDefault="00CF6DEA" w:rsidP="008B2F93">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CF6DEA" w:rsidRDefault="00CF6DEA" w:rsidP="008B2F93">
            <w:pPr>
              <w:spacing w:line="480" w:lineRule="exact"/>
              <w:jc w:val="center"/>
              <w:rPr>
                <w:rFonts w:ascii="宋体" w:hAnsi="宋体"/>
                <w:szCs w:val="21"/>
              </w:rPr>
            </w:pPr>
          </w:p>
        </w:tc>
      </w:tr>
      <w:tr w:rsidR="00CF6DEA" w:rsidTr="008B2F93">
        <w:trPr>
          <w:trHeight w:val="1356"/>
          <w:jc w:val="center"/>
        </w:trPr>
        <w:tc>
          <w:tcPr>
            <w:tcW w:w="5113" w:type="dxa"/>
            <w:gridSpan w:val="8"/>
            <w:vMerge w:val="restart"/>
            <w:tcBorders>
              <w:top w:val="single" w:sz="4" w:space="0" w:color="auto"/>
              <w:left w:val="double" w:sz="4" w:space="0" w:color="auto"/>
              <w:right w:val="single" w:sz="4" w:space="0" w:color="auto"/>
            </w:tcBorders>
          </w:tcPr>
          <w:p w:rsidR="00CF6DEA" w:rsidRDefault="00CF6DEA" w:rsidP="008B2F93">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CF6DEA" w:rsidRDefault="00CF6DEA" w:rsidP="008B2F93">
            <w:pPr>
              <w:ind w:firstLineChars="150" w:firstLine="315"/>
              <w:rPr>
                <w:rFonts w:ascii="宋体" w:hAnsi="宋体"/>
                <w:szCs w:val="21"/>
              </w:rPr>
            </w:pPr>
          </w:p>
          <w:p w:rsidR="00CF6DEA" w:rsidRDefault="00CF6DEA" w:rsidP="008B2F93">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CF6DEA" w:rsidRDefault="00CF6DEA" w:rsidP="008B2F93">
            <w:pPr>
              <w:ind w:firstLineChars="1200" w:firstLine="2520"/>
              <w:rPr>
                <w:rFonts w:ascii="宋体" w:hAnsi="宋体"/>
                <w:szCs w:val="21"/>
              </w:rPr>
            </w:pPr>
          </w:p>
          <w:p w:rsidR="00CF6DEA" w:rsidRDefault="00CF6DEA" w:rsidP="008B2F93">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CF6DEA" w:rsidRDefault="00CF6DEA" w:rsidP="008B2F93">
            <w:pPr>
              <w:rPr>
                <w:rFonts w:ascii="宋体" w:hAnsi="宋体"/>
                <w:szCs w:val="21"/>
              </w:rPr>
            </w:pPr>
            <w:r>
              <w:rPr>
                <w:rFonts w:ascii="宋体" w:hAnsi="宋体" w:hint="eastAsia"/>
                <w:szCs w:val="21"/>
              </w:rPr>
              <w:t>学院意见：</w:t>
            </w:r>
          </w:p>
          <w:p w:rsidR="00CF6DEA" w:rsidRDefault="00CF6DEA" w:rsidP="008B2F93">
            <w:pPr>
              <w:jc w:val="center"/>
              <w:rPr>
                <w:rFonts w:ascii="宋体" w:hAnsi="宋体"/>
                <w:szCs w:val="21"/>
              </w:rPr>
            </w:pPr>
          </w:p>
          <w:p w:rsidR="00CF6DEA" w:rsidRDefault="00CF6DEA" w:rsidP="008B2F93">
            <w:pPr>
              <w:jc w:val="center"/>
              <w:rPr>
                <w:rFonts w:ascii="宋体" w:hAnsi="宋体"/>
                <w:szCs w:val="21"/>
              </w:rPr>
            </w:pPr>
            <w:r>
              <w:rPr>
                <w:rFonts w:ascii="宋体" w:hAnsi="宋体" w:hint="eastAsia"/>
                <w:szCs w:val="21"/>
              </w:rPr>
              <w:t>公 章</w:t>
            </w:r>
          </w:p>
          <w:p w:rsidR="00CF6DEA" w:rsidRDefault="00CF6DEA" w:rsidP="008B2F93">
            <w:pPr>
              <w:jc w:val="center"/>
              <w:rPr>
                <w:rFonts w:ascii="宋体" w:hAnsi="宋体"/>
                <w:szCs w:val="21"/>
              </w:rPr>
            </w:pPr>
            <w:r>
              <w:rPr>
                <w:rFonts w:ascii="宋体" w:hAnsi="宋体" w:hint="eastAsia"/>
                <w:szCs w:val="21"/>
              </w:rPr>
              <w:t xml:space="preserve">                           年    月     日</w:t>
            </w:r>
          </w:p>
        </w:tc>
      </w:tr>
      <w:tr w:rsidR="00CF6DEA" w:rsidTr="008B2F93">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CF6DEA" w:rsidRDefault="00CF6DEA" w:rsidP="008B2F93">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CF6DEA" w:rsidRDefault="00CF6DEA" w:rsidP="008B2F93">
            <w:pPr>
              <w:rPr>
                <w:rFonts w:ascii="宋体" w:hAnsi="宋体"/>
                <w:szCs w:val="21"/>
              </w:rPr>
            </w:pPr>
            <w:r>
              <w:rPr>
                <w:rFonts w:ascii="宋体" w:hAnsi="宋体" w:hint="eastAsia"/>
                <w:szCs w:val="21"/>
              </w:rPr>
              <w:t>研究生院审批：</w:t>
            </w:r>
          </w:p>
          <w:p w:rsidR="00CF6DEA" w:rsidRDefault="00CF6DEA" w:rsidP="008B2F93">
            <w:pPr>
              <w:jc w:val="center"/>
              <w:rPr>
                <w:rFonts w:ascii="宋体" w:hAnsi="宋体"/>
                <w:szCs w:val="21"/>
              </w:rPr>
            </w:pPr>
            <w:r>
              <w:rPr>
                <w:rFonts w:ascii="宋体" w:hAnsi="宋体" w:hint="eastAsia"/>
                <w:szCs w:val="21"/>
              </w:rPr>
              <w:t>公 章</w:t>
            </w:r>
          </w:p>
          <w:p w:rsidR="00CF6DEA" w:rsidRDefault="00CF6DEA" w:rsidP="008B2F93">
            <w:pPr>
              <w:jc w:val="center"/>
              <w:rPr>
                <w:rFonts w:ascii="宋体" w:hAnsi="宋体"/>
                <w:szCs w:val="21"/>
              </w:rPr>
            </w:pPr>
            <w:r>
              <w:rPr>
                <w:rFonts w:ascii="宋体" w:hAnsi="宋体" w:hint="eastAsia"/>
                <w:szCs w:val="21"/>
              </w:rPr>
              <w:t xml:space="preserve">                           年    月     日</w:t>
            </w:r>
          </w:p>
        </w:tc>
      </w:tr>
    </w:tbl>
    <w:p w:rsidR="00CF6DEA" w:rsidRPr="00CF6DEA" w:rsidRDefault="00CF6DEA">
      <w:pPr>
        <w:rPr>
          <w:rFonts w:asciiTheme="majorEastAsia" w:eastAsiaTheme="majorEastAsia" w:hAnsiTheme="majorEastAsia" w:cstheme="majorEastAsia"/>
        </w:rPr>
      </w:pPr>
      <w:bookmarkStart w:id="0" w:name="_GoBack"/>
      <w:bookmarkEnd w:id="0"/>
    </w:p>
    <w:sectPr w:rsidR="00CF6DEA" w:rsidRPr="00CF6DEA">
      <w:headerReference w:type="even" r:id="rId8"/>
      <w:headerReference w:type="default" r:id="rId9"/>
      <w:footerReference w:type="even"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3BA" w:rsidRDefault="007073BA">
      <w:r>
        <w:separator/>
      </w:r>
    </w:p>
  </w:endnote>
  <w:endnote w:type="continuationSeparator" w:id="0">
    <w:p w:rsidR="007073BA" w:rsidRDefault="0070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5" w:rsidRDefault="008A6C6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5" w:rsidRDefault="008A6C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3BA" w:rsidRDefault="007073BA">
      <w:r>
        <w:separator/>
      </w:r>
    </w:p>
  </w:footnote>
  <w:footnote w:type="continuationSeparator" w:id="0">
    <w:p w:rsidR="007073BA" w:rsidRDefault="00707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5" w:rsidRDefault="007073BA">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534422" o:spid="_x0000_s3075" type="#_x0000_t75" style="position:absolute;left:0;text-align:left;margin-left:0;margin-top:0;width:655.85pt;height:550.1pt;z-index:-251657216;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5" w:rsidRDefault="007073BA">
    <w:pPr>
      <w:pStyle w:val="a5"/>
    </w:pPr>
    <w:r>
      <w:rPr>
        <w:noProof/>
      </w:rPr>
      <w:drawing>
        <wp:inline distT="0" distB="0" distL="114300" distR="114300">
          <wp:extent cx="1881505" cy="469900"/>
          <wp:effectExtent l="0" t="0" r="4445" b="635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1"/>
                  <a:stretch>
                    <a:fillRect/>
                  </a:stretch>
                </pic:blipFill>
                <pic:spPr>
                  <a:xfrm>
                    <a:off x="0" y="0"/>
                    <a:ext cx="1881505" cy="469900"/>
                  </a:xfrm>
                  <a:prstGeom prst="rect">
                    <a:avLst/>
                  </a:prstGeom>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534423" o:spid="_x0000_s3074" type="#_x0000_t75" style="position:absolute;left:0;text-align:left;margin-left:0;margin-top:0;width:655.85pt;height:550.1pt;z-index:-251656192;mso-position-horizontal:center;mso-position-horizontal-relative:margin;mso-position-vertical:center;mso-position-vertical-relative:margin;mso-width-relative:page;mso-height-relative:page" o:allowincell="f">
          <v:imagedata r:id="rId2" o:title="人大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65" w:rsidRDefault="007073BA">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534421" o:spid="_x0000_s3073" type="#_x0000_t75" style="position:absolute;left:0;text-align:left;margin-left:0;margin-top:0;width:655.85pt;height:550.1pt;z-index:-251658240;mso-position-horizontal:center;mso-position-horizontal-relative:margin;mso-position-vertical:center;mso-position-vertical-relative:margin;mso-width-relative:page;mso-height-relative:page" o:allowincell="f">
          <v:imagedata r:id="rId1" o:title="人大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43"/>
    <w:rsid w:val="000927B7"/>
    <w:rsid w:val="00111EF0"/>
    <w:rsid w:val="001E1E91"/>
    <w:rsid w:val="002A2800"/>
    <w:rsid w:val="00401CFA"/>
    <w:rsid w:val="0056376A"/>
    <w:rsid w:val="0064326A"/>
    <w:rsid w:val="00702EAF"/>
    <w:rsid w:val="007073BA"/>
    <w:rsid w:val="008A6C65"/>
    <w:rsid w:val="008D381A"/>
    <w:rsid w:val="00CF6DEA"/>
    <w:rsid w:val="00D27FEA"/>
    <w:rsid w:val="00D47210"/>
    <w:rsid w:val="00D90F43"/>
    <w:rsid w:val="00D91826"/>
    <w:rsid w:val="00F45270"/>
    <w:rsid w:val="070375E0"/>
    <w:rsid w:val="16A302EF"/>
    <w:rsid w:val="20840D13"/>
    <w:rsid w:val="245E42E4"/>
    <w:rsid w:val="381556F0"/>
    <w:rsid w:val="38F71197"/>
    <w:rsid w:val="4C2233DC"/>
    <w:rsid w:val="5B3D1AA8"/>
    <w:rsid w:val="6FF86457"/>
    <w:rsid w:val="7B8D3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513</Words>
  <Characters>2928</Characters>
  <Application>Microsoft Office Word</Application>
  <DocSecurity>0</DocSecurity>
  <Lines>24</Lines>
  <Paragraphs>6</Paragraphs>
  <ScaleCrop>false</ScaleCrop>
  <Company>Sky123.Org</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guanyu</dc:creator>
  <cp:lastModifiedBy>User</cp:lastModifiedBy>
  <cp:revision>9</cp:revision>
  <dcterms:created xsi:type="dcterms:W3CDTF">2017-05-05T09:09:00Z</dcterms:created>
  <dcterms:modified xsi:type="dcterms:W3CDTF">2020-01-10T05:07:00Z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