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南昌大学马克思主义学院马克思主义基本原理专业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南昌大学马克思主义学院成立于2008年，现拥有马克思主义理论博士后流动站1个，马克思主义理论一级学科博士学位点1个，马克思主义理论一级学科硕士点1个， 马克思主义理论学科是江西省 “十五”、“十一五”、 “十二五”规划重点建设学科，2015年成功申报2011协同创新：江西省大学生思想政治教育协同创新中心，2015年入选江西省首批“重点马院”。</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马克思主义基本原理是马克思主义理论的重要组成部分，是宣传马克思主义理论的主渠道和主阵地。主要研究马克思主义的本质特征、马克思主义的发展历程、人类社会发展的一般规律和发展动力，从而揭示人类社会发展的“两个必然性”。同时本学科也关注马克思主义基本原理的科学体系及各部分间的内在联系。本学科是一门涉及哲学、政治学、伦理学、经济学、社会学等多学科的综合性、交叉性学科。</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为适应社会发展和经济建设的需要，提高教育、科技、管理等方面专业人员的素质，多渠道地促进马克思主义基本原理专业人才培养，经国务院学位委员会批准，特在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地区开展以研究生毕业马克思主义基本原理专业同等学力申请硕士学位招生及培养工作。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掌握较坚实的马克思主义理论基本知识，具备本专业所要求的较宽广的知识结构、较强的分析应用能力和社会实践能力，能综合运用马克思主义基本原理和政治、经济、管理、社会、外语、科技、计算机或其他相关专业知识，分析和解决实际问题，具有独立从事教学、科研和管理工作能力的复合型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2、学员可在党政机关、新闻出版机构、社会团体和企事业单位从事行政管理、宣传教育、政策研究工作，以及在学校、科研单位从事政治学、行政学等相关学科的教学和科研工作。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hint="eastAsia"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科研实力雄厚】学院主持国家社科基金项目15项，省部级科研项目50余项，形成了一批有影响的科研成果，在《科学社会主义》、《马克思主义研究》等学术期刊发表论文200余篇，出版专著和教材20余部，获省部级优秀社科成果和教学成果20余项；</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【学费性价比高】南昌大学马克思主义学院同等学力申硕费用低于同类高等院校1-2万元；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英语 </w:t>
            </w:r>
            <w:r>
              <w:rPr>
                <w:rFonts w:ascii="宋体" w:hAnsi="宋体" w:eastAsia="宋体" w:cs="宋体"/>
                <w:szCs w:val="21"/>
              </w:rPr>
              <w:t xml:space="preserve">   </w:t>
            </w:r>
            <w:r>
              <w:rPr>
                <w:rFonts w:hint="eastAsia" w:ascii="宋体" w:hAnsi="宋体" w:eastAsia="宋体" w:cs="宋体"/>
                <w:szCs w:val="21"/>
              </w:rPr>
              <w:t xml:space="preserve">科学社会主义理论与实践 </w:t>
            </w:r>
            <w:r>
              <w:rPr>
                <w:rFonts w:ascii="宋体" w:hAnsi="宋体" w:eastAsia="宋体" w:cs="宋体"/>
                <w:szCs w:val="21"/>
              </w:rPr>
              <w:t xml:space="preserve">    </w:t>
            </w:r>
            <w:r>
              <w:rPr>
                <w:rFonts w:hint="eastAsia" w:ascii="宋体" w:hAnsi="宋体" w:eastAsia="宋体" w:cs="宋体"/>
                <w:szCs w:val="21"/>
              </w:rPr>
              <w:t>马克思主义经典著作选读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专业核心课</w:t>
            </w:r>
          </w:p>
        </w:tc>
        <w:tc>
          <w:tcPr>
            <w:tcW w:w="6225" w:type="dxa"/>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政治学研究 </w:t>
            </w:r>
            <w:r>
              <w:rPr>
                <w:rFonts w:ascii="宋体" w:hAnsi="宋体" w:eastAsia="宋体" w:cs="宋体"/>
                <w:szCs w:val="21"/>
              </w:rPr>
              <w:t xml:space="preserve">                          </w:t>
            </w:r>
            <w:r>
              <w:rPr>
                <w:rFonts w:hint="eastAsia" w:ascii="宋体" w:hAnsi="宋体" w:eastAsia="宋体" w:cs="宋体"/>
                <w:szCs w:val="21"/>
              </w:rPr>
              <w:t>马克思主义发展史</w:t>
            </w:r>
          </w:p>
          <w:p>
            <w:pPr>
              <w:spacing w:line="360" w:lineRule="auto"/>
              <w:jc w:val="left"/>
              <w:rPr>
                <w:rFonts w:ascii="宋体" w:hAnsi="宋体" w:eastAsia="宋体" w:cs="宋体"/>
                <w:szCs w:val="21"/>
              </w:rPr>
            </w:pPr>
            <w:r>
              <w:rPr>
                <w:rFonts w:hint="eastAsia" w:ascii="宋体" w:hAnsi="宋体" w:eastAsia="宋体" w:cs="宋体"/>
                <w:szCs w:val="21"/>
              </w:rPr>
              <w:t xml:space="preserve">马克思主义哲学原理 </w:t>
            </w:r>
            <w:r>
              <w:rPr>
                <w:rFonts w:ascii="宋体" w:hAnsi="宋体" w:eastAsia="宋体" w:cs="宋体"/>
                <w:szCs w:val="21"/>
              </w:rPr>
              <w:t xml:space="preserve">                 </w:t>
            </w:r>
            <w:r>
              <w:rPr>
                <w:rFonts w:hint="eastAsia" w:ascii="宋体" w:hAnsi="宋体" w:eastAsia="宋体" w:cs="宋体"/>
                <w:szCs w:val="21"/>
              </w:rPr>
              <w:t>马克思主义经济学原理</w:t>
            </w:r>
          </w:p>
          <w:p>
            <w:pPr>
              <w:spacing w:line="360" w:lineRule="auto"/>
              <w:jc w:val="left"/>
              <w:rPr>
                <w:rFonts w:ascii="宋体" w:hAnsi="宋体" w:eastAsia="宋体" w:cs="宋体"/>
                <w:szCs w:val="21"/>
              </w:rPr>
            </w:pPr>
            <w:r>
              <w:rPr>
                <w:rFonts w:hint="eastAsia" w:ascii="宋体" w:hAnsi="宋体" w:eastAsia="宋体" w:cs="宋体"/>
                <w:szCs w:val="21"/>
              </w:rPr>
              <w:t xml:space="preserve">西方经济学研究 </w:t>
            </w:r>
            <w:r>
              <w:rPr>
                <w:rFonts w:ascii="宋体" w:hAnsi="宋体" w:eastAsia="宋体" w:cs="宋体"/>
                <w:szCs w:val="21"/>
              </w:rPr>
              <w:t xml:space="preserve">                   </w:t>
            </w:r>
            <w:r>
              <w:rPr>
                <w:rFonts w:hint="eastAsia" w:ascii="宋体" w:hAnsi="宋体" w:eastAsia="宋体" w:cs="宋体"/>
                <w:szCs w:val="21"/>
              </w:rPr>
              <w:t>管理科学与领导科学研究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马克思主义与当代哲学思潮 </w:t>
            </w:r>
            <w:r>
              <w:rPr>
                <w:rFonts w:ascii="宋体" w:hAnsi="宋体" w:eastAsia="宋体" w:cs="宋体"/>
                <w:szCs w:val="21"/>
              </w:rPr>
              <w:t xml:space="preserve">       </w:t>
            </w:r>
            <w:r>
              <w:rPr>
                <w:rFonts w:hint="eastAsia" w:ascii="宋体" w:hAnsi="宋体" w:eastAsia="宋体" w:cs="宋体"/>
                <w:szCs w:val="21"/>
              </w:rPr>
              <w:t>马克思主义与当代经济思潮</w:t>
            </w:r>
            <w:r>
              <w:rPr>
                <w:rFonts w:ascii="宋体" w:hAnsi="宋体" w:eastAsia="宋体" w:cs="宋体"/>
                <w:szCs w:val="21"/>
              </w:rPr>
              <w:t xml:space="preserve">     </w:t>
            </w:r>
          </w:p>
          <w:p>
            <w:pPr>
              <w:spacing w:line="360" w:lineRule="auto"/>
              <w:jc w:val="left"/>
              <w:rPr>
                <w:rFonts w:ascii="宋体" w:hAnsi="宋体" w:eastAsia="宋体" w:cs="宋体"/>
                <w:szCs w:val="21"/>
              </w:rPr>
            </w:pPr>
            <w:r>
              <w:rPr>
                <w:rFonts w:hint="eastAsia" w:ascii="宋体" w:hAnsi="宋体" w:eastAsia="宋体" w:cs="宋体"/>
                <w:szCs w:val="21"/>
              </w:rPr>
              <w:t xml:space="preserve">中国共产党建设的理论与实践 </w:t>
            </w:r>
            <w:r>
              <w:rPr>
                <w:rFonts w:ascii="宋体" w:hAnsi="宋体" w:eastAsia="宋体" w:cs="宋体"/>
                <w:szCs w:val="21"/>
              </w:rPr>
              <w:t xml:space="preserve">    </w:t>
            </w:r>
            <w:r>
              <w:rPr>
                <w:rFonts w:hint="eastAsia" w:ascii="宋体" w:hAnsi="宋体" w:eastAsia="宋体" w:cs="宋体"/>
                <w:szCs w:val="21"/>
              </w:rPr>
              <w:t>马克思主义理论前沿问题讲座</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r>
        <w:rPr>
          <w:rFonts w:hint="eastAsia" w:ascii="宋体" w:hAnsi="宋体" w:eastAsia="宋体" w:cs="宋体"/>
          <w:b/>
          <w:bCs/>
          <w:szCs w:val="21"/>
        </w:rPr>
        <w:t>十、联系方式</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ind w:firstLine="420" w:firstLineChars="200"/>
        <w:jc w:val="left"/>
        <w:rPr>
          <w:rFonts w:hint="default" w:ascii="宋体" w:hAnsi="宋体" w:eastAsia="宋体" w:cs="宋体"/>
          <w:szCs w:val="21"/>
          <w:lang w:val="en-US" w:eastAsia="zh-CN"/>
        </w:rPr>
      </w:pPr>
      <w:bookmarkStart w:id="0" w:name="_GoBack"/>
      <w:bookmarkEnd w:id="0"/>
    </w:p>
    <w:p>
      <w:pPr>
        <w:spacing w:line="360" w:lineRule="auto"/>
        <w:ind w:firstLine="420" w:firstLineChars="200"/>
        <w:jc w:val="left"/>
        <w:rPr>
          <w:rFonts w:hint="eastAsia"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F4D46"/>
    <w:rsid w:val="00113923"/>
    <w:rsid w:val="00136263"/>
    <w:rsid w:val="001C2994"/>
    <w:rsid w:val="001F6885"/>
    <w:rsid w:val="001F7EBA"/>
    <w:rsid w:val="00234EBB"/>
    <w:rsid w:val="002829DB"/>
    <w:rsid w:val="003425EB"/>
    <w:rsid w:val="00352613"/>
    <w:rsid w:val="003E7AD9"/>
    <w:rsid w:val="005A7D70"/>
    <w:rsid w:val="00671666"/>
    <w:rsid w:val="006A5221"/>
    <w:rsid w:val="00704D0A"/>
    <w:rsid w:val="00766176"/>
    <w:rsid w:val="007A211B"/>
    <w:rsid w:val="008A1990"/>
    <w:rsid w:val="00933E42"/>
    <w:rsid w:val="0095519B"/>
    <w:rsid w:val="00A803FA"/>
    <w:rsid w:val="00A9340C"/>
    <w:rsid w:val="00BD0388"/>
    <w:rsid w:val="00C90F04"/>
    <w:rsid w:val="00CC1012"/>
    <w:rsid w:val="00CD5D8B"/>
    <w:rsid w:val="00EB4472"/>
    <w:rsid w:val="00F67FD9"/>
    <w:rsid w:val="00F72654"/>
    <w:rsid w:val="1DE86996"/>
    <w:rsid w:val="2D650101"/>
    <w:rsid w:val="2F3D7067"/>
    <w:rsid w:val="45A70E49"/>
    <w:rsid w:val="4FC72771"/>
    <w:rsid w:val="5499793B"/>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304</Words>
  <Characters>1739</Characters>
  <Lines>14</Lines>
  <Paragraphs>4</Paragraphs>
  <TotalTime>0</TotalTime>
  <ScaleCrop>false</ScaleCrop>
  <LinksUpToDate>false</LinksUpToDate>
  <CharactersWithSpaces>2039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2019-04-02T03:20:19Z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