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9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140.55pt;margin-top:129.2pt;height:2.05pt;width:1.85pt;mso-position-horizontal-relative:page;mso-position-vertical-relative:page;z-index:251679744;mso-width-relative:page;mso-height-relative:page;" fillcolor="#24171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-1905</wp:posOffset>
            </wp:positionH>
            <wp:positionV relativeFrom="page">
              <wp:posOffset>5708650</wp:posOffset>
            </wp:positionV>
            <wp:extent cx="6350" cy="498284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49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7" o:spid="_x0000_s1027" o:spt="203" style="position:absolute;left:0pt;margin-left:85.65pt;margin-top:405.25pt;height:0.5pt;width:235.85pt;mso-position-horizontal-relative:page;mso-position-vertical-relative:page;z-index:251673600;mso-width-relative:page;mso-height-relative:page;" coordsize="4717,10" o:allowincell="f">
            <o:lock v:ext="edit"/>
            <v:shape id="_x0000_s1028" o:spid="_x0000_s1028" style="position:absolute;left:29;top:0;height:10;width:4672;" filled="f" stroked="t" coordsize="4672,10" path="m5,5l4666,5e">
              <v:fill on="f" focussize="0,0"/>
              <v:stroke weight="0.5pt" color="#231F20" miterlimit="4" dashstyle="dash" endcap="round"/>
              <v:imagedata o:title=""/>
              <o:lock v:ext="edit"/>
            </v:shape>
            <v:shape id="_x0000_s1029" o:spid="_x0000_s1029" style="position:absolute;left:0;top:0;height:10;width:4717;" filled="f" stroked="t" coordsize="4717,10" path="m5,5l5,5m4711,5l4711,5e">
              <v:fill on="f" focussize="0,0"/>
              <v:stroke weight="0.5pt" color="#231F20" miterlimit="4" endcap="round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4642485</wp:posOffset>
            </wp:positionH>
            <wp:positionV relativeFrom="page">
              <wp:posOffset>1627505</wp:posOffset>
            </wp:positionV>
            <wp:extent cx="59690" cy="3492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1" cy="3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1860550</wp:posOffset>
            </wp:positionH>
            <wp:positionV relativeFrom="page">
              <wp:posOffset>1125220</wp:posOffset>
            </wp:positionV>
            <wp:extent cx="192405" cy="27241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709" cy="2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2082800</wp:posOffset>
            </wp:positionH>
            <wp:positionV relativeFrom="page">
              <wp:posOffset>1125220</wp:posOffset>
            </wp:positionV>
            <wp:extent cx="292735" cy="272415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785" cy="27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2411730</wp:posOffset>
            </wp:positionH>
            <wp:positionV relativeFrom="page">
              <wp:posOffset>1120775</wp:posOffset>
            </wp:positionV>
            <wp:extent cx="694690" cy="28130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493" cy="28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3144520</wp:posOffset>
            </wp:positionH>
            <wp:positionV relativeFrom="page">
              <wp:posOffset>1125220</wp:posOffset>
            </wp:positionV>
            <wp:extent cx="88900" cy="27241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04" cy="2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3269615</wp:posOffset>
            </wp:positionH>
            <wp:positionV relativeFrom="page">
              <wp:posOffset>1115695</wp:posOffset>
            </wp:positionV>
            <wp:extent cx="238760" cy="28194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01" cy="28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3633470</wp:posOffset>
            </wp:positionH>
            <wp:positionV relativeFrom="page">
              <wp:posOffset>1115695</wp:posOffset>
            </wp:positionV>
            <wp:extent cx="789305" cy="286385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9419" cy="2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4458335</wp:posOffset>
            </wp:positionH>
            <wp:positionV relativeFrom="page">
              <wp:posOffset>1125220</wp:posOffset>
            </wp:positionV>
            <wp:extent cx="192405" cy="27241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697" cy="2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1860550</wp:posOffset>
            </wp:positionH>
            <wp:positionV relativeFrom="page">
              <wp:posOffset>1490345</wp:posOffset>
            </wp:positionV>
            <wp:extent cx="160020" cy="17399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83" cy="17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2181860</wp:posOffset>
            </wp:positionH>
            <wp:positionV relativeFrom="page">
              <wp:posOffset>1490345</wp:posOffset>
            </wp:positionV>
            <wp:extent cx="166370" cy="17399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585" cy="17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2509520</wp:posOffset>
            </wp:positionH>
            <wp:positionV relativeFrom="page">
              <wp:posOffset>1490345</wp:posOffset>
            </wp:positionV>
            <wp:extent cx="60960" cy="17145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0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2731770</wp:posOffset>
            </wp:positionH>
            <wp:positionV relativeFrom="page">
              <wp:posOffset>1490345</wp:posOffset>
            </wp:positionV>
            <wp:extent cx="167005" cy="17653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827" cy="17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3060700</wp:posOffset>
            </wp:positionH>
            <wp:positionV relativeFrom="page">
              <wp:posOffset>1490345</wp:posOffset>
            </wp:positionV>
            <wp:extent cx="131445" cy="17145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140" cy="1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3354705</wp:posOffset>
            </wp:positionH>
            <wp:positionV relativeFrom="page">
              <wp:posOffset>1490345</wp:posOffset>
            </wp:positionV>
            <wp:extent cx="153035" cy="1714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13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3672840</wp:posOffset>
            </wp:positionH>
            <wp:positionV relativeFrom="page">
              <wp:posOffset>1487805</wp:posOffset>
            </wp:positionV>
            <wp:extent cx="106680" cy="17716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578" cy="17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3945255</wp:posOffset>
            </wp:positionH>
            <wp:positionV relativeFrom="page">
              <wp:posOffset>1490345</wp:posOffset>
            </wp:positionV>
            <wp:extent cx="60960" cy="1714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4168775</wp:posOffset>
            </wp:positionH>
            <wp:positionV relativeFrom="page">
              <wp:posOffset>1490345</wp:posOffset>
            </wp:positionV>
            <wp:extent cx="142240" cy="17145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26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4473575</wp:posOffset>
            </wp:positionH>
            <wp:positionV relativeFrom="page">
              <wp:posOffset>1490345</wp:posOffset>
            </wp:positionV>
            <wp:extent cx="163195" cy="1714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11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865" w:lineRule="exact"/>
        <w:ind w:firstLine="1713"/>
        <w:textAlignment w:val="center"/>
      </w:pPr>
      <w:r>
        <w:drawing>
          <wp:inline distT="0" distB="0" distL="0" distR="0">
            <wp:extent cx="687070" cy="54927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7400" cy="5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201" w:line="290" w:lineRule="auto"/>
        <w:ind w:left="1742" w:right="1214" w:firstLine="4"/>
        <w:rPr>
          <w:rFonts w:ascii="Arial" w:hAnsi="Arial" w:eastAsia="Arial" w:cs="Arial"/>
          <w:sz w:val="70"/>
          <w:szCs w:val="70"/>
        </w:rPr>
      </w:pPr>
      <w:r>
        <w:rPr>
          <w:rFonts w:ascii="Arial" w:hAnsi="Arial" w:eastAsia="Arial" w:cs="Arial"/>
          <w:color w:val="231F20"/>
          <w:spacing w:val="-47"/>
          <w:sz w:val="70"/>
          <w:szCs w:val="70"/>
        </w:rPr>
        <w:t>EMPORIA</w:t>
      </w:r>
      <w:r>
        <w:rPr>
          <w:rFonts w:ascii="Arial" w:hAnsi="Arial" w:eastAsia="Arial" w:cs="Arial"/>
          <w:color w:val="231F20"/>
          <w:spacing w:val="-49"/>
          <w:sz w:val="70"/>
          <w:szCs w:val="70"/>
        </w:rPr>
        <w:t xml:space="preserve"> </w:t>
      </w:r>
      <w:r>
        <w:rPr>
          <w:rFonts w:ascii="Arial" w:hAnsi="Arial" w:eastAsia="Arial" w:cs="Arial"/>
          <w:color w:val="231F20"/>
          <w:spacing w:val="-47"/>
          <w:sz w:val="70"/>
          <w:szCs w:val="70"/>
        </w:rPr>
        <w:t>STATE UNIVERSITY</w:t>
      </w:r>
      <w:r>
        <w:rPr>
          <w:rFonts w:ascii="Arial" w:hAnsi="Arial" w:eastAsia="Arial" w:cs="Arial"/>
          <w:color w:val="231F20"/>
          <w:sz w:val="70"/>
          <w:szCs w:val="70"/>
        </w:rPr>
        <w:t xml:space="preserve"> </w:t>
      </w:r>
      <w:r>
        <w:rPr>
          <w:rFonts w:ascii="Arial" w:hAnsi="Arial" w:eastAsia="Arial" w:cs="Arial"/>
          <w:color w:val="231F20"/>
          <w:spacing w:val="-43"/>
          <w:sz w:val="70"/>
          <w:szCs w:val="70"/>
        </w:rPr>
        <w:t>MBA</w:t>
      </w:r>
      <w:r>
        <w:rPr>
          <w:rFonts w:ascii="Arial" w:hAnsi="Arial" w:eastAsia="Arial" w:cs="Arial"/>
          <w:color w:val="231F20"/>
          <w:spacing w:val="-51"/>
          <w:sz w:val="70"/>
          <w:szCs w:val="70"/>
        </w:rPr>
        <w:t xml:space="preserve"> </w:t>
      </w:r>
      <w:r>
        <w:rPr>
          <w:rFonts w:ascii="Arial" w:hAnsi="Arial" w:eastAsia="Arial" w:cs="Arial"/>
          <w:color w:val="231F20"/>
          <w:spacing w:val="-43"/>
          <w:sz w:val="70"/>
          <w:szCs w:val="70"/>
        </w:rPr>
        <w:t>PROGRAM</w:t>
      </w:r>
    </w:p>
    <w:p>
      <w:pPr>
        <w:spacing w:before="114" w:line="177" w:lineRule="auto"/>
        <w:ind w:left="1735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231F20"/>
          <w:spacing w:val="-12"/>
          <w:sz w:val="46"/>
          <w:szCs w:val="46"/>
        </w:rPr>
        <w:t>免</w:t>
      </w:r>
      <w:r>
        <w:rPr>
          <w:rFonts w:ascii="微软雅黑" w:hAnsi="微软雅黑" w:eastAsia="微软雅黑" w:cs="微软雅黑"/>
          <w:color w:val="231F20"/>
          <w:spacing w:val="-11"/>
          <w:sz w:val="46"/>
          <w:szCs w:val="46"/>
        </w:rPr>
        <w:t>联</w:t>
      </w:r>
      <w:r>
        <w:rPr>
          <w:rFonts w:ascii="微软雅黑" w:hAnsi="微软雅黑" w:eastAsia="微软雅黑" w:cs="微软雅黑"/>
          <w:color w:val="231F20"/>
          <w:spacing w:val="-6"/>
          <w:sz w:val="46"/>
          <w:szCs w:val="46"/>
        </w:rPr>
        <w:t>考 ·在职 · 读硕士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197" w:line="180" w:lineRule="auto"/>
        <w:ind w:left="1733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231F20"/>
          <w:spacing w:val="5"/>
          <w:sz w:val="46"/>
          <w:szCs w:val="46"/>
        </w:rPr>
        <w:t xml:space="preserve">美国恩波利亚州立大学 </w:t>
      </w:r>
      <w:r>
        <w:rPr>
          <w:rFonts w:ascii="微软雅黑" w:hAnsi="微软雅黑" w:eastAsia="微软雅黑" w:cs="微软雅黑"/>
          <w:color w:val="231F20"/>
          <w:sz w:val="46"/>
          <w:szCs w:val="46"/>
        </w:rPr>
        <w:t>MBA</w:t>
      </w:r>
      <w:r>
        <w:rPr>
          <w:rFonts w:ascii="微软雅黑" w:hAnsi="微软雅黑" w:eastAsia="微软雅黑" w:cs="微软雅黑"/>
          <w:color w:val="231F20"/>
          <w:spacing w:val="5"/>
          <w:sz w:val="46"/>
          <w:szCs w:val="46"/>
        </w:rPr>
        <w:t xml:space="preserve"> 项</w:t>
      </w:r>
      <w:r>
        <w:rPr>
          <w:rFonts w:ascii="微软雅黑" w:hAnsi="微软雅黑" w:eastAsia="微软雅黑" w:cs="微软雅黑"/>
          <w:color w:val="231F20"/>
          <w:spacing w:val="2"/>
          <w:sz w:val="46"/>
          <w:szCs w:val="46"/>
        </w:rPr>
        <w:t>目</w:t>
      </w:r>
    </w:p>
    <w:p>
      <w:pPr>
        <w:sectPr>
          <w:headerReference r:id="rId5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line="5724" w:lineRule="exact"/>
        <w:textAlignment w:val="center"/>
      </w:pPr>
      <w:r>
        <w:drawing>
          <wp:inline distT="0" distB="0" distL="0" distR="0">
            <wp:extent cx="7559675" cy="36347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63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38" w:line="183" w:lineRule="auto"/>
        <w:ind w:left="114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color w:val="BC1F34"/>
          <w:sz w:val="48"/>
          <w:szCs w:val="48"/>
        </w:rPr>
        <w:t>EMPORIA</w:t>
      </w:r>
      <w:r>
        <w:rPr>
          <w:rFonts w:ascii="Arial" w:hAnsi="Arial" w:eastAsia="Arial" w:cs="Arial"/>
          <w:color w:val="BC1F34"/>
          <w:spacing w:val="13"/>
          <w:sz w:val="48"/>
          <w:szCs w:val="48"/>
        </w:rPr>
        <w:t xml:space="preserve"> </w:t>
      </w:r>
      <w:r>
        <w:rPr>
          <w:rFonts w:ascii="Arial" w:hAnsi="Arial" w:eastAsia="Arial" w:cs="Arial"/>
          <w:color w:val="BC1F34"/>
          <w:sz w:val="48"/>
          <w:szCs w:val="48"/>
        </w:rPr>
        <w:t>STATE</w:t>
      </w:r>
      <w:r>
        <w:rPr>
          <w:rFonts w:ascii="Arial" w:hAnsi="Arial" w:eastAsia="Arial" w:cs="Arial"/>
          <w:color w:val="BC1F34"/>
          <w:spacing w:val="13"/>
          <w:sz w:val="48"/>
          <w:szCs w:val="48"/>
        </w:rPr>
        <w:t xml:space="preserve"> </w:t>
      </w:r>
      <w:r>
        <w:rPr>
          <w:rFonts w:ascii="Arial" w:hAnsi="Arial" w:eastAsia="Arial" w:cs="Arial"/>
          <w:color w:val="BC1F34"/>
          <w:spacing w:val="12"/>
          <w:sz w:val="48"/>
          <w:szCs w:val="48"/>
        </w:rPr>
        <w:t xml:space="preserve"> </w:t>
      </w:r>
      <w:r>
        <w:rPr>
          <w:rFonts w:ascii="Arial" w:hAnsi="Arial" w:eastAsia="Arial" w:cs="Arial"/>
          <w:color w:val="BC1F34"/>
          <w:sz w:val="48"/>
          <w:szCs w:val="48"/>
        </w:rPr>
        <w:t>UNIVERSITY</w:t>
      </w:r>
    </w:p>
    <w:p>
      <w:pPr>
        <w:spacing w:before="137" w:line="177" w:lineRule="auto"/>
        <w:ind w:left="1149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231F20"/>
          <w:spacing w:val="-12"/>
          <w:sz w:val="48"/>
          <w:szCs w:val="48"/>
        </w:rPr>
        <w:t>美</w:t>
      </w:r>
      <w:r>
        <w:rPr>
          <w:rFonts w:ascii="微软雅黑" w:hAnsi="微软雅黑" w:eastAsia="微软雅黑" w:cs="微软雅黑"/>
          <w:color w:val="231F20"/>
          <w:spacing w:val="-8"/>
          <w:sz w:val="48"/>
          <w:szCs w:val="48"/>
        </w:rPr>
        <w:t>国恩波利亚州立大学</w:t>
      </w:r>
    </w:p>
    <w:p>
      <w:pPr>
        <w:spacing w:before="162" w:line="40" w:lineRule="exact"/>
        <w:ind w:firstLine="1133"/>
        <w:textAlignment w:val="center"/>
      </w:pPr>
      <w:r>
        <w:pict>
          <v:shape id="_x0000_s1030" o:spid="_x0000_s1030" style="height:2pt;width:51.05pt;" filled="f" stroked="t" coordsize="1020,40" path="m20,20l1000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295" w:lineRule="auto"/>
        <w:rPr>
          <w:rFonts w:ascii="Arial"/>
          <w:sz w:val="21"/>
        </w:rPr>
      </w:pPr>
    </w:p>
    <w:p>
      <w:pPr>
        <w:spacing w:before="102" w:line="215" w:lineRule="auto"/>
        <w:ind w:left="1142" w:right="1131" w:firstLine="5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6"/>
          <w:sz w:val="24"/>
          <w:szCs w:val="24"/>
        </w:rPr>
        <w:t>恩波利亚州立大学(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Emporia</w:t>
      </w:r>
      <w:r>
        <w:rPr>
          <w:rFonts w:ascii="微软雅黑" w:hAnsi="微软雅黑" w:eastAsia="微软雅黑" w:cs="微软雅黑"/>
          <w:color w:val="231F20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State</w:t>
      </w:r>
      <w:r>
        <w:rPr>
          <w:rFonts w:ascii="微软雅黑" w:hAnsi="微软雅黑" w:eastAsia="微软雅黑" w:cs="微软雅黑"/>
          <w:color w:val="231F20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University</w:t>
      </w:r>
      <w:r>
        <w:rPr>
          <w:rFonts w:ascii="微软雅黑" w:hAnsi="微软雅黑" w:eastAsia="微软雅黑" w:cs="微软雅黑"/>
          <w:color w:val="231F20"/>
          <w:spacing w:val="6"/>
          <w:sz w:val="24"/>
          <w:szCs w:val="24"/>
        </w:rPr>
        <w:t>，简称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ESU</w:t>
      </w:r>
      <w:r>
        <w:rPr>
          <w:rFonts w:ascii="微软雅黑" w:hAnsi="微软雅黑" w:eastAsia="微软雅黑" w:cs="微软雅黑"/>
          <w:color w:val="231F20"/>
          <w:spacing w:val="6"/>
          <w:sz w:val="24"/>
          <w:szCs w:val="24"/>
        </w:rPr>
        <w:t>)，始建于 1863 年，拥有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百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年悠久历史，   坐落于美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国中西部心脏地区素有“向日葵之州”美誉的堪萨斯州，是一所美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24"/>
          <w:szCs w:val="24"/>
        </w:rPr>
        <w:t>国国家和</w:t>
      </w:r>
      <w:r>
        <w:rPr>
          <w:rFonts w:ascii="微软雅黑" w:hAnsi="微软雅黑" w:eastAsia="微软雅黑" w:cs="微软雅黑"/>
          <w:color w:val="231F20"/>
          <w:spacing w:val="-4"/>
          <w:sz w:val="24"/>
          <w:szCs w:val="24"/>
        </w:rPr>
        <w:t>地</w:t>
      </w:r>
      <w:r>
        <w:rPr>
          <w:rFonts w:ascii="微软雅黑" w:hAnsi="微软雅黑" w:eastAsia="微软雅黑" w:cs="微软雅黑"/>
          <w:color w:val="231F20"/>
          <w:spacing w:val="-3"/>
          <w:sz w:val="24"/>
          <w:szCs w:val="24"/>
        </w:rPr>
        <w:t>区认证的公立综合性大学，   是美国中北部大学联盟(NCA)成员院校之一。恩波利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亚州立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大学占地面积 1365 亩，拥有多栋建筑楼宇组成的建筑群，同时配备图书馆、标准面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积体育场、室内运动场、室内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礼堂、公园湖泊、学生公寓、餐厅等，   校园内设施齐全，环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9"/>
          <w:sz w:val="24"/>
          <w:szCs w:val="24"/>
        </w:rPr>
        <w:t>境</w:t>
      </w:r>
      <w:r>
        <w:rPr>
          <w:rFonts w:ascii="微软雅黑" w:hAnsi="微软雅黑" w:eastAsia="微软雅黑" w:cs="微软雅黑"/>
          <w:color w:val="231F20"/>
          <w:spacing w:val="-6"/>
          <w:sz w:val="24"/>
          <w:szCs w:val="24"/>
        </w:rPr>
        <w:t>优美宜人。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1" w:line="4536" w:lineRule="exact"/>
        <w:ind w:firstLine="1133"/>
        <w:textAlignment w:val="center"/>
      </w:pPr>
      <w:r>
        <w:drawing>
          <wp:inline distT="0" distB="0" distL="0" distR="0">
            <wp:extent cx="6114415" cy="287972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4490" cy="2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6" w:type="default"/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206" w:line="169" w:lineRule="auto"/>
        <w:ind w:left="391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3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BC1F34"/>
          <w:spacing w:val="-12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校简介</w:t>
      </w:r>
    </w:p>
    <w:p>
      <w:pPr>
        <w:spacing w:line="169" w:lineRule="auto"/>
        <w:ind w:left="33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5"/>
          <w:sz w:val="24"/>
          <w:szCs w:val="24"/>
        </w:rPr>
        <w:t>U</w:t>
      </w:r>
      <w:r>
        <w:rPr>
          <w:rFonts w:ascii="微软雅黑" w:hAnsi="微软雅黑" w:eastAsia="微软雅黑" w:cs="微软雅黑"/>
          <w:color w:val="231F20"/>
          <w:spacing w:val="-12"/>
          <w:sz w:val="24"/>
          <w:szCs w:val="24"/>
        </w:rPr>
        <w:t>NIVERSITY</w:t>
      </w:r>
      <w:r>
        <w:rPr>
          <w:rFonts w:ascii="微软雅黑" w:hAnsi="微软雅黑" w:eastAsia="微软雅黑" w:cs="微软雅黑"/>
          <w:color w:val="231F20"/>
          <w:spacing w:val="-2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2"/>
          <w:sz w:val="24"/>
          <w:szCs w:val="24"/>
        </w:rPr>
        <w:t>INTRODUCTION</w:t>
      </w:r>
    </w:p>
    <w:p>
      <w:pPr>
        <w:spacing w:before="189" w:line="40" w:lineRule="exact"/>
        <w:ind w:left="4370"/>
      </w:pPr>
      <w:r>
        <w:rPr>
          <w:position w:val="-1"/>
        </w:rPr>
        <w:drawing>
          <wp:inline distT="0" distB="0" distL="0" distR="0">
            <wp:extent cx="570865" cy="254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915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103" w:line="237" w:lineRule="auto"/>
        <w:ind w:left="31" w:right="3" w:firstLine="4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7"/>
          <w:sz w:val="24"/>
          <w:szCs w:val="24"/>
        </w:rPr>
        <w:t>恩</w:t>
      </w:r>
      <w:r>
        <w:rPr>
          <w:rFonts w:ascii="微软雅黑" w:hAnsi="微软雅黑" w:eastAsia="微软雅黑" w:cs="微软雅黑"/>
          <w:color w:val="231F20"/>
          <w:spacing w:val="4"/>
          <w:sz w:val="24"/>
          <w:szCs w:val="24"/>
        </w:rPr>
        <w:t>波利亚州立大学共开设 17 个本硕博学位、53 个专业学科、200多个学术项目，  被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“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Kaplan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>/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>Newsweek</w:t>
      </w:r>
      <w:r>
        <w:rPr>
          <w:rFonts w:ascii="微软雅黑" w:hAnsi="微软雅黑" w:eastAsia="微软雅黑" w:cs="微软雅黑"/>
          <w:color w:val="231F20"/>
          <w:spacing w:val="2"/>
          <w:sz w:val="24"/>
          <w:szCs w:val="24"/>
        </w:rPr>
        <w:t xml:space="preserve"> 大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学评鉴”誉为“全美性价比排名前 10 位的大学”。学校设立文理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学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院、商学院、图书馆和信息管理学院、师范学院四大学院。其中，师范学院自建校至今为 </w:t>
      </w:r>
      <w:r>
        <w:rPr>
          <w:rFonts w:ascii="微软雅黑" w:hAnsi="微软雅黑" w:eastAsia="微软雅黑" w:cs="微软雅黑"/>
          <w:color w:val="231F20"/>
          <w:spacing w:val="1"/>
          <w:sz w:val="24"/>
          <w:szCs w:val="24"/>
        </w:rPr>
        <w:t>全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美培养了数以万计的优秀教师，被誉为“美国教师荣誉榜的发源地”；商学院也凭借强大 </w:t>
      </w:r>
      <w:r>
        <w:rPr>
          <w:rFonts w:ascii="微软雅黑" w:hAnsi="微软雅黑" w:eastAsia="微软雅黑" w:cs="微软雅黑"/>
          <w:color w:val="231F20"/>
          <w:spacing w:val="-8"/>
          <w:sz w:val="24"/>
          <w:szCs w:val="24"/>
        </w:rPr>
        <w:t>的综</w:t>
      </w:r>
      <w:r>
        <w:rPr>
          <w:rFonts w:ascii="微软雅黑" w:hAnsi="微软雅黑" w:eastAsia="微软雅黑" w:cs="微软雅黑"/>
          <w:color w:val="231F20"/>
          <w:spacing w:val="-5"/>
          <w:sz w:val="24"/>
          <w:szCs w:val="24"/>
        </w:rPr>
        <w:t>合</w:t>
      </w:r>
      <w:r>
        <w:rPr>
          <w:rFonts w:ascii="微软雅黑" w:hAnsi="微软雅黑" w:eastAsia="微软雅黑" w:cs="微软雅黑"/>
          <w:color w:val="231F20"/>
          <w:spacing w:val="-4"/>
          <w:sz w:val="24"/>
          <w:szCs w:val="24"/>
        </w:rPr>
        <w:t>实力闻名于世，名列“世界商学院500 强”，并于 2002 年荣获 AACSB 国际商学院协</w:t>
      </w:r>
      <w:r>
        <w:rPr>
          <w:rFonts w:ascii="微软雅黑" w:hAnsi="微软雅黑" w:eastAsia="微软雅黑" w:cs="微软雅黑"/>
          <w:color w:val="231F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2"/>
          <w:sz w:val="24"/>
          <w:szCs w:val="24"/>
        </w:rPr>
        <w:t>会</w:t>
      </w:r>
      <w:r>
        <w:rPr>
          <w:rFonts w:ascii="微软雅黑" w:hAnsi="微软雅黑" w:eastAsia="微软雅黑" w:cs="微软雅黑"/>
          <w:color w:val="231F20"/>
          <w:spacing w:val="12"/>
          <w:sz w:val="24"/>
          <w:szCs w:val="24"/>
        </w:rPr>
        <w:t>认</w:t>
      </w:r>
      <w:r>
        <w:rPr>
          <w:rFonts w:ascii="微软雅黑" w:hAnsi="微软雅黑" w:eastAsia="微软雅黑" w:cs="微软雅黑"/>
          <w:color w:val="231F20"/>
          <w:spacing w:val="11"/>
          <w:sz w:val="24"/>
          <w:szCs w:val="24"/>
        </w:rPr>
        <w:t>证(全球仅有约 5%的商学院获此殊荣)。</w:t>
      </w:r>
    </w:p>
    <w:p/>
    <w:p/>
    <w:p/>
    <w:p/>
    <w:p/>
    <w:p/>
    <w:p>
      <w:pPr>
        <w:spacing w:line="99" w:lineRule="exact"/>
      </w:pPr>
    </w:p>
    <w:p>
      <w:pPr>
        <w:sectPr>
          <w:pgSz w:w="11906" w:h="16838"/>
          <w:pgMar w:top="400" w:right="1133" w:bottom="0" w:left="1133" w:header="0" w:footer="0" w:gutter="0"/>
          <w:cols w:equalWidth="0" w:num="1">
            <w:col w:w="9638"/>
          </w:cols>
        </w:sectPr>
      </w:pPr>
    </w:p>
    <w:p>
      <w:pPr>
        <w:spacing w:before="95" w:line="162" w:lineRule="auto"/>
        <w:ind w:left="4480"/>
        <w:rPr>
          <w:rFonts w:ascii="微软雅黑" w:hAnsi="微软雅黑" w:eastAsia="微软雅黑" w:cs="微软雅黑"/>
          <w:sz w:val="66"/>
          <w:szCs w:val="66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6120130" cy="6211570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62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15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color w:val="FFFFFF"/>
          <w:spacing w:val="-13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3</w:t>
      </w:r>
    </w:p>
    <w:p>
      <w:pPr>
        <w:spacing w:before="69" w:line="298" w:lineRule="exact"/>
        <w:ind w:left="419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6"/>
          <w:position w:val="-2"/>
          <w:sz w:val="32"/>
          <w:szCs w:val="32"/>
        </w:rPr>
        <w:t>专</w:t>
      </w:r>
      <w:r>
        <w:rPr>
          <w:rFonts w:ascii="微软雅黑" w:hAnsi="微软雅黑" w:eastAsia="微软雅黑" w:cs="微软雅黑"/>
          <w:color w:val="FFFFFF"/>
          <w:spacing w:val="-3"/>
          <w:position w:val="-2"/>
          <w:sz w:val="32"/>
          <w:szCs w:val="32"/>
        </w:rPr>
        <w:t>业学科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01" w:line="161" w:lineRule="auto"/>
        <w:ind w:left="459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FFFFFF"/>
          <w:spacing w:val="-17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17</w:t>
      </w:r>
    </w:p>
    <w:p>
      <w:pPr>
        <w:spacing w:before="66" w:line="298" w:lineRule="exac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4"/>
          <w:position w:val="-2"/>
          <w:sz w:val="32"/>
          <w:szCs w:val="32"/>
        </w:rPr>
        <w:t>本</w:t>
      </w: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硕博学位</w:t>
      </w:r>
    </w:p>
    <w:p>
      <w:pPr>
        <w:sectPr>
          <w:type w:val="continuous"/>
          <w:pgSz w:w="11906" w:h="16838"/>
          <w:pgMar w:top="400" w:right="1133" w:bottom="0" w:left="1133" w:header="0" w:footer="0" w:gutter="0"/>
          <w:cols w:equalWidth="0" w:num="2">
            <w:col w:w="7155" w:space="100"/>
            <w:col w:w="2383"/>
          </w:cols>
        </w:sectPr>
      </w:pPr>
    </w:p>
    <w:p/>
    <w:p/>
    <w:p/>
    <w:p/>
    <w:p/>
    <w:p/>
    <w:p/>
    <w:p/>
    <w:p>
      <w:pPr>
        <w:spacing w:line="112" w:lineRule="exact"/>
      </w:pPr>
    </w:p>
    <w:p>
      <w:pPr>
        <w:sectPr>
          <w:type w:val="continuous"/>
          <w:pgSz w:w="11906" w:h="16838"/>
          <w:pgMar w:top="400" w:right="1133" w:bottom="0" w:left="1133" w:header="0" w:footer="0" w:gutter="0"/>
          <w:cols w:equalWidth="0" w:num="1">
            <w:col w:w="9638"/>
          </w:cols>
        </w:sectPr>
      </w:pPr>
    </w:p>
    <w:p>
      <w:pPr>
        <w:spacing w:before="95" w:line="162" w:lineRule="auto"/>
        <w:ind w:left="838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FFFFFF"/>
          <w:spacing w:val="-22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color w:val="FFFFFF"/>
          <w:spacing w:val="-18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00+</w:t>
      </w:r>
    </w:p>
    <w:p>
      <w:pPr>
        <w:spacing w:before="69" w:line="298" w:lineRule="exact"/>
        <w:ind w:left="97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6"/>
          <w:position w:val="-2"/>
          <w:sz w:val="32"/>
          <w:szCs w:val="32"/>
        </w:rPr>
        <w:t>学</w:t>
      </w:r>
      <w:r>
        <w:rPr>
          <w:rFonts w:ascii="微软雅黑" w:hAnsi="微软雅黑" w:eastAsia="微软雅黑" w:cs="微软雅黑"/>
          <w:color w:val="FFFFFF"/>
          <w:spacing w:val="-4"/>
          <w:position w:val="-2"/>
          <w:sz w:val="32"/>
          <w:szCs w:val="32"/>
        </w:rPr>
        <w:t>术</w:t>
      </w:r>
      <w:r>
        <w:rPr>
          <w:rFonts w:ascii="微软雅黑" w:hAnsi="微软雅黑" w:eastAsia="微软雅黑" w:cs="微软雅黑"/>
          <w:color w:val="FFFFFF"/>
          <w:spacing w:val="-3"/>
          <w:position w:val="-2"/>
          <w:sz w:val="32"/>
          <w:szCs w:val="32"/>
        </w:rPr>
        <w:t>项目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4" w:line="162" w:lineRule="auto"/>
        <w:ind w:left="689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FFFFFF"/>
          <w:spacing w:val="-26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color w:val="FFFFFF"/>
          <w:spacing w:val="-23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30+</w:t>
      </w:r>
    </w:p>
    <w:p>
      <w:pPr>
        <w:spacing w:before="68" w:line="298" w:lineRule="exac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学生社团和学习组织</w:t>
      </w:r>
    </w:p>
    <w:p>
      <w:pPr>
        <w:sectPr>
          <w:type w:val="continuous"/>
          <w:pgSz w:w="11906" w:h="16838"/>
          <w:pgMar w:top="400" w:right="1133" w:bottom="0" w:left="1133" w:header="0" w:footer="0" w:gutter="0"/>
          <w:cols w:equalWidth="0" w:num="2">
            <w:col w:w="3300" w:space="100"/>
            <w:col w:w="6239"/>
          </w:cols>
        </w:sectPr>
      </w:pPr>
    </w:p>
    <w:p/>
    <w:p/>
    <w:p/>
    <w:p/>
    <w:p/>
    <w:p/>
    <w:p/>
    <w:p/>
    <w:p>
      <w:pPr>
        <w:spacing w:line="112" w:lineRule="exact"/>
      </w:pPr>
    </w:p>
    <w:p>
      <w:pPr>
        <w:sectPr>
          <w:type w:val="continuous"/>
          <w:pgSz w:w="11906" w:h="16838"/>
          <w:pgMar w:top="400" w:right="1133" w:bottom="0" w:left="1133" w:header="0" w:footer="0" w:gutter="0"/>
          <w:cols w:equalWidth="0" w:num="1">
            <w:col w:w="9638"/>
          </w:cols>
        </w:sectPr>
      </w:pPr>
    </w:p>
    <w:p>
      <w:pPr>
        <w:spacing w:before="95" w:line="162" w:lineRule="auto"/>
        <w:ind w:left="3853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FFFFFF"/>
          <w:spacing w:val="-13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6500+</w:t>
      </w:r>
    </w:p>
    <w:p>
      <w:pPr>
        <w:spacing w:before="69" w:line="299" w:lineRule="exact"/>
        <w:ind w:left="419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4"/>
          <w:position w:val="-2"/>
          <w:sz w:val="32"/>
          <w:szCs w:val="32"/>
        </w:rPr>
        <w:t>在</w:t>
      </w:r>
      <w:r>
        <w:rPr>
          <w:rFonts w:ascii="微软雅黑" w:hAnsi="微软雅黑" w:eastAsia="微软雅黑" w:cs="微软雅黑"/>
          <w:color w:val="FFFFFF"/>
          <w:spacing w:val="-3"/>
          <w:position w:val="-2"/>
          <w:sz w:val="32"/>
          <w:szCs w:val="32"/>
        </w:rPr>
        <w:t>读</w:t>
      </w: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学生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4" w:line="162" w:lineRule="auto"/>
        <w:ind w:left="434"/>
        <w:rPr>
          <w:rFonts w:ascii="微软雅黑" w:hAnsi="微软雅黑" w:eastAsia="微软雅黑" w:cs="微软雅黑"/>
          <w:sz w:val="66"/>
          <w:szCs w:val="66"/>
        </w:rPr>
      </w:pPr>
      <w:r>
        <w:rPr>
          <w:rFonts w:ascii="微软雅黑" w:hAnsi="微软雅黑" w:eastAsia="微软雅黑" w:cs="微软雅黑"/>
          <w:color w:val="FFFFFF"/>
          <w:spacing w:val="-15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9</w:t>
      </w:r>
      <w:r>
        <w:rPr>
          <w:rFonts w:ascii="微软雅黑" w:hAnsi="微软雅黑" w:eastAsia="微软雅黑" w:cs="微软雅黑"/>
          <w:color w:val="FFFFFF"/>
          <w:spacing w:val="-14"/>
          <w:sz w:val="66"/>
          <w:szCs w:val="66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7%</w:t>
      </w:r>
    </w:p>
    <w:p>
      <w:pPr>
        <w:spacing w:before="68" w:line="299" w:lineRule="exac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4"/>
          <w:position w:val="-2"/>
          <w:sz w:val="32"/>
          <w:szCs w:val="32"/>
        </w:rPr>
        <w:t>毕</w:t>
      </w: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业半年就业率</w:t>
      </w:r>
    </w:p>
    <w:p>
      <w:pPr>
        <w:sectPr>
          <w:type w:val="continuous"/>
          <w:pgSz w:w="11906" w:h="16838"/>
          <w:pgMar w:top="400" w:right="1133" w:bottom="0" w:left="1133" w:header="0" w:footer="0" w:gutter="0"/>
          <w:cols w:equalWidth="0" w:num="2">
            <w:col w:w="6874" w:space="100"/>
            <w:col w:w="2665"/>
          </w:cols>
        </w:sectPr>
      </w:pPr>
    </w:p>
    <w:tbl>
      <w:tblPr>
        <w:tblStyle w:val="4"/>
        <w:tblW w:w="7946" w:type="dxa"/>
        <w:tblInd w:w="3956" w:type="dxa"/>
        <w:tblBorders>
          <w:top w:val="none" w:color="auto" w:sz="0" w:space="0"/>
          <w:left w:val="single" w:color="1E578F" w:sz="2" w:space="0"/>
          <w:bottom w:val="single" w:color="1E578F" w:sz="2" w:space="0"/>
          <w:right w:val="single" w:color="1E578F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46"/>
      </w:tblGrid>
      <w:tr>
        <w:tblPrEx>
          <w:tblBorders>
            <w:top w:val="none" w:color="auto" w:sz="0" w:space="0"/>
            <w:left w:val="single" w:color="1E578F" w:sz="2" w:space="0"/>
            <w:bottom w:val="single" w:color="1E578F" w:sz="2" w:space="0"/>
            <w:right w:val="single" w:color="1E578F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6" w:hRule="atLeast"/>
        </w:trPr>
        <w:tc>
          <w:tcPr>
            <w:tcW w:w="794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-2434590</wp:posOffset>
                  </wp:positionH>
                  <wp:positionV relativeFrom="paragraph">
                    <wp:posOffset>-8255</wp:posOffset>
                  </wp:positionV>
                  <wp:extent cx="7560310" cy="4758055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9" cy="475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31" o:spid="_x0000_s1031" style="position:absolute;left:0pt;margin-left:-33.85pt;margin-top:384.05pt;height:0.3pt;width:444.8pt;mso-position-horizontal-relative:page;mso-position-vertical-relative:page;z-index:-251632640;mso-width-relative:page;mso-height-relative:page;" filled="f" stroked="t" coordsize="8895,6" o:allowincell="f" path="m0,2l8895,2e">
                  <v:fill on="f" focussize="0,0"/>
                  <v:stroke weight="0.28pt" color="#1E578F" opacity="51657f" miterlimit="10" joinstyle="miter"/>
                  <v:imagedata o:title=""/>
                  <o:lock v:ext="edit"/>
                </v:shape>
              </w:pict>
            </w:r>
            <w:r>
              <w:pict>
                <v:shape id="_x0000_s1032" o:spid="_x0000_s1032" style="position:absolute;left:0pt;margin-left:410.7pt;margin-top:384.2pt;height:468.15pt;width:0.3pt;mso-position-horizontal-relative:page;mso-position-vertical-relative:page;z-index:-251631616;mso-width-relative:page;mso-height-relative:page;" filled="f" stroked="t" coordsize="6,9362" o:allowincell="f" path="m2,0l2,9362e">
                  <v:fill on="f" focussize="0,0"/>
                  <v:stroke weight="0.28pt" color="#1E578F" opacity="51657f" miterlimit="10" joinstyle="miter"/>
                  <v:imagedata o:title=""/>
                  <o:lock v:ext="edit"/>
                </v:shape>
              </w:pict>
            </w: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206" w:line="167" w:lineRule="auto"/>
              <w:ind w:left="443"/>
              <w:rPr>
                <w:rFonts w:ascii="微软雅黑" w:hAnsi="微软雅黑" w:eastAsia="微软雅黑" w:cs="微软雅黑"/>
                <w:sz w:val="48"/>
                <w:szCs w:val="4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9"/>
                <w:sz w:val="48"/>
                <w:szCs w:val="48"/>
                <w14:textOutline w14:w="6350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校</w:t>
            </w:r>
            <w:r>
              <w:rPr>
                <w:rFonts w:ascii="微软雅黑" w:hAnsi="微软雅黑" w:eastAsia="微软雅黑" w:cs="微软雅黑"/>
                <w:color w:val="FFFFFF"/>
                <w:spacing w:val="-7"/>
                <w:sz w:val="48"/>
                <w:szCs w:val="48"/>
                <w14:textOutline w14:w="6350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长寄语</w:t>
            </w:r>
          </w:p>
          <w:p>
            <w:pPr>
              <w:spacing w:line="169" w:lineRule="auto"/>
              <w:ind w:left="45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8"/>
                <w:sz w:val="24"/>
                <w:szCs w:val="24"/>
              </w:rPr>
              <w:t>LETTER FROM THE PRESIDEN</w:t>
            </w:r>
            <w:r>
              <w:rPr>
                <w:rFonts w:ascii="微软雅黑" w:hAnsi="微软雅黑" w:eastAsia="微软雅黑" w:cs="微软雅黑"/>
                <w:color w:val="FFFFFF"/>
                <w:spacing w:val="-5"/>
                <w:sz w:val="24"/>
                <w:szCs w:val="24"/>
              </w:rPr>
              <w:t>T</w:t>
            </w:r>
          </w:p>
          <w:p>
            <w:pPr>
              <w:spacing w:before="189" w:line="40" w:lineRule="exact"/>
              <w:ind w:firstLine="434"/>
              <w:textAlignment w:val="center"/>
            </w:pPr>
            <w:r>
              <w:pict>
                <v:shape id="_x0000_s1033" o:spid="_x0000_s1033" style="height:2pt;width:45pt;" filled="f" stroked="t" coordsize="900,40" path="m20,20l879,20e">
                  <v:fill on="f" focussize="0,0"/>
                  <v:stroke weight="2pt" color="#FFFFFF" miterlimit="4" joinstyle="miter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77" w:line="234" w:lineRule="auto"/>
              <w:ind w:left="527" w:right="1153" w:firstLine="39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Our mi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ssion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here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at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Emporia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State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University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is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preparing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students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for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6"/>
                <w:sz w:val="18"/>
                <w:szCs w:val="18"/>
              </w:rPr>
              <w:t>lifelong learning, rewarding careers and adaptive leadership. With that writt</w:t>
            </w:r>
            <w:r>
              <w:rPr>
                <w:rFonts w:ascii="微软雅黑" w:hAnsi="微软雅黑" w:eastAsia="微软雅黑" w:cs="微软雅黑"/>
                <w:color w:val="FFFFFF"/>
                <w:spacing w:val="-3"/>
                <w:sz w:val="18"/>
                <w:szCs w:val="18"/>
              </w:rPr>
              <w:t>e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n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in our university gene, we firmly believe that through professionally relev</w:t>
            </w:r>
            <w:r>
              <w:rPr>
                <w:rFonts w:ascii="微软雅黑" w:hAnsi="微软雅黑" w:eastAsia="微软雅黑" w:cs="微软雅黑"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nt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a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nd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academically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rigorous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education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,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we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can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provide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the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solid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foundation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,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passion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and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virtues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for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the continued pursuit of knowledge to enrich one’s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personal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and</w:t>
            </w:r>
            <w:r>
              <w:rPr>
                <w:rFonts w:ascii="微软雅黑" w:hAnsi="微软雅黑" w:eastAsia="微软雅黑" w:cs="微软雅黑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18"/>
                <w:szCs w:val="18"/>
              </w:rPr>
              <w:t>professional life, to achieve a greater good. At Emporia State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>Un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iversity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,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we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always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value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excellence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,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respect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and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responsibility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.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That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>’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s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18"/>
                <w:szCs w:val="18"/>
              </w:rPr>
              <w:t>my</w:t>
            </w:r>
            <w:r>
              <w:rPr>
                <w:rFonts w:ascii="微软雅黑" w:hAnsi="微软雅黑" w:eastAsia="微软雅黑" w:cs="微软雅黑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7"/>
                <w:sz w:val="18"/>
                <w:szCs w:val="18"/>
              </w:rPr>
              <w:t>hope too for you to gain from your education with us.</w:t>
            </w:r>
          </w:p>
          <w:p>
            <w:pPr>
              <w:spacing w:before="103" w:line="624" w:lineRule="exact"/>
              <w:ind w:firstLine="3081"/>
              <w:textAlignment w:val="center"/>
            </w:pPr>
            <w:r>
              <w:drawing>
                <wp:inline distT="0" distB="0" distL="0" distR="0">
                  <wp:extent cx="1342390" cy="395605"/>
                  <wp:effectExtent l="0" t="0" r="0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3" cy="39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80" w:line="161" w:lineRule="auto"/>
              <w:ind w:left="33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8"/>
                <w:sz w:val="20"/>
                <w:szCs w:val="20"/>
              </w:rPr>
              <w:t>Ken Hush</w:t>
            </w:r>
          </w:p>
          <w:p>
            <w:pPr>
              <w:spacing w:line="167" w:lineRule="auto"/>
              <w:ind w:left="33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6"/>
                <w:sz w:val="20"/>
                <w:szCs w:val="20"/>
              </w:rPr>
              <w:t>Interim</w:t>
            </w:r>
            <w:r>
              <w:rPr>
                <w:rFonts w:ascii="微软雅黑" w:hAnsi="微软雅黑" w:eastAsia="微软雅黑" w:cs="微软雅黑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6"/>
                <w:sz w:val="20"/>
                <w:szCs w:val="20"/>
              </w:rPr>
              <w:t>President</w:t>
            </w:r>
          </w:p>
          <w:p>
            <w:pPr>
              <w:spacing w:before="1" w:line="168" w:lineRule="auto"/>
              <w:ind w:left="33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6"/>
                <w:sz w:val="20"/>
                <w:szCs w:val="20"/>
              </w:rPr>
              <w:t>Emporia</w:t>
            </w:r>
            <w:r>
              <w:rPr>
                <w:rFonts w:ascii="微软雅黑" w:hAnsi="微软雅黑" w:eastAsia="微软雅黑" w:cs="微软雅黑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6"/>
                <w:sz w:val="20"/>
                <w:szCs w:val="20"/>
              </w:rPr>
              <w:t>State University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06" w:line="167" w:lineRule="auto"/>
        <w:ind w:left="1129"/>
        <w:rPr>
          <w:rFonts w:ascii="微软雅黑" w:hAnsi="微软雅黑" w:eastAsia="微软雅黑" w:cs="微软雅黑"/>
          <w:sz w:val="48"/>
          <w:szCs w:val="48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-342265</wp:posOffset>
            </wp:positionV>
            <wp:extent cx="7559675" cy="581406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81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13"/>
          <w:sz w:val="48"/>
          <w:szCs w:val="48"/>
          <w14:textOutline w14:w="6350" w14:cap="flat" w14:cmpd="sng">
            <w14:solidFill>
              <w14:srgbClr w14:val="FFFFFF"/>
            </w14:solidFill>
            <w14:prstDash w14:val="solid"/>
            <w14:miter w14:val="0"/>
          </w14:textOutline>
        </w:rPr>
        <w:t>院长寄语</w:t>
      </w:r>
    </w:p>
    <w:p>
      <w:pPr>
        <w:spacing w:line="169" w:lineRule="auto"/>
        <w:ind w:left="11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0"/>
          <w:sz w:val="24"/>
          <w:szCs w:val="24"/>
        </w:rPr>
        <w:t>LETTER FROM THE DEA</w:t>
      </w:r>
      <w:r>
        <w:rPr>
          <w:rFonts w:ascii="微软雅黑" w:hAnsi="微软雅黑" w:eastAsia="微软雅黑" w:cs="微软雅黑"/>
          <w:color w:val="FFFFFF"/>
          <w:spacing w:val="-8"/>
          <w:sz w:val="24"/>
          <w:szCs w:val="24"/>
        </w:rPr>
        <w:t>N</w:t>
      </w:r>
    </w:p>
    <w:p>
      <w:pPr>
        <w:spacing w:before="189" w:line="40" w:lineRule="exact"/>
        <w:ind w:firstLine="1091"/>
        <w:textAlignment w:val="center"/>
      </w:pPr>
      <w:r>
        <w:pict>
          <v:shape id="_x0000_s1034" o:spid="_x0000_s1034" style="height:2pt;width:45pt;" filled="f" stroked="t" coordsize="900,40" path="m20,20l879,20e">
            <v:fill on="f" focussize="0,0"/>
            <v:stroke weight="2pt" color="#FFFFFF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before="207" w:line="233" w:lineRule="auto"/>
        <w:ind w:left="146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z w:val="18"/>
          <w:szCs w:val="18"/>
        </w:rPr>
        <w:t>We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put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together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our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best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faculty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in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this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program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offer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the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right</w:t>
      </w:r>
      <w:r>
        <w:rPr>
          <w:rFonts w:ascii="微软雅黑" w:hAnsi="微软雅黑" w:eastAsia="微软雅黑" w:cs="微软雅黑"/>
          <w:color w:val="FFFF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courses</w:t>
      </w:r>
      <w:r>
        <w:rPr>
          <w:rFonts w:ascii="微软雅黑" w:hAnsi="微软雅黑" w:eastAsia="微软雅黑" w:cs="微软雅黑"/>
          <w:color w:val="FFFFFF"/>
          <w:spacing w:val="1"/>
          <w:sz w:val="18"/>
          <w:szCs w:val="18"/>
        </w:rPr>
        <w:t>,</w:t>
      </w:r>
    </w:p>
    <w:p>
      <w:pPr>
        <w:spacing w:before="1" w:line="178" w:lineRule="auto"/>
        <w:ind w:left="107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>an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d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staff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it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correctly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make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sure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each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student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have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the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most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valuable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learning</w:t>
      </w:r>
    </w:p>
    <w:p>
      <w:pPr>
        <w:spacing w:before="72" w:line="175" w:lineRule="auto"/>
        <w:ind w:left="107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z w:val="18"/>
          <w:szCs w:val="18"/>
        </w:rPr>
        <w:t>experience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live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up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our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reputation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which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is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accredited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by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AACSB</w:t>
      </w:r>
      <w:r>
        <w:rPr>
          <w:rFonts w:ascii="微软雅黑" w:hAnsi="微软雅黑" w:eastAsia="微软雅黑" w:cs="微软雅黑"/>
          <w:color w:val="FFFFFF"/>
          <w:spacing w:val="5"/>
          <w:sz w:val="18"/>
          <w:szCs w:val="18"/>
        </w:rPr>
        <w:t>.</w:t>
      </w:r>
      <w:r>
        <w:rPr>
          <w:rFonts w:ascii="微软雅黑" w:hAnsi="微软雅黑" w:eastAsia="微软雅黑" w:cs="微软雅黑"/>
          <w:color w:val="FFFFFF"/>
          <w:spacing w:val="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This</w:t>
      </w:r>
    </w:p>
    <w:p>
      <w:pPr>
        <w:spacing w:before="72" w:line="179" w:lineRule="auto"/>
        <w:ind w:left="108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program has all the features that you would expect in an MBA, but muc</w:t>
      </w:r>
      <w:r>
        <w:rPr>
          <w:rFonts w:ascii="微软雅黑" w:hAnsi="微软雅黑" w:eastAsia="微软雅黑" w:cs="微软雅黑"/>
          <w:color w:val="FFFFFF"/>
          <w:spacing w:val="-1"/>
          <w:sz w:val="18"/>
          <w:szCs w:val="18"/>
        </w:rPr>
        <w:t>h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more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.</w:t>
      </w:r>
    </w:p>
    <w:p>
      <w:pPr>
        <w:spacing w:before="72" w:line="175" w:lineRule="auto"/>
        <w:ind w:left="108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It allows you to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h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ave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access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US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>-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base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university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do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it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online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balance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your</w:t>
      </w:r>
    </w:p>
    <w:p>
      <w:pPr>
        <w:spacing w:before="72" w:line="177" w:lineRule="auto"/>
        <w:ind w:left="107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work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life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study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also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allows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you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be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exposed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extra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events and have the</w:t>
      </w:r>
    </w:p>
    <w:p>
      <w:pPr>
        <w:spacing w:before="73" w:line="177" w:lineRule="auto"/>
        <w:ind w:left="107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1"/>
          <w:sz w:val="18"/>
          <w:szCs w:val="18"/>
        </w:rPr>
        <w:t>opportunity to meet your classmates and faculty members, wh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ich</w:t>
      </w:r>
      <w:r>
        <w:rPr>
          <w:rFonts w:ascii="微软雅黑" w:hAnsi="微软雅黑" w:eastAsia="微软雅黑" w:cs="微软雅黑"/>
          <w:color w:val="FFFF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you</w:t>
      </w:r>
      <w:r>
        <w:rPr>
          <w:rFonts w:ascii="微软雅黑" w:hAnsi="微软雅黑" w:eastAsia="微软雅黑" w:cs="微软雅黑"/>
          <w:color w:val="FFFF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will</w:t>
      </w:r>
      <w:r>
        <w:rPr>
          <w:rFonts w:ascii="微软雅黑" w:hAnsi="微软雅黑" w:eastAsia="微软雅黑" w:cs="微软雅黑"/>
          <w:color w:val="FFFF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find</w:t>
      </w:r>
    </w:p>
    <w:p>
      <w:pPr>
        <w:spacing w:before="72" w:line="179" w:lineRule="auto"/>
        <w:ind w:left="107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worth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the</w:t>
      </w:r>
      <w:r>
        <w:rPr>
          <w:rFonts w:ascii="微软雅黑" w:hAnsi="微软雅黑" w:eastAsia="微软雅黑" w:cs="微软雅黑"/>
          <w:color w:val="FFFFFF"/>
          <w:spacing w:val="-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effort.</w:t>
      </w:r>
    </w:p>
    <w:p>
      <w:pPr>
        <w:spacing w:before="240" w:line="235" w:lineRule="auto"/>
        <w:ind w:left="148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z w:val="18"/>
          <w:szCs w:val="18"/>
        </w:rPr>
        <w:t>In</w:t>
      </w:r>
      <w:r>
        <w:rPr>
          <w:rFonts w:ascii="微软雅黑" w:hAnsi="微软雅黑" w:eastAsia="微软雅黑" w:cs="微软雅黑"/>
          <w:color w:val="FFFFFF"/>
          <w:spacing w:val="1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an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era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of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ever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-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increasing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change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complexity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global</w:t>
      </w:r>
      <w:r>
        <w:rPr>
          <w:rFonts w:ascii="微软雅黑" w:hAnsi="微软雅黑" w:eastAsia="微软雅黑" w:cs="微软雅黑"/>
          <w:color w:val="FFFFFF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educational</w:t>
      </w:r>
    </w:p>
    <w:p>
      <w:pPr>
        <w:spacing w:before="1" w:line="176" w:lineRule="auto"/>
        <w:ind w:left="108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programs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such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as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this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are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essential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insuring that together, the world’s greatest</w:t>
      </w:r>
    </w:p>
    <w:p>
      <w:pPr>
        <w:spacing w:before="72" w:line="176" w:lineRule="auto"/>
        <w:ind w:left="107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z w:val="18"/>
          <w:szCs w:val="18"/>
        </w:rPr>
        <w:t>entrepreneurs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business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leaders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can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translate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new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opportunities</w:t>
      </w:r>
      <w:r>
        <w:rPr>
          <w:rFonts w:ascii="微软雅黑" w:hAnsi="微软雅黑" w:eastAsia="微软雅黑" w:cs="微软雅黑"/>
          <w:color w:val="FFFFFF"/>
          <w:spacing w:val="5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z w:val="18"/>
          <w:szCs w:val="18"/>
        </w:rPr>
        <w:t>into</w:t>
      </w:r>
    </w:p>
    <w:p>
      <w:pPr>
        <w:spacing w:before="71" w:line="179" w:lineRule="auto"/>
        <w:ind w:left="10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sustainable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wealth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springs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of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prosperity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lasting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social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development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-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economic</w:t>
      </w:r>
    </w:p>
    <w:p>
      <w:pPr>
        <w:spacing w:before="73" w:line="177" w:lineRule="auto"/>
        <w:ind w:left="106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vitality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.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And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in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this groundbreaking MBA program, we are doing exactly that. From</w:t>
      </w:r>
    </w:p>
    <w:p>
      <w:pPr>
        <w:spacing w:before="69" w:line="177" w:lineRule="auto"/>
        <w:ind w:left="10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the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moment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of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first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contact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to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the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commencement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celebration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everyone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here</w:t>
      </w:r>
      <w:r>
        <w:rPr>
          <w:rFonts w:ascii="微软雅黑" w:hAnsi="微软雅黑" w:eastAsia="微软雅黑" w:cs="微软雅黑"/>
          <w:color w:val="FFFFFF"/>
          <w:spacing w:val="-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18"/>
          <w:szCs w:val="18"/>
        </w:rPr>
        <w:t>at</w:t>
      </w:r>
    </w:p>
    <w:p>
      <w:pPr>
        <w:spacing w:before="75" w:line="177" w:lineRule="auto"/>
        <w:ind w:left="108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>Emporia</w:t>
      </w:r>
      <w:r>
        <w:rPr>
          <w:rFonts w:ascii="微软雅黑" w:hAnsi="微软雅黑" w:eastAsia="微软雅黑" w:cs="微软雅黑"/>
          <w:color w:val="FFFFFF"/>
          <w:spacing w:val="-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>State University is dedicated to your growth and success. We are so proud</w:t>
      </w:r>
    </w:p>
    <w:p>
      <w:pPr>
        <w:spacing w:before="70" w:line="164" w:lineRule="auto"/>
        <w:ind w:left="10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7"/>
          <w:sz w:val="18"/>
          <w:szCs w:val="18"/>
        </w:rPr>
        <w:t>to have you as part of our big famil</w:t>
      </w:r>
      <w:r>
        <w:rPr>
          <w:rFonts w:ascii="微软雅黑" w:hAnsi="微软雅黑" w:eastAsia="微软雅黑" w:cs="微软雅黑"/>
          <w:color w:val="FFFFFF"/>
          <w:spacing w:val="-2"/>
          <w:sz w:val="18"/>
          <w:szCs w:val="18"/>
        </w:rPr>
        <w:t>y</w:t>
      </w:r>
      <w:r>
        <w:rPr>
          <w:rFonts w:ascii="微软雅黑" w:hAnsi="微软雅黑" w:eastAsia="微软雅黑" w:cs="微软雅黑"/>
          <w:color w:val="FFFFFF"/>
          <w:spacing w:val="-7"/>
          <w:sz w:val="18"/>
          <w:szCs w:val="18"/>
        </w:rPr>
        <w:t>.</w:t>
      </w:r>
    </w:p>
    <w:p>
      <w:pPr>
        <w:spacing w:line="664" w:lineRule="exact"/>
        <w:ind w:firstLine="4573"/>
        <w:textAlignment w:val="center"/>
      </w:pPr>
      <w:r>
        <w:drawing>
          <wp:inline distT="0" distB="0" distL="0" distR="0">
            <wp:extent cx="1559560" cy="42164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9965" cy="4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177" w:lineRule="auto"/>
        <w:ind w:left="475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>Doctor</w:t>
      </w:r>
      <w:r>
        <w:rPr>
          <w:rFonts w:ascii="微软雅黑" w:hAnsi="微软雅黑" w:eastAsia="微软雅黑" w:cs="微软雅黑"/>
          <w:color w:val="FFFFFF"/>
          <w:spacing w:val="-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>Ed Bashaw</w:t>
      </w:r>
    </w:p>
    <w:p>
      <w:pPr>
        <w:spacing w:line="184" w:lineRule="auto"/>
        <w:ind w:left="475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Dean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,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School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of</w:t>
      </w:r>
      <w:r>
        <w:rPr>
          <w:rFonts w:ascii="微软雅黑" w:hAnsi="微软雅黑" w:eastAsia="微软雅黑" w:cs="微软雅黑"/>
          <w:color w:val="FFFFFF"/>
          <w:spacing w:val="-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Business</w:t>
      </w:r>
    </w:p>
    <w:p>
      <w:pPr>
        <w:spacing w:before="3" w:line="169" w:lineRule="auto"/>
        <w:ind w:left="475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FFFFFF"/>
          <w:spacing w:val="-6"/>
          <w:sz w:val="18"/>
          <w:szCs w:val="18"/>
        </w:rPr>
        <w:t>E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mporia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State</w:t>
      </w:r>
      <w:r>
        <w:rPr>
          <w:rFonts w:ascii="微软雅黑" w:hAnsi="微软雅黑" w:eastAsia="微软雅黑" w:cs="微软雅黑"/>
          <w:color w:val="FFFFFF"/>
          <w:spacing w:val="-1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18"/>
          <w:szCs w:val="18"/>
        </w:rPr>
        <w:t>University</w:t>
      </w:r>
    </w:p>
    <w:p>
      <w:pPr>
        <w:sectPr>
          <w:pgSz w:w="11906" w:h="16838"/>
          <w:pgMar w:top="1" w:right="0" w:bottom="0" w:left="0" w:header="0" w:footer="0" w:gutter="0"/>
          <w:cols w:space="720" w:num="1"/>
        </w:sectPr>
      </w:pPr>
    </w:p>
    <w:p>
      <w:pPr>
        <w:spacing w:line="286" w:lineRule="auto"/>
        <w:rPr>
          <w:rFonts w:ascii="Arial"/>
          <w:sz w:val="21"/>
        </w:rPr>
      </w:pPr>
      <w:r>
        <w:pict>
          <v:group id="_x0000_s1035" o:spid="_x0000_s1035" o:spt="203" style="position:absolute;left:0pt;margin-left:303.3pt;margin-top:297.55pt;height:96.35pt;width:236pt;mso-position-horizontal-relative:page;mso-position-vertical-relative:page;z-index:251688960;mso-width-relative:page;mso-height-relative:page;" coordsize="4720,1926" o:allowincell="f">
            <o:lock v:ext="edit"/>
            <v:rect id="_x0000_s1036" o:spid="_x0000_s1036" o:spt="1" style="position:absolute;left:670;top:0;height:1926;width:4048;" fillcolor="#ECE891" filled="t" stroked="f" coordsize="21600,21600">
              <v:path/>
              <v:fill on="t" opacity="12850f" focussize="0,0"/>
              <v:stroke on="f"/>
              <v:imagedata o:title=""/>
              <o:lock v:ext="edit"/>
            </v:rect>
            <v:shape id="_x0000_s1037" o:spid="_x0000_s1037" o:spt="202" type="#_x0000_t202" style="position:absolute;left:1458;top:294;height:1381;width:31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3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Accr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dited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by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Chinese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Ministry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of</w:t>
                    </w:r>
                  </w:p>
                  <w:p>
                    <w:pPr>
                      <w:spacing w:before="35" w:line="170" w:lineRule="auto"/>
                      <w:ind w:left="34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Educa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tion</w:t>
                    </w:r>
                  </w:p>
                  <w:p>
                    <w:pPr>
                      <w:spacing w:before="29" w:line="175" w:lineRule="auto"/>
                      <w:ind w:left="3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中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国教育部认证</w:t>
                    </w:r>
                  </w:p>
                  <w:p>
                    <w:pPr>
                      <w:spacing w:before="135" w:line="156" w:lineRule="exact"/>
                      <w:ind w:left="36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position w:val="-1"/>
                        <w:sz w:val="16"/>
                        <w:szCs w:val="16"/>
                      </w:rPr>
                      <w:t>中国教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position w:val="-1"/>
                        <w:sz w:val="16"/>
                        <w:szCs w:val="16"/>
                      </w:rPr>
                      <w:t>育部涉外监管信息网可查</w:t>
                    </w:r>
                  </w:p>
                  <w:p>
                    <w:pPr>
                      <w:spacing w:line="223" w:lineRule="auto"/>
                      <w:ind w:left="32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"http://jsj.moe.gov.cn/news/1/183.shtml" </w:instrText>
                    </w:r>
                    <w:r>
                      <w:fldChar w:fldCharType="separate"/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http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6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//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jsj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moe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gov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cn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news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pacing w:val="3"/>
                        <w:sz w:val="16"/>
                        <w:szCs w:val="16"/>
                      </w:rPr>
                      <w:t>/1/183.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t>shtml</w:t>
                    </w:r>
                    <w:r>
                      <w:rPr>
                        <w:rFonts w:ascii="微软雅黑" w:hAnsi="微软雅黑" w:eastAsia="微软雅黑" w:cs="微软雅黑"/>
                        <w:color w:val="385CA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  <v:shape id="_x0000_s1038" o:spid="_x0000_s1038" o:spt="75" type="#_x0000_t75" style="position:absolute;left:0;top:278;height:1455;width:1448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</v:group>
        </w:pict>
      </w:r>
      <w:r>
        <w:pict>
          <v:group id="_x0000_s1039" o:spid="_x0000_s1039" o:spt="203" style="position:absolute;left:0pt;margin-left:53.7pt;margin-top:427.15pt;height:96.35pt;width:236.15pt;mso-position-horizontal-relative:page;mso-position-vertical-relative:page;z-index:251687936;mso-width-relative:page;mso-height-relative:page;" coordsize="4722,1926" o:allowincell="f">
            <o:lock v:ext="edit"/>
            <v:rect id="_x0000_s1040" o:spid="_x0000_s1040" o:spt="1" style="position:absolute;left:673;top:0;height:1926;width:4048;" fillcolor="#ECE891" filled="t" stroked="f" coordsize="21600,21600">
              <v:path/>
              <v:fill on="t" opacity="12850f" focussize="0,0"/>
              <v:stroke on="f"/>
              <v:imagedata o:title=""/>
              <o:lock v:ext="edit"/>
            </v:rect>
            <v:shape id="_x0000_s1041" o:spid="_x0000_s1041" o:spt="202" type="#_x0000_t202" style="position:absolute;left:1432;top:285;height:1276;width:3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2" w:lineRule="auto"/>
                      <w:ind w:left="20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2"/>
                        <w:sz w:val="17"/>
                        <w:szCs w:val="17"/>
                      </w:rPr>
                      <w:t>《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US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News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&amp;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World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Report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>》</w:t>
                    </w:r>
                  </w:p>
                  <w:p>
                    <w:pPr>
                      <w:spacing w:before="1" w:line="197" w:lineRule="auto"/>
                      <w:ind w:left="61" w:right="81" w:hanging="5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4"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7"/>
                        <w:szCs w:val="17"/>
                      </w:rPr>
                      <w:t xml:space="preserve">021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Top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Public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Schools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of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Regional Universities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Midwest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9"/>
                        <w:sz w:val="17"/>
                        <w:szCs w:val="17"/>
                      </w:rPr>
                      <w:t xml:space="preserve">,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9"/>
                        <w:sz w:val="17"/>
                        <w:szCs w:val="17"/>
                      </w:rPr>
                      <w:t>. 21</w:t>
                    </w:r>
                  </w:p>
                  <w:p>
                    <w:pPr>
                      <w:spacing w:line="231" w:lineRule="auto"/>
                      <w:ind w:left="20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2"/>
                        <w:sz w:val="17"/>
                        <w:szCs w:val="17"/>
                      </w:rPr>
                      <w:t>《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US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News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&amp;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World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7"/>
                        <w:szCs w:val="17"/>
                      </w:rPr>
                      <w:t>Report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7"/>
                        <w:szCs w:val="17"/>
                      </w:rPr>
                      <w:t>》</w:t>
                    </w:r>
                  </w:p>
                  <w:p>
                    <w:pPr>
                      <w:spacing w:before="1" w:line="178" w:lineRule="auto"/>
                      <w:ind w:left="56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8"/>
                        <w:sz w:val="18"/>
                        <w:szCs w:val="18"/>
                      </w:rPr>
                      <w:t xml:space="preserve">2021 年中西部最佳公立大学排名第 21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8"/>
                        <w:szCs w:val="18"/>
                      </w:rPr>
                      <w:t>名</w:t>
                    </w:r>
                  </w:p>
                </w:txbxContent>
              </v:textbox>
            </v:shape>
            <v:shape id="_x0000_s1042" o:spid="_x0000_s1042" o:spt="75" type="#_x0000_t75" style="position:absolute;left:0;top:278;height:1455;width:1448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pict>
          <v:group id="_x0000_s1043" o:spid="_x0000_s1043" o:spt="203" style="position:absolute;left:0pt;margin-left:53.7pt;margin-top:556.65pt;height:96.35pt;width:236.15pt;mso-position-horizontal-relative:page;mso-position-vertical-relative:page;z-index:251686912;mso-width-relative:page;mso-height-relative:page;" coordsize="4722,1926" o:allowincell="f">
            <o:lock v:ext="edit"/>
            <v:shape id="_x0000_s1044" o:spid="_x0000_s1044" o:spt="75" type="#_x0000_t75" style="position:absolute;left:0;top:0;height:1926;width:4722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45" o:spid="_x0000_s1045" o:spt="202" type="#_x0000_t202" style="position:absolute;left:1432;top:255;height:1275;width:29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5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7"/>
                        <w:sz w:val="18"/>
                        <w:szCs w:val="18"/>
                      </w:rPr>
                      <w:t>《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Best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Value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Schools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6"/>
                        <w:sz w:val="18"/>
                        <w:szCs w:val="18"/>
                      </w:rPr>
                      <w:t>》</w:t>
                    </w:r>
                  </w:p>
                  <w:p>
                    <w:pPr>
                      <w:spacing w:before="1" w:line="182" w:lineRule="auto"/>
                      <w:ind w:left="62" w:right="20" w:hanging="6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 xml:space="preserve">2020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Best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 xml:space="preserve"> 24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 xml:space="preserve"> One Year Online MBA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Programs, Ranked N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. 6</w:t>
                    </w:r>
                  </w:p>
                  <w:p>
                    <w:pPr>
                      <w:spacing w:before="1" w:line="174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《最具价值学校》网站 2020</w:t>
                    </w:r>
                  </w:p>
                  <w:p>
                    <w:pPr>
                      <w:spacing w:before="10" w:line="177" w:lineRule="auto"/>
                      <w:ind w:left="55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0"/>
                        <w:sz w:val="18"/>
                        <w:szCs w:val="18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8"/>
                        <w:sz w:val="18"/>
                        <w:szCs w:val="18"/>
                      </w:rPr>
                      <w:t>年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制在线 MBA 项目排名第 6 名</w:t>
                    </w:r>
                  </w:p>
                </w:txbxContent>
              </v:textbox>
            </v:shape>
            <v:shape id="_x0000_s1046" o:spid="_x0000_s1046" o:spt="75" type="#_x0000_t75" style="position:absolute;left:107;top:789;height:352;width:1200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pict>
          <v:group id="_x0000_s1047" o:spid="_x0000_s1047" o:spt="203" style="position:absolute;left:0pt;margin-left:54.1pt;margin-top:686.25pt;height:96.35pt;width:238.15pt;mso-position-horizontal-relative:page;mso-position-vertical-relative:page;z-index:251685888;mso-width-relative:page;mso-height-relative:page;" coordsize="4762,1926" o:allowincell="f">
            <o:lock v:ext="edit"/>
            <v:shape id="_x0000_s1048" o:spid="_x0000_s1048" o:spt="75" type="#_x0000_t75" style="position:absolute;left:0;top:0;height:1926;width:4711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49" o:spid="_x0000_s1049" o:spt="202" type="#_x0000_t202" style="position:absolute;left:1454;top:361;height:1036;width:33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5" w:lineRule="auto"/>
                      <w:ind w:left="25" w:right="162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Only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public university in Kansas named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8"/>
                        <w:szCs w:val="18"/>
                      </w:rPr>
                      <w:t>College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8"/>
                        <w:szCs w:val="18"/>
                      </w:rPr>
                      <w:t>Distinction for 4 years</w:t>
                    </w:r>
                  </w:p>
                  <w:p>
                    <w:pPr>
                      <w:spacing w:line="182" w:lineRule="auto"/>
                      <w:ind w:left="30" w:right="20" w:hanging="11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"/>
                        <w:sz w:val="18"/>
                        <w:szCs w:val="18"/>
                      </w:rPr>
                      <w:t>堪萨斯州唯一连续 4 年提名“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杰出学院”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8"/>
                        <w:szCs w:val="18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公立大学</w:t>
                    </w:r>
                  </w:p>
                </w:txbxContent>
              </v:textbox>
            </v:shape>
            <v:shape id="_x0000_s1050" o:spid="_x0000_s1050" o:spt="75" type="#_x0000_t75" style="position:absolute;left:79;top:634;height:562;width:1223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</v:group>
        </w:pic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206" w:line="176" w:lineRule="auto"/>
        <w:ind w:left="2943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24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国</w:t>
      </w:r>
      <w:r>
        <w:rPr>
          <w:rFonts w:ascii="微软雅黑" w:hAnsi="微软雅黑" w:eastAsia="微软雅黑" w:cs="微软雅黑"/>
          <w:color w:val="BC1F34"/>
          <w:spacing w:val="-17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际排名</w:t>
      </w:r>
      <w:r>
        <w:rPr>
          <w:rFonts w:ascii="微软雅黑" w:hAnsi="微软雅黑" w:eastAsia="微软雅黑" w:cs="微软雅黑"/>
          <w:color w:val="BC1F34"/>
          <w:spacing w:val="-17"/>
          <w:sz w:val="48"/>
          <w:szCs w:val="48"/>
        </w:rPr>
        <w:t xml:space="preserve"> </w:t>
      </w:r>
      <w:r>
        <w:rPr>
          <w:rFonts w:ascii="微软雅黑" w:hAnsi="微软雅黑" w:eastAsia="微软雅黑" w:cs="微软雅黑"/>
          <w:color w:val="BC1F34"/>
          <w:spacing w:val="-17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·权威认证</w:t>
      </w:r>
    </w:p>
    <w:p>
      <w:pPr>
        <w:spacing w:before="30" w:line="195" w:lineRule="auto"/>
        <w:ind w:left="14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INTERNATIONAL</w:t>
      </w:r>
      <w:r>
        <w:rPr>
          <w:rFonts w:ascii="微软雅黑" w:hAnsi="微软雅黑" w:eastAsia="微软雅黑" w:cs="微软雅黑"/>
          <w:color w:val="231F20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 xml:space="preserve">RANKING  </w:t>
      </w:r>
      <w:r>
        <w:rPr>
          <w:rFonts w:ascii="Arial" w:hAnsi="Arial" w:eastAsia="Arial" w:cs="Arial"/>
          <w:color w:val="231F20"/>
          <w:spacing w:val="-11"/>
          <w:position w:val="-4"/>
          <w:sz w:val="36"/>
          <w:szCs w:val="36"/>
        </w:rPr>
        <w:t xml:space="preserve">· 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AUTHORITATIVE ACCREDITATION</w:t>
      </w:r>
    </w:p>
    <w:p>
      <w:pPr>
        <w:spacing w:before="80" w:line="40" w:lineRule="exact"/>
        <w:ind w:firstLine="4428"/>
        <w:textAlignment w:val="center"/>
      </w:pPr>
      <w:r>
        <w:pict>
          <v:shape id="_x0000_s1051" o:spid="_x0000_s1051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127" w:lineRule="exact"/>
        <w:textAlignment w:val="center"/>
      </w:pPr>
      <w:r>
        <w:pict>
          <v:group id="_x0000_s1052" o:spid="_x0000_s1052" o:spt="203" style="height:106.35pt;width:485.6pt;" coordsize="9712,2126">
            <o:lock v:ext="edit"/>
            <v:shape id="_x0000_s1053" o:spid="_x0000_s1053" o:spt="75" type="#_x0000_t75" style="position:absolute;left:0;top:0;height:2126;width:9712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54" o:spid="_x0000_s1054" o:spt="202" type="#_x0000_t202" style="position:absolute;left:-20;top:-20;height:2218;width:97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6" w:line="197" w:lineRule="auto"/>
                      <w:ind w:left="1520" w:right="1385" w:hanging="19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>Accredited by The Association to Adva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nce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Collegiate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Schools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Business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20"/>
                        <w:szCs w:val="20"/>
                      </w:rPr>
                      <w:t>国际商学院协会认证</w:t>
                    </w:r>
                  </w:p>
                  <w:p>
                    <w:pPr>
                      <w:spacing w:before="105" w:line="202" w:lineRule="auto"/>
                      <w:ind w:left="1508" w:right="204" w:hanging="7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"/>
                        <w:sz w:val="16"/>
                        <w:szCs w:val="16"/>
                      </w:rPr>
                      <w:t>AACSB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6"/>
                        <w:szCs w:val="16"/>
                      </w:rPr>
                      <w:t xml:space="preserve"> 是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"/>
                        <w:sz w:val="16"/>
                        <w:szCs w:val="16"/>
                      </w:rPr>
                      <w:t>工商管理、会计、金融等商科领域硕士、博士学位项目的首要认证机构，也是商学院认证体系中含金量最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sz w:val="16"/>
                        <w:szCs w:val="16"/>
                      </w:rPr>
                      <w:t>高的认证。其发起成员包括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3"/>
                        <w:sz w:val="16"/>
                        <w:szCs w:val="16"/>
                      </w:rPr>
                      <w:t>哈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6"/>
                        <w:szCs w:val="16"/>
                      </w:rPr>
                      <w:t>佛大学、哥伦比亚大学、康奈尔大学、宾夕法尼亚大学、耶鲁大学等世界名校。全球商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sz w:val="16"/>
                        <w:szCs w:val="16"/>
                      </w:rPr>
                      <w:t>学院中仅有约 5% 能通过 AACSB 的严格审核获得认证。恩波利亚州立大学自 2002 年起获得 AA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6"/>
                        <w:szCs w:val="16"/>
                      </w:rPr>
                      <w:t>SB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sz w:val="16"/>
                        <w:szCs w:val="16"/>
                      </w:rPr>
                      <w:t xml:space="preserve"> 认证，证明其商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6"/>
                        <w:sz w:val="16"/>
                        <w:szCs w:val="16"/>
                      </w:rPr>
                      <w:t>学院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6"/>
                        <w:szCs w:val="16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3"/>
                        <w:sz w:val="16"/>
                        <w:szCs w:val="16"/>
                      </w:rPr>
                      <w:t>师资团队、课程品质、学习体验等是达到国际优质大学高水准的。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" w:line="1926" w:lineRule="exact"/>
        <w:textAlignment w:val="center"/>
      </w:pPr>
      <w:r>
        <w:pict>
          <v:group id="_x0000_s1055" o:spid="_x0000_s1055" o:spt="203" style="height:96.35pt;width:236.15pt;" coordsize="4722,1926">
            <o:lock v:ext="edit"/>
            <v:rect id="_x0000_s1056" o:spid="_x0000_s1056" o:spt="1" style="position:absolute;left:673;top:0;height:1926;width:4048;" fillcolor="#ECE891" filled="t" stroked="f" coordsize="21600,21600">
              <v:path/>
              <v:fill on="t" opacity="12850f" focussize="0,0"/>
              <v:stroke on="f"/>
              <v:imagedata o:title=""/>
              <o:lock v:ext="edit"/>
            </v:rect>
            <v:shape id="_x0000_s1057" o:spid="_x0000_s1057" o:spt="202" type="#_x0000_t202" style="position:absolute;left:1461;top:294;height:1381;width:29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3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 xml:space="preserve">Accredited by the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Higher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Learning</w:t>
                    </w:r>
                  </w:p>
                  <w:p>
                    <w:pPr>
                      <w:spacing w:before="18" w:line="167" w:lineRule="auto"/>
                      <w:ind w:left="3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Comm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ission</w:t>
                    </w:r>
                  </w:p>
                  <w:p>
                    <w:pPr>
                      <w:spacing w:before="6" w:line="177" w:lineRule="auto"/>
                      <w:ind w:left="23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美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国高等教育委员会认证</w:t>
                    </w:r>
                  </w:p>
                  <w:p>
                    <w:pPr>
                      <w:spacing w:before="173" w:line="157" w:lineRule="exact"/>
                      <w:ind w:left="23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position w:val="-1"/>
                        <w:sz w:val="16"/>
                        <w:szCs w:val="16"/>
                      </w:rPr>
                      <w:t>美国高等教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position w:val="-1"/>
                        <w:sz w:val="16"/>
                        <w:szCs w:val="16"/>
                      </w:rPr>
                      <w:t>育委员会官网可查</w:t>
                    </w:r>
                  </w:p>
                  <w:p>
                    <w:pPr>
                      <w:spacing w:line="223" w:lineRule="auto"/>
                      <w:ind w:left="32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"https://www.hlcommission.org" </w:instrText>
                    </w:r>
                    <w:r>
                      <w:fldChar w:fldCharType="separate"/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z w:val="16"/>
                        <w:szCs w:val="16"/>
                      </w:rPr>
                      <w:t>https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pacing w:val="5"/>
                        <w:sz w:val="16"/>
                        <w:szCs w:val="16"/>
                      </w:rPr>
                      <w:t>://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z w:val="16"/>
                        <w:szCs w:val="16"/>
                      </w:rPr>
                      <w:t>www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pacing w:val="5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z w:val="16"/>
                        <w:szCs w:val="16"/>
                      </w:rPr>
                      <w:t>hlcommission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pacing w:val="4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z w:val="16"/>
                        <w:szCs w:val="16"/>
                      </w:rPr>
                      <w:t>org</w:t>
                    </w:r>
                    <w:r>
                      <w:rPr>
                        <w:rFonts w:ascii="微软雅黑" w:hAnsi="微软雅黑" w:eastAsia="微软雅黑" w:cs="微软雅黑"/>
                        <w:color w:val="3660A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  <v:shape id="_x0000_s1058" o:spid="_x0000_s1058" o:spt="75" type="#_x0000_t75" style="position:absolute;left:0;top:278;height:1455;width:1448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w10:wrap type="none"/>
            <w10:anchorlock/>
          </v:group>
        </w:pic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line="1926" w:lineRule="exact"/>
        <w:ind w:firstLine="4991"/>
        <w:textAlignment w:val="center"/>
      </w:pPr>
      <w:r>
        <w:pict>
          <v:group id="_x0000_s1059" o:spid="_x0000_s1059" o:spt="203" style="height:96.35pt;width:235.55pt;" coordsize="4711,1926">
            <o:lock v:ext="edit"/>
            <v:rect id="_x0000_s1060" o:spid="_x0000_s1060" o:spt="1" style="position:absolute;left:661;top:0;height:1926;width:4048;" fillcolor="#ECE891" filled="t" stroked="f" coordsize="21600,21600">
              <v:path/>
              <v:fill on="t" opacity="12850f" focussize="0,0"/>
              <v:stroke on="f"/>
              <v:imagedata o:title=""/>
              <o:lock v:ext="edit"/>
            </v:rect>
            <v:shape id="_x0000_s1061" o:spid="_x0000_s1061" o:spt="202" type="#_x0000_t202" style="position:absolute;left:1420;top:285;height:1276;width:27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5" w:lineRule="auto"/>
                      <w:ind w:left="63" w:right="20" w:hanging="43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5"/>
                        <w:sz w:val="18"/>
                        <w:szCs w:val="18"/>
                      </w:rPr>
                      <w:t>《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Princeton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Review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4"/>
                        <w:sz w:val="18"/>
                        <w:szCs w:val="18"/>
                      </w:rPr>
                      <w:t>》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      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Featured in 2021 Best Colleges:</w:t>
                    </w:r>
                  </w:p>
                  <w:p>
                    <w:pPr>
                      <w:spacing w:before="12" w:line="172" w:lineRule="auto"/>
                      <w:ind w:left="63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Midwestern Lis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t</w:t>
                    </w:r>
                  </w:p>
                  <w:p>
                    <w:pPr>
                      <w:spacing w:before="7" w:line="182" w:lineRule="auto"/>
                      <w:ind w:left="56" w:right="472" w:hanging="2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入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选《普林斯顿评论》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     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202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 xml:space="preserve"> 年中西部最佳大学名单</w:t>
                    </w:r>
                  </w:p>
                </w:txbxContent>
              </v:textbox>
            </v:shape>
            <v:shape id="_x0000_s1062" o:spid="_x0000_s1062" o:spt="75" type="#_x0000_t75" style="position:absolute;left:0;top:278;height:1455;width:1448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w10:wrap type="none"/>
            <w10:anchorlock/>
          </v:group>
        </w:pict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" w:line="1926" w:lineRule="exact"/>
        <w:ind w:firstLine="4991"/>
        <w:textAlignment w:val="center"/>
      </w:pPr>
      <w:r>
        <w:pict>
          <v:group id="_x0000_s1063" o:spid="_x0000_s1063" o:spt="203" style="height:96.35pt;width:235.55pt;" coordsize="4711,1926">
            <o:lock v:ext="edit"/>
            <v:shape id="_x0000_s1064" o:spid="_x0000_s1064" o:spt="75" type="#_x0000_t75" style="position:absolute;left:0;top:0;height:1926;width:4711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5" o:spid="_x0000_s1065" o:spt="202" type="#_x0000_t202" style="position:absolute;left:-20;top:-20;height:2023;width:47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43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7" w:line="184" w:lineRule="auto"/>
                      <w:ind w:left="1494" w:right="122" w:hanging="34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《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Kiplinger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’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Personal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Finance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》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Featured in 2019 Be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st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College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Values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5"/>
                        <w:sz w:val="18"/>
                        <w:szCs w:val="18"/>
                      </w:rPr>
                      <w:t>入选 《基普林格私人理财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》</w:t>
                    </w:r>
                  </w:p>
                  <w:p>
                    <w:pPr>
                      <w:spacing w:before="1" w:line="175" w:lineRule="auto"/>
                      <w:ind w:left="1497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20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9 最具价值大学名单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1" w:line="1926" w:lineRule="exact"/>
        <w:ind w:firstLine="4991"/>
        <w:textAlignment w:val="center"/>
      </w:pPr>
      <w:r>
        <w:pict>
          <v:group id="_x0000_s1066" o:spid="_x0000_s1066" o:spt="203" style="height:96.35pt;width:235.55pt;" coordsize="4711,1926">
            <o:lock v:ext="edit"/>
            <v:shape id="_x0000_s1067" o:spid="_x0000_s1067" o:spt="75" type="#_x0000_t75" style="position:absolute;left:0;top:0;height:1926;width:471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68" o:spid="_x0000_s1068" o:spt="202" type="#_x0000_t202" style="position:absolute;left:-20;top:-20;height:2023;width:47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4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7" w:line="199" w:lineRule="auto"/>
                      <w:ind w:left="1503" w:right="86" w:hanging="14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Accredited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by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Commission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18"/>
                        <w:szCs w:val="18"/>
                      </w:rPr>
                      <w:t>on English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8"/>
                        <w:szCs w:val="18"/>
                      </w:rPr>
                      <w:t>Language Progra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8"/>
                        <w:szCs w:val="18"/>
                      </w:rPr>
                      <w:t>m</w:t>
                    </w:r>
                  </w:p>
                  <w:p>
                    <w:pPr>
                      <w:spacing w:before="18" w:line="175" w:lineRule="auto"/>
                      <w:ind w:left="1496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6"/>
                        <w:sz w:val="18"/>
                        <w:szCs w:val="18"/>
                      </w:rPr>
                      <w:t>英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4"/>
                        <w:sz w:val="18"/>
                        <w:szCs w:val="18"/>
                      </w:rPr>
                      <w:t>文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8"/>
                        <w:szCs w:val="18"/>
                      </w:rPr>
                      <w:t>教学项目协会认证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8"/>
          <w:pgMar w:top="400" w:right="1119" w:bottom="0" w:left="1074" w:header="0" w:footer="0" w:gutter="0"/>
          <w:cols w:space="720" w:num="1"/>
        </w:sectPr>
      </w:pPr>
    </w:p>
    <w:p>
      <w:pPr>
        <w:spacing w:line="283" w:lineRule="auto"/>
        <w:rPr>
          <w:rFonts w:ascii="Arial"/>
          <w:sz w:val="21"/>
        </w:rPr>
      </w:pPr>
      <w:r>
        <w:pict>
          <v:shape id="_x0000_s1069" o:spid="_x0000_s1069" o:spt="202" type="#_x0000_t202" style="position:absolute;left:0pt;margin-left:69.05pt;margin-top:378.4pt;height:40.65pt;width:218.1pt;mso-position-horizontal-relative:page;mso-position-vertical-relative:page;z-index:251692032;mso-width-relative:page;mso-height-relative:page;" fillcolor="#30B0CC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9" w:line="177" w:lineRule="auto"/>
                    <w:ind w:left="252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28"/>
                      <w:szCs w:val="28"/>
                    </w:rPr>
                    <w:t>线上线下、混合学习的灵活方式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69.05pt;margin-top:433pt;height:40.6pt;width:218.1pt;mso-position-horizontal-relative:page;mso-position-vertical-relative:page;z-index:251691008;mso-width-relative:page;mso-height-relative:page;" fillcolor="#30B0CC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6" w:line="176" w:lineRule="auto"/>
                    <w:ind w:left="24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28"/>
                      <w:szCs w:val="28"/>
                    </w:rPr>
                    <w:t>精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28"/>
                      <w:szCs w:val="28"/>
                    </w:rPr>
                    <w:t>益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28"/>
                      <w:szCs w:val="28"/>
                    </w:rPr>
                    <w:t>品质、超越期待的学习体验</w:t>
                  </w:r>
                </w:p>
              </w:txbxContent>
            </v:textbox>
          </v:shape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206" w:line="167" w:lineRule="auto"/>
        <w:ind w:left="389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1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项</w:t>
      </w:r>
      <w:r>
        <w:rPr>
          <w:rFonts w:ascii="微软雅黑" w:hAnsi="微软雅黑" w:eastAsia="微软雅黑" w:cs="微软雅黑"/>
          <w:color w:val="BC1F34"/>
          <w:spacing w:val="-9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目背景</w:t>
      </w:r>
    </w:p>
    <w:p>
      <w:pPr>
        <w:spacing w:line="169" w:lineRule="auto"/>
        <w:ind w:left="347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7"/>
          <w:sz w:val="24"/>
          <w:szCs w:val="24"/>
        </w:rPr>
        <w:t>PROGRAM</w:t>
      </w:r>
      <w:r>
        <w:rPr>
          <w:rFonts w:ascii="微软雅黑" w:hAnsi="微软雅黑" w:eastAsia="微软雅黑" w:cs="微软雅黑"/>
          <w:color w:val="231F20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7"/>
          <w:sz w:val="24"/>
          <w:szCs w:val="24"/>
        </w:rPr>
        <w:t>BACKGROUND</w:t>
      </w:r>
    </w:p>
    <w:p>
      <w:pPr>
        <w:spacing w:before="189" w:line="40" w:lineRule="exact"/>
        <w:ind w:left="4366"/>
      </w:pPr>
      <w:r>
        <w:rPr>
          <w:position w:val="-1"/>
        </w:rPr>
        <w:drawing>
          <wp:inline distT="0" distB="0" distL="0" distR="0">
            <wp:extent cx="570865" cy="254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0915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before="86" w:line="256" w:lineRule="auto"/>
        <w:ind w:firstLine="42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>随着国内外经济形势和商业环境的不断变化，市场对管理人才的综合素养提出了更高的要求：  既要熟悉商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2"/>
          <w:sz w:val="20"/>
          <w:szCs w:val="20"/>
        </w:rPr>
        <w:t>业前</w:t>
      </w:r>
      <w:r>
        <w:rPr>
          <w:rFonts w:ascii="微软雅黑" w:hAnsi="微软雅黑" w:eastAsia="微软雅黑" w:cs="微软雅黑"/>
          <w:color w:val="231F20"/>
          <w:spacing w:val="-9"/>
          <w:sz w:val="20"/>
          <w:szCs w:val="20"/>
        </w:rPr>
        <w:t>沿</w:t>
      </w:r>
      <w:r>
        <w:rPr>
          <w:rFonts w:ascii="微软雅黑" w:hAnsi="微软雅黑" w:eastAsia="微软雅黑" w:cs="微软雅黑"/>
          <w:color w:val="231F20"/>
          <w:spacing w:val="-6"/>
          <w:sz w:val="20"/>
          <w:szCs w:val="20"/>
        </w:rPr>
        <w:t>理论、具备国际视野，  也要有终身学习理念、持续发展能力；  既要拥有多元化、跨学科的丰富知识结构，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也要将理论知识转化为生产力、运用到企业管理的具体实践中。基于此，  美国恩波利亚州立大学在线 MBA 项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2"/>
          <w:sz w:val="20"/>
          <w:szCs w:val="20"/>
        </w:rPr>
        <w:t>目充</w:t>
      </w:r>
      <w:r>
        <w:rPr>
          <w:rFonts w:ascii="微软雅黑" w:hAnsi="微软雅黑" w:eastAsia="微软雅黑" w:cs="微软雅黑"/>
          <w:color w:val="231F20"/>
          <w:spacing w:val="-11"/>
          <w:sz w:val="20"/>
          <w:szCs w:val="20"/>
        </w:rPr>
        <w:t>分</w:t>
      </w:r>
      <w:r>
        <w:rPr>
          <w:rFonts w:ascii="微软雅黑" w:hAnsi="微软雅黑" w:eastAsia="微软雅黑" w:cs="微软雅黑"/>
          <w:color w:val="231F20"/>
          <w:spacing w:val="-6"/>
          <w:sz w:val="20"/>
          <w:szCs w:val="20"/>
        </w:rPr>
        <w:t>发挥中美两国高校在科技和教育领域的资源优势， 联合研发出适合现代商业环境下职场人士的 MBA 项目，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"/>
          <w:sz w:val="20"/>
          <w:szCs w:val="20"/>
        </w:rPr>
        <w:t>致力于通过“集标准商科基础课程、提升拔高课程和顶点课程于一体”的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立体进阶课程体系，拓展不同的商业 </w:t>
      </w:r>
      <w:r>
        <w:rPr>
          <w:rFonts w:ascii="微软雅黑" w:hAnsi="微软雅黑" w:eastAsia="微软雅黑" w:cs="微软雅黑"/>
          <w:color w:val="231F20"/>
          <w:spacing w:val="1"/>
          <w:sz w:val="20"/>
          <w:szCs w:val="20"/>
        </w:rPr>
        <w:t>领域主题；采用“线上线下相结合”的学习模式，帮助学员拓展国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际视野、掌握国际前沿理论和知识，并能结 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合本土国情落实到国内商业实践，为企业培养更多具备商业思维、管理能力和开创精神的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>精英人才。</w:t>
      </w:r>
    </w:p>
    <w:p>
      <w:pPr>
        <w:spacing w:line="422" w:lineRule="auto"/>
        <w:rPr>
          <w:rFonts w:ascii="Arial"/>
          <w:sz w:val="21"/>
        </w:rPr>
      </w:pPr>
    </w:p>
    <w:p>
      <w:pPr>
        <w:spacing w:before="206" w:line="168" w:lineRule="auto"/>
        <w:ind w:left="3879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8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核</w:t>
      </w:r>
      <w:r>
        <w:rPr>
          <w:rFonts w:ascii="微软雅黑" w:hAnsi="微软雅黑" w:eastAsia="微软雅黑" w:cs="微软雅黑"/>
          <w:color w:val="BC1F34"/>
          <w:spacing w:val="-7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心优势</w:t>
      </w:r>
    </w:p>
    <w:p>
      <w:pPr>
        <w:spacing w:before="1" w:line="169" w:lineRule="auto"/>
        <w:ind w:left="39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9"/>
          <w:sz w:val="24"/>
          <w:szCs w:val="24"/>
        </w:rPr>
        <w:t>CORE</w:t>
      </w: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9"/>
          <w:sz w:val="24"/>
          <w:szCs w:val="24"/>
        </w:rPr>
        <w:t>FEATURES</w:t>
      </w:r>
    </w:p>
    <w:p>
      <w:pPr>
        <w:spacing w:before="189" w:line="40" w:lineRule="exact"/>
        <w:ind w:firstLine="4366"/>
        <w:textAlignment w:val="center"/>
      </w:pPr>
      <w:r>
        <w:pict>
          <v:shape id="_x0000_s1071" o:spid="_x0000_s1071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" w:line="722" w:lineRule="exact"/>
        <w:ind w:firstLine="4950"/>
        <w:textAlignment w:val="center"/>
      </w:pPr>
      <w:r>
        <w:pict>
          <v:shape id="_x0000_s1072" o:spid="_x0000_s1072" o:spt="202" type="#_x0000_t202" style="height:36.15pt;width:219.2pt;" fillcolor="#30B0C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30" w:line="177" w:lineRule="auto"/>
                    <w:ind w:left="293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9"/>
                      <w:sz w:val="28"/>
                      <w:szCs w:val="28"/>
                    </w:rPr>
                    <w:t>国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28"/>
                      <w:szCs w:val="28"/>
                    </w:rPr>
                    <w:t>际前沿、本土实践的教学特色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spacing w:line="722" w:lineRule="exact"/>
        <w:ind w:firstLine="4950"/>
        <w:textAlignment w:val="center"/>
      </w:pPr>
      <w:r>
        <w:pict>
          <v:shape id="_x0000_s1073" o:spid="_x0000_s1073" o:spt="202" type="#_x0000_t202" style="height:36.15pt;width:219.2pt;" fillcolor="#30B0C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5" w:line="177" w:lineRule="auto"/>
                    <w:ind w:left="272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3"/>
                      <w:sz w:val="28"/>
                      <w:szCs w:val="28"/>
                    </w:rPr>
                    <w:t>全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sz w:val="28"/>
                      <w:szCs w:val="28"/>
                    </w:rPr>
                    <w:t>球通用、高含金量的 MBA 学位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207" w:line="167" w:lineRule="auto"/>
        <w:ind w:left="3887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1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培</w:t>
      </w:r>
      <w:r>
        <w:rPr>
          <w:rFonts w:ascii="微软雅黑" w:hAnsi="微软雅黑" w:eastAsia="微软雅黑" w:cs="微软雅黑"/>
          <w:color w:val="BC1F34"/>
          <w:spacing w:val="-8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养目标</w:t>
      </w:r>
    </w:p>
    <w:p>
      <w:pPr>
        <w:spacing w:before="1" w:line="169" w:lineRule="auto"/>
        <w:ind w:left="36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4"/>
          <w:sz w:val="24"/>
          <w:szCs w:val="24"/>
        </w:rPr>
        <w:t>LEARNING</w:t>
      </w:r>
      <w:r>
        <w:rPr>
          <w:rFonts w:ascii="微软雅黑" w:hAnsi="微软雅黑" w:eastAsia="微软雅黑" w:cs="微软雅黑"/>
          <w:color w:val="231F20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4"/>
          <w:sz w:val="24"/>
          <w:szCs w:val="24"/>
        </w:rPr>
        <w:t>OUTCOMES</w:t>
      </w:r>
    </w:p>
    <w:p>
      <w:pPr>
        <w:spacing w:before="189" w:line="40" w:lineRule="exact"/>
        <w:ind w:firstLine="4366"/>
        <w:textAlignment w:val="center"/>
      </w:pPr>
      <w:r>
        <w:pict>
          <v:shape id="_x0000_s1074" o:spid="_x0000_s1074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374" w:lineRule="auto"/>
        <w:rPr>
          <w:rFonts w:ascii="Arial"/>
          <w:sz w:val="21"/>
        </w:rPr>
      </w:pPr>
    </w:p>
    <w:p>
      <w:pPr>
        <w:spacing w:before="86" w:line="177" w:lineRule="auto"/>
        <w:ind w:left="39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>培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养兼具全球视野、创新思维和现代管理思想的应用型高层次管理人才，具体培养目标的要求如下：</w:t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120" w:line="181" w:lineRule="auto"/>
        <w:ind w:right="282"/>
        <w:jc w:val="right"/>
        <w:rPr>
          <w:rFonts w:ascii="微软雅黑" w:hAnsi="微软雅黑" w:eastAsia="微软雅黑" w:cs="微软雅黑"/>
          <w:sz w:val="20"/>
          <w:szCs w:val="20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-302895</wp:posOffset>
            </wp:positionV>
            <wp:extent cx="2292350" cy="2075815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92083" cy="207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2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FFFFFF"/>
          <w:spacing w:val="1"/>
          <w:position w:val="-2"/>
          <w:sz w:val="28"/>
          <w:szCs w:val="28"/>
        </w:rPr>
        <w:t xml:space="preserve">                      </w:t>
      </w:r>
      <w:r>
        <w:rPr>
          <w:rFonts w:ascii="微软雅黑" w:hAnsi="微软雅黑" w:eastAsia="微软雅黑" w:cs="微软雅黑"/>
          <w:color w:val="AE2B3D"/>
          <w:spacing w:val="1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F20"/>
          <w:spacing w:val="1"/>
          <w:sz w:val="20"/>
          <w:szCs w:val="20"/>
        </w:rPr>
        <w:t>对组织行为和战略发展中的管理角色有更深的理解和认识</w:t>
      </w:r>
    </w:p>
    <w:p>
      <w:pPr>
        <w:spacing w:before="221" w:line="172" w:lineRule="auto"/>
        <w:ind w:left="1969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FFFFFF"/>
          <w:spacing w:val="1"/>
          <w:position w:val="-2"/>
          <w:sz w:val="28"/>
          <w:szCs w:val="28"/>
          <w:lang w:val="en-US" w:eastAsia="zh-CN"/>
        </w:rPr>
        <w:t>2</w:t>
      </w:r>
      <w:r>
        <w:rPr>
          <w:rFonts w:ascii="微软雅黑" w:hAnsi="微软雅黑" w:eastAsia="微软雅黑" w:cs="微软雅黑"/>
          <w:color w:val="FFFFFF"/>
          <w:spacing w:val="1"/>
          <w:position w:val="-2"/>
          <w:sz w:val="28"/>
          <w:szCs w:val="28"/>
        </w:rPr>
        <w:t xml:space="preserve">                   </w:t>
      </w:r>
      <w:r>
        <w:rPr>
          <w:rFonts w:ascii="微软雅黑" w:hAnsi="微软雅黑" w:eastAsia="微软雅黑" w:cs="微软雅黑"/>
          <w:color w:val="FFFFFF"/>
          <w:position w:val="-2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F6AB44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>系统学习和掌握商科知识并运用到企业实践中</w:t>
      </w:r>
    </w:p>
    <w:p>
      <w:pPr>
        <w:spacing w:before="210" w:line="181" w:lineRule="auto"/>
        <w:ind w:left="195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6"/>
          <w:position w:val="-2"/>
          <w:sz w:val="28"/>
          <w:szCs w:val="28"/>
        </w:rPr>
        <w:t xml:space="preserve">3     </w:t>
      </w:r>
      <w:r>
        <w:rPr>
          <w:rFonts w:ascii="微软雅黑" w:hAnsi="微软雅黑" w:eastAsia="微软雅黑" w:cs="微软雅黑"/>
          <w:color w:val="FFFFFF"/>
          <w:spacing w:val="3"/>
          <w:position w:val="-2"/>
          <w:sz w:val="28"/>
          <w:szCs w:val="28"/>
        </w:rPr>
        <w:t xml:space="preserve">                  </w:t>
      </w:r>
      <w:r>
        <w:rPr>
          <w:rFonts w:ascii="微软雅黑" w:hAnsi="微软雅黑" w:eastAsia="微软雅黑" w:cs="微软雅黑"/>
          <w:color w:val="25AC9B"/>
          <w:spacing w:val="3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F20"/>
          <w:spacing w:val="3"/>
          <w:sz w:val="20"/>
          <w:szCs w:val="20"/>
        </w:rPr>
        <w:t>具备创新创业思维和企业家精神，勇于探索</w:t>
      </w:r>
    </w:p>
    <w:p>
      <w:pPr>
        <w:spacing w:before="210" w:line="181" w:lineRule="auto"/>
        <w:ind w:left="197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6"/>
          <w:position w:val="-2"/>
          <w:sz w:val="28"/>
          <w:szCs w:val="28"/>
        </w:rPr>
        <w:t xml:space="preserve">4   </w:t>
      </w:r>
      <w:r>
        <w:rPr>
          <w:rFonts w:ascii="微软雅黑" w:hAnsi="微软雅黑" w:eastAsia="微软雅黑" w:cs="微软雅黑"/>
          <w:color w:val="FFFFFF"/>
          <w:spacing w:val="4"/>
          <w:position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position w:val="-2"/>
          <w:sz w:val="28"/>
          <w:szCs w:val="28"/>
        </w:rPr>
        <w:t xml:space="preserve">                   </w:t>
      </w:r>
      <w:r>
        <w:rPr>
          <w:rFonts w:ascii="微软雅黑" w:hAnsi="微软雅黑" w:eastAsia="微软雅黑" w:cs="微软雅黑"/>
          <w:color w:val="3289AF"/>
          <w:spacing w:val="3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F20"/>
          <w:spacing w:val="3"/>
          <w:sz w:val="20"/>
          <w:szCs w:val="20"/>
        </w:rPr>
        <w:t>具备良好的学术道德和商业道德</w:t>
      </w:r>
    </w:p>
    <w:p>
      <w:pPr>
        <w:spacing w:before="210" w:line="181" w:lineRule="auto"/>
        <w:ind w:left="196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6"/>
          <w:position w:val="-2"/>
          <w:sz w:val="28"/>
          <w:szCs w:val="28"/>
        </w:rPr>
        <w:t xml:space="preserve">5 </w:t>
      </w:r>
      <w:r>
        <w:rPr>
          <w:rFonts w:ascii="微软雅黑" w:hAnsi="微软雅黑" w:eastAsia="微软雅黑" w:cs="微软雅黑"/>
          <w:color w:val="FFFFFF"/>
          <w:spacing w:val="5"/>
          <w:position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position w:val="-2"/>
          <w:sz w:val="28"/>
          <w:szCs w:val="28"/>
        </w:rPr>
        <w:t xml:space="preserve">                     </w:t>
      </w:r>
      <w:r>
        <w:rPr>
          <w:rFonts w:ascii="微软雅黑" w:hAnsi="微软雅黑" w:eastAsia="微软雅黑" w:cs="微软雅黑"/>
          <w:color w:val="8E54A2"/>
          <w:spacing w:val="3"/>
          <w:position w:val="-2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F20"/>
          <w:spacing w:val="3"/>
          <w:sz w:val="20"/>
          <w:szCs w:val="20"/>
        </w:rPr>
        <w:t>建立高度的社会责任感和企业公民意识</w:t>
      </w:r>
    </w:p>
    <w:p>
      <w:pPr>
        <w:sectPr>
          <w:pgSz w:w="11906" w:h="16838"/>
          <w:pgMar w:top="400" w:right="1059" w:bottom="0" w:left="1141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pict>
          <v:group id="_x0000_s1075" o:spid="_x0000_s1075" o:spt="203" style="position:absolute;left:0pt;margin-left:303.6pt;margin-top:247.1pt;height:136.4pt;width:118.9pt;mso-position-horizontal-relative:page;mso-position-vertical-relative:page;z-index:251697152;mso-width-relative:page;mso-height-relative:page;" coordsize="2378,2727" o:allowincell="f">
            <o:lock v:ext="edit"/>
            <v:shape id="_x0000_s1076" o:spid="_x0000_s1076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77" o:spid="_x0000_s1077" o:spt="202" type="#_x0000_t202" style="position:absolute;left:-20;top:-20;height:2817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1" w:line="178" w:lineRule="auto"/>
                      <w:ind w:left="445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组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织行为管理</w:t>
                    </w:r>
                  </w:p>
                  <w:p>
                    <w:pPr>
                      <w:spacing w:before="5" w:line="440" w:lineRule="exact"/>
                      <w:ind w:left="62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position w:val="4"/>
                        <w:sz w:val="24"/>
                        <w:szCs w:val="24"/>
                      </w:rPr>
                      <w:t>Behavi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4"/>
                        <w:sz w:val="24"/>
                        <w:szCs w:val="24"/>
                      </w:rPr>
                      <w:t>oral</w:t>
                    </w:r>
                  </w:p>
                  <w:p>
                    <w:pPr>
                      <w:spacing w:before="57" w:line="264" w:lineRule="exact"/>
                      <w:ind w:left="46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position w:val="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position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position w:val="2"/>
                        <w:sz w:val="24"/>
                        <w:szCs w:val="24"/>
                      </w:rPr>
                      <w:t>nagement</w:t>
                    </w:r>
                  </w:p>
                </w:txbxContent>
              </v:textbox>
            </v:shape>
          </v:group>
        </w:pict>
      </w:r>
      <w:r>
        <w:pict>
          <v:group id="_x0000_s1078" o:spid="_x0000_s1078" o:spt="203" style="position:absolute;left:0pt;margin-left:372.3pt;margin-top:361.95pt;height:136.4pt;width:118.9pt;mso-position-horizontal-relative:page;mso-position-vertical-relative:page;z-index:251695104;mso-width-relative:page;mso-height-relative:page;" coordsize="2378,2727" o:allowincell="f">
            <o:lock v:ext="edit"/>
            <v:shape id="_x0000_s1079" o:spid="_x0000_s1079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80" o:spid="_x0000_s1080" o:spt="202" type="#_x0000_t202" style="position:absolute;left:-20;top:-20;height:2817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2" w:line="179" w:lineRule="auto"/>
                      <w:ind w:left="700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金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融管理</w:t>
                    </w:r>
                  </w:p>
                  <w:p>
                    <w:pPr>
                      <w:spacing w:before="1" w:line="210" w:lineRule="auto"/>
                      <w:ind w:left="64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>Advanc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ed</w:t>
                    </w:r>
                  </w:p>
                  <w:p>
                    <w:pPr>
                      <w:spacing w:before="1" w:line="171" w:lineRule="auto"/>
                      <w:ind w:left="71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4"/>
                        <w:szCs w:val="24"/>
                      </w:rPr>
                      <w:t>inancial</w:t>
                    </w:r>
                  </w:p>
                  <w:p>
                    <w:pPr>
                      <w:spacing w:before="4" w:line="263" w:lineRule="exact"/>
                      <w:ind w:left="46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position w:val="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position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position w:val="2"/>
                        <w:sz w:val="24"/>
                        <w:szCs w:val="24"/>
                      </w:rPr>
                      <w:t>nagement</w:t>
                    </w:r>
                  </w:p>
                </w:txbxContent>
              </v:textbox>
            </v:shape>
          </v:group>
        </w:pict>
      </w:r>
      <w:r>
        <w:pict>
          <v:group id="_x0000_s1081" o:spid="_x0000_s1081" o:spt="203" style="position:absolute;left:0pt;margin-left:235.85pt;margin-top:361.95pt;height:136.4pt;width:118.9pt;mso-position-horizontal-relative:page;mso-position-vertical-relative:page;z-index:-251623424;mso-width-relative:page;mso-height-relative:page;" coordsize="2378,2727" o:allowincell="f">
            <o:lock v:ext="edit"/>
            <v:shape id="_x0000_s1082" o:spid="_x0000_s1082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83" o:spid="_x0000_s1083" o:spt="202" type="#_x0000_t202" style="position:absolute;left:-20;top:-20;height:2883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1" w:line="178" w:lineRule="auto"/>
                      <w:ind w:left="697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创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业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思维</w:t>
                    </w:r>
                  </w:p>
                  <w:p>
                    <w:pPr>
                      <w:spacing w:before="3" w:line="206" w:lineRule="auto"/>
                      <w:ind w:left="745" w:right="249" w:hanging="472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6"/>
                        <w:szCs w:val="26"/>
                      </w:rPr>
                      <w:t>ntrepreneurial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26"/>
                        <w:szCs w:val="26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8"/>
                        <w:sz w:val="26"/>
                        <w:szCs w:val="26"/>
                      </w:rPr>
                      <w:t>indset</w:t>
                    </w:r>
                  </w:p>
                </w:txbxContent>
              </v:textbox>
            </v:shape>
          </v:group>
        </w:pict>
      </w:r>
      <w:r>
        <w:pict>
          <v:group id="_x0000_s1084" o:spid="_x0000_s1084" o:spt="203" style="position:absolute;left:0pt;margin-left:303.6pt;margin-top:476.15pt;height:136.4pt;width:118.9pt;mso-position-horizontal-relative:page;mso-position-vertical-relative:page;z-index:251694080;mso-width-relative:page;mso-height-relative:page;" coordsize="2378,2727" o:allowincell="f">
            <o:lock v:ext="edit"/>
            <v:shape id="_x0000_s1085" o:spid="_x0000_s1085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86" o:spid="_x0000_s1086" o:spt="202" type="#_x0000_t202" style="position:absolute;left:-20;top:-20;height:2817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1" w:line="179" w:lineRule="auto"/>
                      <w:ind w:left="705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市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场营销</w:t>
                    </w:r>
                  </w:p>
                  <w:p>
                    <w:pPr>
                      <w:spacing w:before="1" w:line="223" w:lineRule="auto"/>
                      <w:ind w:left="65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4"/>
                        <w:szCs w:val="24"/>
                      </w:rPr>
                      <w:t>arketing</w:t>
                    </w:r>
                  </w:p>
                </w:txbxContent>
              </v:textbox>
            </v:shape>
          </v:group>
        </w:pict>
      </w:r>
      <w:r>
        <w:pict>
          <v:group id="_x0000_s1087" o:spid="_x0000_s1087" o:spt="203" style="position:absolute;left:0pt;margin-left:372.3pt;margin-top:590.75pt;height:136.4pt;width:118.9pt;mso-position-horizontal-relative:page;mso-position-vertical-relative:page;z-index:251696128;mso-width-relative:page;mso-height-relative:page;" coordsize="2378,2727" o:allowincell="f">
            <o:lock v:ext="edit"/>
            <v:shape id="_x0000_s1088" o:spid="_x0000_s1088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89" o:spid="_x0000_s1089" o:spt="202" type="#_x0000_t202" style="position:absolute;left:-20;top:-20;height:2862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78" w:lineRule="auto"/>
                      <w:ind w:left="14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4"/>
                        <w:szCs w:val="24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4"/>
                        <w:szCs w:val="24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理决策的定量分析</w:t>
                    </w:r>
                  </w:p>
                  <w:p>
                    <w:pPr>
                      <w:spacing w:before="33" w:line="195" w:lineRule="auto"/>
                      <w:ind w:left="123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1"/>
                        <w:szCs w:val="21"/>
                      </w:rPr>
                      <w:t>Quantitative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1"/>
                        <w:szCs w:val="21"/>
                      </w:rPr>
                      <w:t>Analysis</w:t>
                    </w:r>
                  </w:p>
                  <w:p>
                    <w:pPr>
                      <w:spacing w:before="1" w:line="195" w:lineRule="auto"/>
                      <w:ind w:left="44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for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Managerial</w:t>
                    </w:r>
                  </w:p>
                  <w:p>
                    <w:pPr>
                      <w:spacing w:line="386" w:lineRule="exact"/>
                      <w:ind w:left="344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3"/>
                        <w:sz w:val="21"/>
                        <w:szCs w:val="21"/>
                      </w:rPr>
                      <w:t>Decision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4"/>
                        <w:position w:val="3"/>
                        <w:sz w:val="21"/>
                        <w:szCs w:val="21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3"/>
                        <w:sz w:val="21"/>
                        <w:szCs w:val="21"/>
                      </w:rPr>
                      <w:t>making</w:t>
                    </w:r>
                  </w:p>
                </w:txbxContent>
              </v:textbox>
            </v:shape>
          </v:group>
        </w:pict>
      </w:r>
      <w:r>
        <w:pict>
          <v:group id="_x0000_s1090" o:spid="_x0000_s1090" o:spt="203" style="position:absolute;left:0pt;margin-left:235.85pt;margin-top:590.75pt;height:136.4pt;width:118.9pt;mso-position-horizontal-relative:page;mso-position-vertical-relative:page;z-index:251698176;mso-width-relative:page;mso-height-relative:page;" coordsize="2378,2727" o:allowincell="f">
            <o:lock v:ext="edit"/>
            <v:shape id="_x0000_s1091" o:spid="_x0000_s1091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92" o:spid="_x0000_s1092" o:spt="202" type="#_x0000_t202" style="position:absolute;left:-20;top:-20;height:2875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1" w:line="180" w:lineRule="auto"/>
                      <w:ind w:left="574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理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经济学</w:t>
                    </w:r>
                  </w:p>
                  <w:p>
                    <w:pPr>
                      <w:spacing w:before="82" w:line="163" w:lineRule="auto"/>
                      <w:ind w:left="57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>Manageri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al</w:t>
                    </w:r>
                  </w:p>
                  <w:p>
                    <w:pPr>
                      <w:spacing w:before="125" w:line="167" w:lineRule="auto"/>
                      <w:ind w:left="62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4"/>
                        <w:szCs w:val="24"/>
                      </w:rPr>
                      <w:t>conomics</w:t>
                    </w:r>
                  </w:p>
                </w:txbxContent>
              </v:textbox>
            </v:shape>
          </v:group>
        </w:pict>
      </w:r>
      <w:r>
        <w:pict>
          <v:group id="_x0000_s1093" o:spid="_x0000_s1093" o:spt="203" style="position:absolute;left:0pt;margin-left:100.3pt;margin-top:590.75pt;height:136.4pt;width:118.9pt;mso-position-horizontal-relative:page;mso-position-vertical-relative:page;z-index:251699200;mso-width-relative:page;mso-height-relative:page;" coordsize="2378,2727" o:allowincell="f">
            <o:lock v:ext="edit"/>
            <v:shape id="_x0000_s1094" o:spid="_x0000_s1094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95" o:spid="_x0000_s1095" o:spt="202" type="#_x0000_t202" style="position:absolute;left:-20;top:-20;height:2862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0" w:lineRule="auto"/>
                      <w:ind w:left="14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4"/>
                        <w:szCs w:val="24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4"/>
                        <w:szCs w:val="24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理决策的信息系统</w:t>
                    </w:r>
                  </w:p>
                  <w:p>
                    <w:pPr>
                      <w:spacing w:before="32" w:line="195" w:lineRule="auto"/>
                      <w:ind w:left="159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1"/>
                        <w:szCs w:val="21"/>
                      </w:rPr>
                      <w:t>Information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1"/>
                        <w:szCs w:val="21"/>
                      </w:rPr>
                      <w:t>Systems</w:t>
                    </w:r>
                  </w:p>
                  <w:p>
                    <w:pPr>
                      <w:spacing w:before="1" w:line="195" w:lineRule="auto"/>
                      <w:ind w:left="44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for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Managerial</w:t>
                    </w:r>
                  </w:p>
                  <w:p>
                    <w:pPr>
                      <w:spacing w:line="386" w:lineRule="exact"/>
                      <w:ind w:left="344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3"/>
                        <w:sz w:val="21"/>
                        <w:szCs w:val="21"/>
                      </w:rPr>
                      <w:t>Decision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4"/>
                        <w:position w:val="3"/>
                        <w:sz w:val="21"/>
                        <w:szCs w:val="21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3"/>
                        <w:sz w:val="21"/>
                        <w:szCs w:val="21"/>
                      </w:rPr>
                      <w:t>making</w:t>
                    </w:r>
                  </w:p>
                </w:txbxContent>
              </v:textbox>
            </v:shape>
          </v:group>
        </w:pict>
      </w:r>
      <w:r>
        <w:pict>
          <v:group id="_x0000_s1096" o:spid="_x0000_s1096" o:spt="203" style="position:absolute;left:0pt;margin-left:166.9pt;margin-top:247.1pt;height:136.4pt;width:118.9pt;mso-position-horizontal-relative:page;mso-position-vertical-relative:page;z-index:251701248;mso-width-relative:page;mso-height-relative:page;" coordsize="2378,2727" o:allowincell="f">
            <o:lock v:ext="edit"/>
            <v:shape id="_x0000_s1097" o:spid="_x0000_s1097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98" o:spid="_x0000_s1098" o:spt="202" type="#_x0000_t202" style="position:absolute;left:-20;top:-20;height:2817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1" w:line="178" w:lineRule="auto"/>
                      <w:ind w:left="711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战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略管理</w:t>
                    </w:r>
                  </w:p>
                  <w:p>
                    <w:pPr>
                      <w:spacing w:before="3" w:line="223" w:lineRule="auto"/>
                      <w:ind w:left="72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4"/>
                        <w:szCs w:val="24"/>
                      </w:rPr>
                      <w:t>trategic</w:t>
                    </w:r>
                  </w:p>
                  <w:p>
                    <w:pPr>
                      <w:spacing w:before="115" w:line="264" w:lineRule="exact"/>
                      <w:ind w:left="46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position w:val="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position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position w:val="2"/>
                        <w:sz w:val="24"/>
                        <w:szCs w:val="24"/>
                      </w:rPr>
                      <w:t>nagement</w:t>
                    </w:r>
                  </w:p>
                </w:txbxContent>
              </v:textbox>
            </v:shape>
          </v:group>
        </w:pict>
      </w:r>
      <w:r>
        <w:pict>
          <v:group id="_x0000_s1099" o:spid="_x0000_s1099" o:spt="203" style="position:absolute;left:0pt;margin-left:100.3pt;margin-top:361.95pt;height:136.4pt;width:118.9pt;mso-position-horizontal-relative:page;mso-position-vertical-relative:page;z-index:251700224;mso-width-relative:page;mso-height-relative:page;" coordsize="2378,2727" o:allowincell="f">
            <o:lock v:ext="edit"/>
            <v:shape id="_x0000_s1100" o:spid="_x0000_s1100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01" o:spid="_x0000_s1101" o:spt="202" type="#_x0000_t202" style="position:absolute;left:-20;top:-20;height:2817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2" w:line="180" w:lineRule="auto"/>
                      <w:ind w:left="313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财务与管理会计</w:t>
                    </w:r>
                  </w:p>
                  <w:p>
                    <w:pPr>
                      <w:spacing w:line="221" w:lineRule="auto"/>
                      <w:ind w:left="45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Financial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and</w:t>
                    </w:r>
                  </w:p>
                  <w:p>
                    <w:pPr>
                      <w:spacing w:line="263" w:lineRule="exact"/>
                      <w:ind w:left="469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position w:val="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position w:val="2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position w:val="2"/>
                        <w:sz w:val="24"/>
                        <w:szCs w:val="24"/>
                      </w:rPr>
                      <w:t>nagement</w:t>
                    </w:r>
                  </w:p>
                  <w:p>
                    <w:pPr>
                      <w:spacing w:before="5" w:line="160" w:lineRule="auto"/>
                      <w:ind w:left="566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4"/>
                        <w:szCs w:val="24"/>
                      </w:rPr>
                      <w:t>Ac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4"/>
                        <w:szCs w:val="24"/>
                      </w:rPr>
                      <w:t>counting</w:t>
                    </w:r>
                  </w:p>
                </w:txbxContent>
              </v:textbox>
            </v:shape>
          </v:group>
        </w:pic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206" w:line="166" w:lineRule="auto"/>
        <w:ind w:left="3906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1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课程体系</w:t>
      </w:r>
    </w:p>
    <w:p>
      <w:pPr>
        <w:spacing w:line="169" w:lineRule="auto"/>
        <w:ind w:left="36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3"/>
          <w:sz w:val="24"/>
          <w:szCs w:val="24"/>
        </w:rPr>
        <w:t>CURRICULUM SYSTE</w:t>
      </w:r>
      <w:r>
        <w:rPr>
          <w:rFonts w:ascii="微软雅黑" w:hAnsi="微软雅黑" w:eastAsia="微软雅黑" w:cs="微软雅黑"/>
          <w:color w:val="231F20"/>
          <w:spacing w:val="-11"/>
          <w:sz w:val="24"/>
          <w:szCs w:val="24"/>
        </w:rPr>
        <w:t>M</w:t>
      </w:r>
    </w:p>
    <w:p>
      <w:pPr>
        <w:spacing w:before="189" w:line="40" w:lineRule="exact"/>
        <w:ind w:left="4374"/>
      </w:pPr>
      <w:r>
        <w:rPr>
          <w:position w:val="-1"/>
        </w:rPr>
        <w:drawing>
          <wp:inline distT="0" distB="0" distL="0" distR="0">
            <wp:extent cx="570865" cy="254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0915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104" w:line="216" w:lineRule="auto"/>
        <w:ind w:left="1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8"/>
          <w:position w:val="1"/>
          <w:sz w:val="22"/>
          <w:szCs w:val="22"/>
        </w:rPr>
        <w:t xml:space="preserve">项目共 </w:t>
      </w:r>
      <w:r>
        <w:rPr>
          <w:rFonts w:ascii="Arial" w:hAnsi="Arial" w:eastAsia="Arial" w:cs="Arial"/>
          <w:i/>
          <w:iCs/>
          <w:color w:val="BC1F34"/>
          <w:spacing w:val="8"/>
          <w:position w:val="-3"/>
          <w:sz w:val="36"/>
          <w:szCs w:val="36"/>
        </w:rPr>
        <w:t>15</w:t>
      </w:r>
      <w:r>
        <w:rPr>
          <w:rFonts w:ascii="Arial" w:hAnsi="Arial" w:eastAsia="Arial" w:cs="Arial"/>
          <w:color w:val="BC1F34"/>
          <w:spacing w:val="8"/>
          <w:position w:val="-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8"/>
          <w:position w:val="1"/>
          <w:sz w:val="22"/>
          <w:szCs w:val="22"/>
        </w:rPr>
        <w:t>个月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学制  </w:t>
      </w:r>
      <w:r>
        <w:rPr>
          <w:rFonts w:ascii="微软雅黑" w:hAnsi="微软雅黑" w:eastAsia="微软雅黑" w:cs="微软雅黑"/>
          <w:color w:val="231F20"/>
          <w:spacing w:val="4"/>
          <w:sz w:val="24"/>
          <w:szCs w:val="24"/>
        </w:rPr>
        <w:t xml:space="preserve">|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每 </w:t>
      </w:r>
      <w:r>
        <w:rPr>
          <w:rFonts w:ascii="Arial" w:hAnsi="Arial" w:eastAsia="Arial" w:cs="Arial"/>
          <w:i/>
          <w:iCs/>
          <w:color w:val="BC1F34"/>
          <w:spacing w:val="4"/>
          <w:position w:val="-3"/>
          <w:sz w:val="36"/>
          <w:szCs w:val="36"/>
        </w:rPr>
        <w:t>3</w:t>
      </w:r>
      <w:r>
        <w:rPr>
          <w:rFonts w:ascii="Arial" w:hAnsi="Arial" w:eastAsia="Arial" w:cs="Arial"/>
          <w:color w:val="BC1F34"/>
          <w:spacing w:val="4"/>
          <w:position w:val="-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个月一个学期  </w:t>
      </w:r>
      <w:r>
        <w:rPr>
          <w:rFonts w:ascii="微软雅黑" w:hAnsi="微软雅黑" w:eastAsia="微软雅黑" w:cs="微软雅黑"/>
          <w:color w:val="231F20"/>
          <w:spacing w:val="4"/>
          <w:sz w:val="24"/>
          <w:szCs w:val="24"/>
        </w:rPr>
        <w:t xml:space="preserve">|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学制内共 </w:t>
      </w:r>
      <w:r>
        <w:rPr>
          <w:rFonts w:ascii="Arial" w:hAnsi="Arial" w:eastAsia="Arial" w:cs="Arial"/>
          <w:i/>
          <w:iCs/>
          <w:color w:val="BC1F34"/>
          <w:spacing w:val="4"/>
          <w:position w:val="-3"/>
          <w:sz w:val="36"/>
          <w:szCs w:val="36"/>
        </w:rPr>
        <w:t>5</w:t>
      </w:r>
      <w:r>
        <w:rPr>
          <w:rFonts w:ascii="Arial" w:hAnsi="Arial" w:eastAsia="Arial" w:cs="Arial"/>
          <w:color w:val="BC1F34"/>
          <w:spacing w:val="4"/>
          <w:position w:val="-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个学期  </w:t>
      </w:r>
      <w:r>
        <w:rPr>
          <w:rFonts w:ascii="微软雅黑" w:hAnsi="微软雅黑" w:eastAsia="微软雅黑" w:cs="微软雅黑"/>
          <w:color w:val="231F20"/>
          <w:spacing w:val="4"/>
          <w:sz w:val="24"/>
          <w:szCs w:val="24"/>
        </w:rPr>
        <w:t xml:space="preserve">|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 xml:space="preserve">每学期完成 </w:t>
      </w:r>
      <w:r>
        <w:rPr>
          <w:rFonts w:ascii="Arial" w:hAnsi="Arial" w:eastAsia="Arial" w:cs="Arial"/>
          <w:i/>
          <w:iCs/>
          <w:color w:val="BC1F34"/>
          <w:spacing w:val="4"/>
          <w:position w:val="-3"/>
          <w:sz w:val="36"/>
          <w:szCs w:val="36"/>
        </w:rPr>
        <w:t>2</w:t>
      </w:r>
      <w:r>
        <w:rPr>
          <w:rFonts w:ascii="Arial" w:hAnsi="Arial" w:eastAsia="Arial" w:cs="Arial"/>
          <w:color w:val="BC1F34"/>
          <w:spacing w:val="4"/>
          <w:position w:val="-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4"/>
          <w:position w:val="1"/>
          <w:sz w:val="22"/>
          <w:szCs w:val="22"/>
        </w:rPr>
        <w:t>门核心课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54" w:line="176" w:lineRule="auto"/>
        <w:ind w:left="292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spacing w:val="-8"/>
          <w:sz w:val="36"/>
          <w:szCs w:val="36"/>
        </w:rPr>
        <w:t>线</w:t>
      </w:r>
      <w:r>
        <w:rPr>
          <w:rFonts w:ascii="微软雅黑" w:hAnsi="微软雅黑" w:eastAsia="微软雅黑" w:cs="微软雅黑"/>
          <w:color w:val="231F20"/>
          <w:spacing w:val="-4"/>
          <w:sz w:val="36"/>
          <w:szCs w:val="36"/>
        </w:rPr>
        <w:t>上学习 10 门核心课程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728" w:lineRule="exact"/>
        <w:ind w:firstLine="2204"/>
        <w:textAlignment w:val="center"/>
      </w:pPr>
      <w:r>
        <w:pict>
          <v:group id="_x0000_s1102" o:spid="_x0000_s1102" o:spt="203" style="height:136.4pt;width:118.9pt;" coordsize="2378,2727">
            <o:lock v:ext="edit"/>
            <v:shape id="_x0000_s1103" o:spid="_x0000_s1103" o:spt="75" type="#_x0000_t75" style="position:absolute;left:0;top:0;height:2727;width:2378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104" o:spid="_x0000_s1104" o:spt="202" type="#_x0000_t202" style="position:absolute;left:-20;top:-20;height:2818;width:2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2" w:line="179" w:lineRule="auto"/>
                      <w:ind w:left="574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6"/>
                        <w:szCs w:val="2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球领导力</w:t>
                    </w:r>
                  </w:p>
                  <w:p>
                    <w:pPr>
                      <w:spacing w:before="82" w:line="165" w:lineRule="auto"/>
                      <w:ind w:left="18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lobal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24"/>
                        <w:szCs w:val="24"/>
                      </w:rPr>
                      <w:t>Leadership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8"/>
          <w:pgMar w:top="400" w:right="0" w:bottom="0" w:left="1133" w:header="0" w:footer="0" w:gutter="0"/>
          <w:cols w:space="720" w:num="1"/>
        </w:sectPr>
      </w:pPr>
    </w:p>
    <w:p>
      <w:pPr>
        <w:spacing w:line="287" w:lineRule="auto"/>
        <w:rPr>
          <w:rFonts w:ascii="Arial"/>
          <w:sz w:val="21"/>
        </w:rPr>
      </w:pPr>
      <w:r>
        <w:pict>
          <v:group id="_x0000_s1105" o:spid="_x0000_s1105" o:spt="203" style="position:absolute;left:0pt;margin-left:56.25pt;margin-top:210.25pt;height:232.25pt;width:236.45pt;mso-position-horizontal-relative:page;mso-position-vertical-relative:page;z-index:251702272;mso-width-relative:page;mso-height-relative:page;" coordsize="4728,4645" o:allowincell="f">
            <o:lock v:ext="edit"/>
            <v:shape id="_x0000_s1106" o:spid="_x0000_s1106" o:spt="75" type="#_x0000_t75" style="position:absolute;left:0;top:0;height:4645;width:4728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rect id="_x0000_s1107" o:spid="_x0000_s1107" o:spt="1" style="position:absolute;left:21;top:18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8" o:spid="_x0000_s1108" o:spt="202" type="#_x0000_t202" style="position:absolute;left:151;top:76;height:298;width: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1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国游学</w:t>
                    </w:r>
                  </w:p>
                </w:txbxContent>
              </v:textbox>
            </v:shape>
          </v:group>
        </w:pict>
      </w:r>
      <w:r>
        <w:pict>
          <v:group id="_x0000_s1109" o:spid="_x0000_s1109" o:spt="203" style="position:absolute;left:0pt;margin-left:55.7pt;margin-top:450.05pt;height:135.95pt;width:237.55pt;mso-position-horizontal-relative:page;mso-position-vertical-relative:page;z-index:251704320;mso-width-relative:page;mso-height-relative:page;" coordsize="4751,2718" o:allowincell="f">
            <o:lock v:ext="edit"/>
            <v:shape id="_x0000_s1110" o:spid="_x0000_s1110" o:spt="75" type="#_x0000_t75" style="position:absolute;left:0;top:0;height:2718;width:4751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rect id="_x0000_s1111" o:spid="_x0000_s1111" o:spt="1" style="position:absolute;left:31;top:4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2" o:spid="_x0000_s1112" o:spt="202" type="#_x0000_t202" style="position:absolute;left:163;top:101;height:296;width:8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9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开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学典礼</w:t>
                    </w:r>
                  </w:p>
                </w:txbxContent>
              </v:textbox>
            </v:shape>
          </v:group>
        </w:pict>
      </w:r>
      <w:r>
        <w:pict>
          <v:group id="_x0000_s1113" o:spid="_x0000_s1113" o:spt="203" style="position:absolute;left:0pt;margin-left:56.25pt;margin-top:592.5pt;height:193.65pt;width:236.45pt;mso-position-horizontal-relative:page;mso-position-vertical-relative:page;z-index:251703296;mso-width-relative:page;mso-height-relative:page;" coordsize="4728,3872" o:allowincell="f">
            <o:lock v:ext="edit"/>
            <v:shape id="_x0000_s1114" o:spid="_x0000_s1114" o:spt="75" type="#_x0000_t75" style="position:absolute;left:0;top:0;height:3872;width:4728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rect id="_x0000_s1115" o:spid="_x0000_s1115" o:spt="1" style="position:absolute;left:20;top:21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6" o:spid="_x0000_s1116" o:spt="202" type="#_x0000_t202" style="position:absolute;left:152;top:84;height:292;width:8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20"/>
                        <w:szCs w:val="20"/>
                      </w:rPr>
                      <w:t>主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题讲座</w:t>
                    </w:r>
                  </w:p>
                </w:txbxContent>
              </v:textbox>
            </v:shape>
          </v:group>
        </w:pic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206" w:line="168" w:lineRule="auto"/>
        <w:ind w:left="3228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3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多</w:t>
      </w:r>
      <w:r>
        <w:rPr>
          <w:rFonts w:ascii="微软雅黑" w:hAnsi="微软雅黑" w:eastAsia="微软雅黑" w:cs="微软雅黑"/>
          <w:color w:val="BC1F34"/>
          <w:spacing w:val="-10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元化主题活动</w:t>
      </w:r>
    </w:p>
    <w:p>
      <w:pPr>
        <w:spacing w:line="169" w:lineRule="auto"/>
        <w:ind w:left="33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12348"/>
          <w:spacing w:val="-10"/>
          <w:sz w:val="24"/>
          <w:szCs w:val="24"/>
        </w:rPr>
        <w:t>DIVERSE</w:t>
      </w:r>
      <w:r>
        <w:rPr>
          <w:rFonts w:ascii="微软雅黑" w:hAnsi="微软雅黑" w:eastAsia="微软雅黑" w:cs="微软雅黑"/>
          <w:color w:val="112348"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12348"/>
          <w:spacing w:val="-10"/>
          <w:sz w:val="24"/>
          <w:szCs w:val="24"/>
        </w:rPr>
        <w:t>THEMED</w:t>
      </w:r>
      <w:r>
        <w:rPr>
          <w:rFonts w:ascii="微软雅黑" w:hAnsi="微软雅黑" w:eastAsia="微软雅黑" w:cs="微软雅黑"/>
          <w:color w:val="112348"/>
          <w:spacing w:val="-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12348"/>
          <w:spacing w:val="-10"/>
          <w:sz w:val="24"/>
          <w:szCs w:val="24"/>
        </w:rPr>
        <w:t>ACTIVITIES</w:t>
      </w:r>
    </w:p>
    <w:p>
      <w:pPr>
        <w:spacing w:before="189" w:line="40" w:lineRule="exact"/>
        <w:ind w:firstLine="4401"/>
        <w:textAlignment w:val="center"/>
      </w:pPr>
      <w:r>
        <w:pict>
          <v:shape id="_x0000_s1117" o:spid="_x0000_s1117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86" w:line="268" w:lineRule="auto"/>
        <w:ind w:left="44" w:firstLine="53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ESU</w:t>
      </w: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MBA</w:t>
      </w: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 xml:space="preserve"> 项目采用线上线下相结合的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学习模式，学员们除了在学习平台上完成核心课程的学习，同时参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与到不同类型的线下主题活动和学习中，例如主题讲座、高峰论坛、企业参访和交流、美国游学等。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979" w:lineRule="exact"/>
        <w:ind w:firstLine="4894"/>
        <w:textAlignment w:val="center"/>
      </w:pPr>
      <w:r>
        <w:pict>
          <v:group id="_x0000_s1118" o:spid="_x0000_s1118" o:spt="203" style="height:148.95pt;width:239.15pt;" coordsize="4782,2978">
            <o:lock v:ext="edit"/>
            <v:shape id="_x0000_s1119" o:spid="_x0000_s1119" o:spt="75" type="#_x0000_t75" style="position:absolute;left:0;top:0;height:2978;width:4782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rect id="_x0000_s1120" o:spid="_x0000_s1120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1" o:spid="_x0000_s1121" o:spt="202" type="#_x0000_t202" style="position:absolute;left:151;top:80;height:296;width:8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9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开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学典礼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7" w:line="3887" w:lineRule="exact"/>
        <w:ind w:firstLine="4895"/>
        <w:textAlignment w:val="center"/>
      </w:pPr>
      <w:r>
        <w:pict>
          <v:group id="_x0000_s1122" o:spid="_x0000_s1122" o:spt="203" style="height:194.35pt;width:239.05pt;" coordsize="4781,3887">
            <o:lock v:ext="edit"/>
            <v:shape id="_x0000_s1123" o:spid="_x0000_s1123" o:spt="75" type="#_x0000_t75" style="position:absolute;left:0;top:0;height:3887;width:4781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rect id="_x0000_s1124" o:spid="_x0000_s1124" o:spt="1" style="position:absolute;left:19;top:14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5" o:spid="_x0000_s1125" o:spt="202" type="#_x0000_t202" style="position:absolute;left:150;top:72;height:298;width: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1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国游学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1" w:line="4287" w:lineRule="exact"/>
        <w:ind w:firstLine="4894"/>
        <w:textAlignment w:val="center"/>
      </w:pPr>
      <w:r>
        <w:pict>
          <v:group id="_x0000_s1126" o:spid="_x0000_s1126" o:spt="203" style="height:214.35pt;width:239.1pt;" coordsize="4782,4287">
            <o:lock v:ext="edit"/>
            <v:shape id="_x0000_s1127" o:spid="_x0000_s1127" o:spt="75" type="#_x0000_t75" style="position:absolute;left:0;top:0;height:4287;width:4782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rect id="_x0000_s1128" o:spid="_x0000_s1128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9" o:spid="_x0000_s1129" o:spt="202" type="#_x0000_t202" style="position:absolute;left:147;top:78;height:297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业参访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8"/>
          <w:pgMar w:top="400" w:right="1114" w:bottom="0" w:left="1114" w:header="0" w:footer="0" w:gutter="0"/>
          <w:cols w:space="720" w:num="1"/>
        </w:sectPr>
      </w:pPr>
    </w:p>
    <w:p>
      <w:pPr>
        <w:spacing w:line="354" w:lineRule="auto"/>
        <w:rPr>
          <w:rFonts w:ascii="Arial"/>
          <w:sz w:val="21"/>
        </w:rPr>
      </w:pPr>
      <w:r>
        <w:pict>
          <v:group id="_x0000_s1130" o:spid="_x0000_s1130" o:spt="203" style="position:absolute;left:0pt;margin-left:301.55pt;margin-top:55.9pt;height:144.5pt;width:237.35pt;mso-position-horizontal-relative:page;mso-position-vertical-relative:page;z-index:251707392;mso-width-relative:page;mso-height-relative:page;" coordsize="4747,2890" o:allowincell="f">
            <o:lock v:ext="edit"/>
            <v:shape id="_x0000_s1131" o:spid="_x0000_s1131" o:spt="75" type="#_x0000_t75" style="position:absolute;left:0;top:0;height:2890;width:4747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rect id="_x0000_s1132" o:spid="_x0000_s1132" o:spt="1" style="position:absolute;left:20;top:15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3" o:spid="_x0000_s1133" o:spt="202" type="#_x0000_t202" style="position:absolute;left:150;top:73;height:298;width: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1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国游学</w:t>
                    </w:r>
                  </w:p>
                </w:txbxContent>
              </v:textbox>
            </v:shape>
          </v:group>
        </w:pict>
      </w:r>
      <w:r>
        <w:pict>
          <v:group id="_x0000_s1134" o:spid="_x0000_s1134" o:spt="203" style="position:absolute;left:0pt;margin-left:301.55pt;margin-top:208.3pt;height:267.7pt;width:237.35pt;mso-position-horizontal-relative:page;mso-position-vertical-relative:page;z-index:251705344;mso-width-relative:page;mso-height-relative:page;" coordsize="4747,5354" o:allowincell="f">
            <o:lock v:ext="edit"/>
            <v:shape id="_x0000_s1135" o:spid="_x0000_s1135" o:spt="75" type="#_x0000_t75" style="position:absolute;left:0;top:0;height:5354;width:4747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rect id="_x0000_s1136" o:spid="_x0000_s1136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7" o:spid="_x0000_s1137" o:spt="202" type="#_x0000_t202" style="position:absolute;left:154;top:85;height:292;width:8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20"/>
                        <w:szCs w:val="20"/>
                      </w:rPr>
                      <w:t>毕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业典礼</w:t>
                    </w:r>
                  </w:p>
                </w:txbxContent>
              </v:textbox>
            </v:shape>
          </v:group>
        </w:pict>
      </w:r>
      <w:r>
        <w:pict>
          <v:group id="_x0000_s1138" o:spid="_x0000_s1138" o:spt="203" style="position:absolute;left:0pt;margin-left:302.45pt;margin-top:484.4pt;height:126.3pt;width:236.45pt;mso-position-horizontal-relative:page;mso-position-vertical-relative:page;z-index:251708416;mso-width-relative:page;mso-height-relative:page;" coordsize="4728,2526" o:allowincell="f">
            <o:lock v:ext="edit"/>
            <v:shape id="_x0000_s1139" o:spid="_x0000_s1139" o:spt="75" type="#_x0000_t75" style="position:absolute;left:0;top:0;height:2526;width:4728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rect id="_x0000_s1140" o:spid="_x0000_s1140" o:spt="1" style="position:absolute;left:21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1" o:spid="_x0000_s1141" o:spt="202" type="#_x0000_t202" style="position:absolute;left:148;top:78;height:297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业参访</w:t>
                    </w:r>
                  </w:p>
                </w:txbxContent>
              </v:textbox>
            </v:shape>
          </v:group>
        </w:pict>
      </w:r>
      <w:r>
        <w:pict>
          <v:group id="_x0000_s1142" o:spid="_x0000_s1142" o:spt="203" style="position:absolute;left:0pt;margin-left:302.5pt;margin-top:618.9pt;height:167.3pt;width:236.4pt;mso-position-horizontal-relative:page;mso-position-vertical-relative:page;z-index:251706368;mso-width-relative:page;mso-height-relative:page;" coordsize="4727,3346" o:allowincell="f">
            <o:lock v:ext="edit"/>
            <v:shape id="_x0000_s1143" o:spid="_x0000_s1143" o:spt="75" type="#_x0000_t75" style="position:absolute;left:0;top:0;height:3346;width:4727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rect id="_x0000_s1144" o:spid="_x0000_s1144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5" o:spid="_x0000_s1145" o:spt="202" type="#_x0000_t202" style="position:absolute;left:153;top:84;height:292;width:8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20"/>
                        <w:szCs w:val="20"/>
                      </w:rPr>
                      <w:t>毕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业典礼</w:t>
                    </w:r>
                  </w:p>
                </w:txbxContent>
              </v:textbox>
            </v:shape>
          </v:group>
        </w:pic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676" w:lineRule="exact"/>
        <w:textAlignment w:val="center"/>
      </w:pPr>
      <w:r>
        <w:pict>
          <v:group id="_x0000_s1146" o:spid="_x0000_s1146" o:spt="203" style="height:183.8pt;width:237.35pt;" coordsize="4747,3676">
            <o:lock v:ext="edit"/>
            <v:shape id="_x0000_s1147" o:spid="_x0000_s1147" o:spt="75" type="#_x0000_t75" style="position:absolute;left:0;top:0;height:3676;width:4747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rect id="_x0000_s1148" o:spid="_x0000_s1148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9" o:spid="_x0000_s1149" o:spt="202" type="#_x0000_t202" style="position:absolute;left:147;top:79;height:297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业参访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4" w:line="2488" w:lineRule="exact"/>
        <w:textAlignment w:val="center"/>
      </w:pPr>
      <w:r>
        <w:pict>
          <v:group id="_x0000_s1150" o:spid="_x0000_s1150" o:spt="203" style="height:124.4pt;width:237.35pt;" coordsize="4747,2488">
            <o:lock v:ext="edit"/>
            <v:shape id="_x0000_s1151" o:spid="_x0000_s1151" o:spt="75" type="#_x0000_t75" style="position:absolute;left:0;top:0;height:2488;width:4747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rect id="_x0000_s1152" o:spid="_x0000_s1152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3" o:spid="_x0000_s1153" o:spt="202" type="#_x0000_t202" style="position:absolute;left:147;top:82;height:296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9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业交流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4" w:line="3061" w:lineRule="exact"/>
        <w:textAlignment w:val="center"/>
      </w:pPr>
      <w:r>
        <w:pict>
          <v:group id="_x0000_s1154" o:spid="_x0000_s1154" o:spt="203" style="height:153.1pt;width:237.35pt;" coordsize="4747,3062">
            <o:lock v:ext="edit"/>
            <v:shape id="_x0000_s1155" o:spid="_x0000_s1155" o:spt="75" type="#_x0000_t75" style="position:absolute;left:0;top:0;height:3062;width:4747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rect id="_x0000_s1156" o:spid="_x0000_s1156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7" o:spid="_x0000_s1157" o:spt="202" type="#_x0000_t202" style="position:absolute;left:146;top:78;height:297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20"/>
                        <w:szCs w:val="20"/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0"/>
                        <w:szCs w:val="20"/>
                      </w:rPr>
                      <w:t>业参访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58" w:line="4868" w:lineRule="exact"/>
        <w:textAlignment w:val="center"/>
      </w:pPr>
      <w:r>
        <w:pict>
          <v:group id="_x0000_s1158" o:spid="_x0000_s1158" o:spt="203" style="height:243.45pt;width:237.4pt;" coordsize="4747,4868">
            <o:lock v:ext="edit"/>
            <v:shape id="_x0000_s1159" o:spid="_x0000_s1159" o:spt="75" type="#_x0000_t75" style="position:absolute;left:0;top:0;height:4868;width:4747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rect id="_x0000_s1160" o:spid="_x0000_s1160" o:spt="1" style="position:absolute;left:20;top:20;height:394;width:2551;" fillcolor="#BA334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61" o:spid="_x0000_s1161" o:spt="202" type="#_x0000_t202" style="position:absolute;left:153;top:83;height:292;width:8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6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20"/>
                        <w:szCs w:val="20"/>
                      </w:rPr>
                      <w:t>高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20"/>
                        <w:szCs w:val="20"/>
                      </w:rPr>
                      <w:t>峰论坛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6" w:h="16838"/>
          <w:pgMar w:top="400" w:right="1127" w:bottom="0" w:left="1125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  <w:r>
        <w:pict>
          <v:shape id="_x0000_s1162" o:spid="_x0000_s1162" style="position:absolute;left:0pt;margin-left:223.6pt;margin-top:346.75pt;height:6pt;width:147.1pt;mso-position-horizontal-relative:page;mso-position-vertical-relative:page;z-index:251710464;mso-width-relative:page;mso-height-relative:page;" filled="f" stroked="t" coordsize="2942,120" o:allowincell="f" path="m2941,60l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63" o:spid="_x0000_s1163" o:spt="202" type="#_x0000_t202" style="position:absolute;left:0pt;margin-left:219.6pt;margin-top:199.25pt;height:280.95pt;width:155.1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8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89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3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  <w:bottom w:val="single" w:color="E1E9EB" w:sz="2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4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197" w:line="174" w:lineRule="auto"/>
                          <w:ind w:left="975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郑老师</w:t>
                        </w: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07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  <w:bottom w:val="single" w:color="E1E9EB" w:sz="2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240" w:line="205" w:lineRule="auto"/>
                          <w:ind w:left="80" w:right="30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清华大学经济管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 xml:space="preserve">理学院营销学副教授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清华大学中国企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业研究中心研究员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4" o:spid="_x0000_s1164" style="position:absolute;left:0pt;margin-left:386.6pt;margin-top:346.75pt;height:6pt;width:147.1pt;mso-position-horizontal-relative:page;mso-position-vertical-relative:page;z-index:251712512;mso-width-relative:page;mso-height-relative:page;" filled="f" stroked="t" coordsize="2942,120" o:allowincell="f" path="m2941,60l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65" o:spid="_x0000_s1165" o:spt="202" type="#_x0000_t202" style="position:absolute;left:0pt;margin-left:382.6pt;margin-top:199.25pt;height:280.95pt;width:155.1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41" w:type="dxa"/>
                    <w:tblInd w:w="80" w:type="dxa"/>
                    <w:tblBorders>
                      <w:top w:val="single" w:color="E1E9EB" w:sz="48" w:space="0"/>
                      <w:left w:val="single" w:color="E1E9EB" w:sz="48" w:space="0"/>
                      <w:bottom w:val="single" w:color="E1E9EB" w:sz="48" w:space="0"/>
                      <w:right w:val="single" w:color="E1E9EB" w:sz="48" w:space="0"/>
                      <w:insideH w:val="single" w:color="E1E9EB" w:sz="48" w:space="0"/>
                      <w:insideV w:val="single" w:color="E1E9EB" w:sz="4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1"/>
                  </w:tblGrid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79" w:hRule="atLeast"/>
                    </w:trPr>
                    <w:tc>
                      <w:tcPr>
                        <w:tcW w:w="2941" w:type="dxa"/>
                        <w:tcBorders>
                          <w:top w:val="single" w:color="E1E9EB" w:sz="2" w:space="0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65" w:hRule="atLeast"/>
                    </w:trPr>
                    <w:tc>
                      <w:tcPr>
                        <w:tcW w:w="2941" w:type="dxa"/>
                        <w:tcBorders>
                          <w:top w:val="nil"/>
                          <w:bottom w:val="nil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71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791335" cy="44450"/>
                              <wp:effectExtent l="0" t="0" r="0" b="0"/>
                              <wp:docPr id="33" name="IM 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 33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1335" cy="44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2941" w:type="dxa"/>
                        <w:tcBorders>
                          <w:top w:val="nil"/>
                          <w:bottom w:val="nil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187" w:line="165" w:lineRule="auto"/>
                          <w:ind w:left="563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Will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4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Phillips</w:t>
                        </w:r>
                      </w:p>
                    </w:tc>
                  </w:tr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84" w:hRule="atLeast"/>
                    </w:trPr>
                    <w:tc>
                      <w:tcPr>
                        <w:tcW w:w="2941" w:type="dxa"/>
                        <w:tcBorders>
                          <w:top w:val="nil"/>
                          <w:bottom w:val="nil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243" w:line="187" w:lineRule="auto"/>
                          <w:ind w:left="833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Professor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at ESU</w:t>
                        </w:r>
                      </w:p>
                      <w:p>
                        <w:pPr>
                          <w:spacing w:line="177" w:lineRule="auto"/>
                          <w:ind w:left="739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Economics</w:t>
                        </w:r>
                      </w:p>
                      <w:p>
                        <w:pPr>
                          <w:spacing w:before="204" w:line="119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791335" cy="75565"/>
                              <wp:effectExtent l="0" t="0" r="0" b="0"/>
                              <wp:docPr id="34" name="IM 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 34"/>
                                      <pic:cNvPicPr/>
                                    </pic:nvPicPr>
                                    <pic:blipFill>
                                      <a:blip r:embed="rId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1335" cy="758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2581275</wp:posOffset>
            </wp:positionV>
            <wp:extent cx="1867535" cy="246253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67801" cy="24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2839720</wp:posOffset>
            </wp:positionH>
            <wp:positionV relativeFrom="page">
              <wp:posOffset>2581275</wp:posOffset>
            </wp:positionV>
            <wp:extent cx="1905635" cy="21844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902" cy="218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4909820</wp:posOffset>
            </wp:positionH>
            <wp:positionV relativeFrom="page">
              <wp:posOffset>2581275</wp:posOffset>
            </wp:positionV>
            <wp:extent cx="1867535" cy="246253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67801" cy="24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66" o:spid="_x0000_s1166" o:spt="1" style="position:absolute;left:0pt;margin-left:223.6pt;margin-top:762.05pt;height:6pt;width:147.1pt;mso-position-horizontal-relative:page;mso-position-vertical-relative:page;z-index:251720704;mso-width-relative:page;mso-height-relative:page;" fillcolor="#E1E9E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67" o:spid="_x0000_s1167" o:spt="202" type="#_x0000_t202" style="position:absolute;left:0pt;margin-left:219.6pt;margin-top:488.1pt;height:280.95pt;width:155.1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41" w:type="dxa"/>
                    <w:tblInd w:w="80" w:type="dxa"/>
                    <w:tblBorders>
                      <w:top w:val="single" w:color="E1E9EB" w:sz="48" w:space="0"/>
                      <w:left w:val="single" w:color="E1E9EB" w:sz="48" w:space="0"/>
                      <w:bottom w:val="single" w:color="E1E9EB" w:sz="48" w:space="0"/>
                      <w:right w:val="single" w:color="E1E9EB" w:sz="48" w:space="0"/>
                      <w:insideH w:val="single" w:color="E1E9EB" w:sz="48" w:space="0"/>
                      <w:insideV w:val="single" w:color="E1E9EB" w:sz="4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1"/>
                  </w:tblGrid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84" w:hRule="atLeast"/>
                    </w:trPr>
                    <w:tc>
                      <w:tcPr>
                        <w:tcW w:w="2941" w:type="dxa"/>
                        <w:tcBorders>
                          <w:top w:val="single" w:color="E1E9EB" w:sz="2" w:space="0"/>
                          <w:bottom w:val="single" w:color="E1E9EB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5" w:hRule="atLeast"/>
                    </w:trPr>
                    <w:tc>
                      <w:tcPr>
                        <w:tcW w:w="2941" w:type="dxa"/>
                        <w:tcBorders>
                          <w:top w:val="single" w:color="E1E9EB" w:sz="2" w:space="0"/>
                          <w:bottom w:val="single" w:color="E1E9EB" w:sz="2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48" w:space="0"/>
                        <w:left w:val="single" w:color="E1E9EB" w:sz="48" w:space="0"/>
                        <w:bottom w:val="single" w:color="E1E9EB" w:sz="48" w:space="0"/>
                        <w:right w:val="single" w:color="E1E9EB" w:sz="48" w:space="0"/>
                        <w:insideH w:val="single" w:color="E1E9EB" w:sz="48" w:space="0"/>
                        <w:insideV w:val="single" w:color="E1E9EB" w:sz="4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4" w:hRule="atLeast"/>
                    </w:trPr>
                    <w:tc>
                      <w:tcPr>
                        <w:tcW w:w="2941" w:type="dxa"/>
                        <w:tcBorders>
                          <w:top w:val="single" w:color="E1E9EB" w:sz="2" w:space="0"/>
                          <w:bottom w:val="nil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208" w:line="171" w:lineRule="auto"/>
                          <w:ind w:left="85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3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Antonina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26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3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T.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3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Bauman</w:t>
                        </w:r>
                      </w:p>
                      <w:p>
                        <w:pPr>
                          <w:spacing w:before="78" w:line="24" w:lineRule="exact"/>
                          <w:ind w:firstLine="74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839470" cy="15240"/>
                              <wp:effectExtent l="0" t="0" r="0" b="0"/>
                              <wp:docPr id="38" name="IM 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 38"/>
                                      <pic:cNvPicPr/>
                                    </pic:nvPicPr>
                                    <pic:blipFill>
                                      <a:blip r:embed="rId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41" cy="15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230" w:line="187" w:lineRule="auto"/>
                          <w:ind w:left="833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Professor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at ESU</w:t>
                        </w:r>
                      </w:p>
                      <w:p>
                        <w:pPr>
                          <w:spacing w:before="1" w:line="176" w:lineRule="auto"/>
                          <w:ind w:left="660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16"/>
                            <w:szCs w:val="16"/>
                          </w:rPr>
                          <w:t>D. in Management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68" o:spid="_x0000_s1168" o:spt="202" type="#_x0000_t202" style="position:absolute;left:0pt;margin-left:382.6pt;margin-top:488.1pt;height:280.95pt;width:155.1pt;mso-position-horizontal-relative:page;mso-position-vertical-relative:page;z-index:251717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8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82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  <w:bottom w:val="single" w:color="E1E9EB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4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27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  <w:bottom w:val="single" w:color="E1E9EB" w:sz="2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32" w:line="1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829435" cy="76200"/>
                              <wp:effectExtent l="0" t="0" r="0" b="0"/>
                              <wp:docPr id="39" name="IM 3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 39"/>
                                      <pic:cNvPicPr/>
                                    </pic:nvPicPr>
                                    <pic:blipFill>
                                      <a:blip r:embed="rId8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701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26" w:line="558" w:lineRule="exact"/>
                          <w:ind w:left="230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position w:val="5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Ronald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23"/>
                            <w:position w:val="5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position w:val="5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Christian</w:t>
                        </w:r>
                      </w:p>
                      <w:p>
                        <w:pPr>
                          <w:spacing w:line="24" w:lineRule="exact"/>
                          <w:ind w:firstLine="74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839470" cy="15240"/>
                              <wp:effectExtent l="0" t="0" r="0" b="0"/>
                              <wp:docPr id="40" name="IM 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 40"/>
                                      <pic:cNvPicPr/>
                                    </pic:nvPicPr>
                                    <pic:blipFill>
                                      <a:blip r:embed="rId8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41" cy="15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230" w:line="214" w:lineRule="auto"/>
                          <w:ind w:left="559" w:right="576" w:hanging="102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ociate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Professor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ESU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Business Administratio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6249670</wp:posOffset>
            </wp:positionV>
            <wp:extent cx="1867535" cy="246253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67801" cy="24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2839720</wp:posOffset>
            </wp:positionH>
            <wp:positionV relativeFrom="page">
              <wp:posOffset>6249670</wp:posOffset>
            </wp:positionV>
            <wp:extent cx="1867535" cy="21844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67802" cy="218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4909820</wp:posOffset>
            </wp:positionH>
            <wp:positionV relativeFrom="page">
              <wp:posOffset>6249670</wp:posOffset>
            </wp:positionV>
            <wp:extent cx="1905635" cy="246253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05914" cy="24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206" w:line="169" w:lineRule="auto"/>
        <w:ind w:left="3617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9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核</w:t>
      </w:r>
      <w:r>
        <w:rPr>
          <w:rFonts w:ascii="微软雅黑" w:hAnsi="微软雅黑" w:eastAsia="微软雅黑" w:cs="微软雅黑"/>
          <w:color w:val="BC1F34"/>
          <w:spacing w:val="-7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心师资库</w:t>
      </w:r>
    </w:p>
    <w:p>
      <w:pPr>
        <w:spacing w:line="169" w:lineRule="auto"/>
        <w:ind w:left="37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3"/>
          <w:sz w:val="24"/>
          <w:szCs w:val="24"/>
        </w:rPr>
        <w:t>CORE FACULTY BAS</w:t>
      </w:r>
      <w:r>
        <w:rPr>
          <w:rFonts w:ascii="微软雅黑" w:hAnsi="微软雅黑" w:eastAsia="微软雅黑" w:cs="微软雅黑"/>
          <w:color w:val="231F20"/>
          <w:spacing w:val="-12"/>
          <w:sz w:val="24"/>
          <w:szCs w:val="24"/>
        </w:rPr>
        <w:t>E</w:t>
      </w:r>
    </w:p>
    <w:p>
      <w:pPr>
        <w:spacing w:before="189" w:line="40" w:lineRule="exact"/>
        <w:ind w:firstLine="4341"/>
        <w:textAlignment w:val="center"/>
      </w:pPr>
      <w:r>
        <w:pict>
          <v:shape id="_x0000_s1169" o:spid="_x0000_s1169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434" w:lineRule="auto"/>
        <w:rPr>
          <w:rFonts w:ascii="Arial"/>
          <w:sz w:val="21"/>
        </w:rPr>
      </w:pPr>
    </w:p>
    <w:p>
      <w:pPr>
        <w:spacing w:before="86" w:line="267" w:lineRule="auto"/>
        <w:ind w:left="90" w:right="33" w:firstLine="5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ESU</w:t>
      </w: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MBA</w:t>
      </w: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 xml:space="preserve"> 项目的课程由中外名师联合授课，美方师资均来自恩波利亚州立</w:t>
      </w: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大学商学院，中方师资均来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0"/>
          <w:sz w:val="20"/>
          <w:szCs w:val="20"/>
        </w:rPr>
        <w:t>自</w:t>
      </w:r>
      <w:r>
        <w:rPr>
          <w:rFonts w:ascii="微软雅黑" w:hAnsi="微软雅黑" w:eastAsia="微软雅黑" w:cs="微软雅黑"/>
          <w:color w:val="231F20"/>
          <w:spacing w:val="-6"/>
          <w:sz w:val="20"/>
          <w:szCs w:val="20"/>
        </w:rPr>
        <w:t>国</w:t>
      </w:r>
      <w:r>
        <w:rPr>
          <w:rFonts w:ascii="微软雅黑" w:hAnsi="微软雅黑" w:eastAsia="微软雅黑" w:cs="微软雅黑"/>
          <w:color w:val="231F20"/>
          <w:spacing w:val="-5"/>
          <w:sz w:val="20"/>
          <w:szCs w:val="20"/>
        </w:rPr>
        <w:t>内知名院校商学院。</w:t>
      </w:r>
    </w:p>
    <w:p>
      <w:pPr>
        <w:spacing w:line="197" w:lineRule="exact"/>
      </w:pPr>
    </w:p>
    <w:tbl>
      <w:tblPr>
        <w:tblStyle w:val="4"/>
        <w:tblW w:w="2941" w:type="dxa"/>
        <w:tblInd w:w="60" w:type="dxa"/>
        <w:tblBorders>
          <w:top w:val="single" w:color="E1E9EB" w:sz="48" w:space="0"/>
          <w:left w:val="single" w:color="E1E9EB" w:sz="48" w:space="0"/>
          <w:bottom w:val="single" w:color="E1E9EB" w:sz="48" w:space="0"/>
          <w:right w:val="single" w:color="E1E9EB" w:sz="48" w:space="0"/>
          <w:insideH w:val="single" w:color="E1E9EB" w:sz="48" w:space="0"/>
          <w:insideV w:val="single" w:color="E1E9EB" w:sz="4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</w:tblGrid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4" w:hRule="atLeast"/>
        </w:trPr>
        <w:tc>
          <w:tcPr>
            <w:tcW w:w="2941" w:type="dxa"/>
            <w:tcBorders>
              <w:top w:val="single" w:color="E1E9EB" w:sz="2" w:space="0"/>
              <w:bottom w:val="single" w:color="E1E9EB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2941" w:type="dxa"/>
            <w:tcBorders>
              <w:top w:val="single" w:color="E1E9EB" w:sz="2" w:space="0"/>
              <w:bottom w:val="single" w:color="E1E9EB" w:sz="2" w:space="0"/>
            </w:tcBorders>
            <w:shd w:val="clear" w:color="auto" w:fill="E1E9EB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5" w:hRule="atLeast"/>
        </w:trPr>
        <w:tc>
          <w:tcPr>
            <w:tcW w:w="2941" w:type="dxa"/>
            <w:tcBorders>
              <w:top w:val="single" w:color="E1E9EB" w:sz="2" w:space="0"/>
              <w:bottom w:val="nil"/>
            </w:tcBorders>
            <w:shd w:val="clear" w:color="auto" w:fill="E1E9EB"/>
            <w:vAlign w:val="top"/>
          </w:tcPr>
          <w:p>
            <w:pPr>
              <w:spacing w:before="194" w:line="164" w:lineRule="auto"/>
              <w:ind w:left="404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3E3E3F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Nizam</w:t>
            </w:r>
            <w:r>
              <w:rPr>
                <w:rFonts w:ascii="微软雅黑" w:hAnsi="微软雅黑" w:eastAsia="微软雅黑" w:cs="微软雅黑"/>
                <w:color w:val="3E3E3F"/>
                <w:spacing w:val="5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S</w:t>
            </w:r>
            <w:r>
              <w:rPr>
                <w:rFonts w:ascii="微软雅黑" w:hAnsi="微软雅黑" w:eastAsia="微软雅黑" w:cs="微软雅黑"/>
                <w:color w:val="3E3E3F"/>
                <w:spacing w:val="5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.</w:t>
            </w:r>
            <w:r>
              <w:rPr>
                <w:rFonts w:ascii="微软雅黑" w:hAnsi="微软雅黑" w:eastAsia="微软雅黑" w:cs="微软雅黑"/>
                <w:color w:val="3E3E3F"/>
                <w:spacing w:val="5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Najd</w:t>
            </w:r>
          </w:p>
          <w:p>
            <w:pPr>
              <w:spacing w:before="93" w:line="25" w:lineRule="exact"/>
              <w:ind w:firstLine="749"/>
              <w:textAlignment w:val="center"/>
            </w:pPr>
            <w:r>
              <w:pict>
                <v:shape id="_x0000_s1170" o:spid="_x0000_s1170" style="height:1.25pt;width:66.15pt;" filled="f" stroked="t" coordsize="1323,25" path="m22,2l2,22m34,2l14,22m46,2l25,22m57,2l37,22m69,2l49,22m81,2l61,22m93,2l73,22m105,2l84,22m116,2l96,22m128,2l108,22m140,2l120,22m152,2l132,22m164,2l143,22m175,2l155,22m187,2l167,22m199,2l179,22m211,2l191,22m223,2l202,22m234,2l214,22m246,2l226,22m258,2l238,22m270,2l250,22m282,2l261,22m293,2l273,22m305,2l285,22m317,2l297,22m329,2l309,22m341,2l320,22m352,2l332,22m364,2l344,22m376,2l356,22m388,2l368,22m400,2l379,22m411,2l391,22m423,2l403,22m435,2l415,22m447,2l427,22m459,2l438,22m471,2l450,22m482,2l462,22m494,2l474,22m506,2l486,22m518,2l497,22m530,2l509,22m541,2l521,22m553,2l533,22m565,2l545,22m577,2l556,22m589,2l568,22m600,2l580,22m612,2l592,22m624,2l604,22m636,2l615,22m648,2l627,22m659,2l639,22m671,2l651,22m683,2l663,22m695,2l674,22m707,2l686,22m718,2l698,22m730,2l710,22m742,2l722,22m754,2l733,22m766,2l745,22m777,2l757,22m789,2l769,22m801,2l781,22m813,2l792,22m825,2l804,22m836,2l816,22m848,2l828,22m860,2l840,22m872,2l851,22m884,2l863,22m895,2l875,22m907,2l887,22m919,2l899,22m931,2l910,22m943,2l922,22m954,2l934,22m966,2l946,22m978,2l958,22m990,2l969,22m1002,2l981,22m1013,2l993,22m1025,2l1005,22m1037,2l1017,22m1049,2l1028,22m1061,2l1040,22m1072,2l1052,22m1084,2l1064,22m1096,2l1076,22m1108,2l1087,22m1120,2l1099,22m1131,2l1111,22m1143,2l1123,22m1155,2l1135,22m1167,2l1146,22m1179,2l1158,22m1190,2l1170,22m1202,2l1182,22m1214,2l1194,22m1226,2l1205,22m1238,2l1217,22m1249,2l1229,22m1261,2l1241,22m1273,2l1253,22m1285,2l1264,22m1297,2l1276,22m1308,2l1288,22m1320,2l1300,22e">
                  <v:fill on="f" focussize="0,0"/>
                  <v:stroke weight="0.22pt" color="#084D8A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229" w:line="179" w:lineRule="auto"/>
              <w:ind w:left="818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3"/>
                <w:sz w:val="16"/>
                <w:szCs w:val="16"/>
              </w:rPr>
              <w:t>Professor</w:t>
            </w:r>
            <w:r>
              <w:rPr>
                <w:rFonts w:ascii="微软雅黑" w:hAnsi="微软雅黑" w:eastAsia="微软雅黑" w:cs="微软雅黑"/>
                <w:color w:val="3E3E3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3"/>
                <w:sz w:val="16"/>
                <w:szCs w:val="16"/>
              </w:rPr>
              <w:t>at</w:t>
            </w:r>
            <w:r>
              <w:rPr>
                <w:rFonts w:ascii="微软雅黑" w:hAnsi="微软雅黑" w:eastAsia="微软雅黑" w:cs="微软雅黑"/>
                <w:color w:val="3E3E3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3"/>
                <w:sz w:val="16"/>
                <w:szCs w:val="16"/>
              </w:rPr>
              <w:t>ESU</w:t>
            </w:r>
          </w:p>
          <w:p>
            <w:pPr>
              <w:spacing w:before="37" w:line="177" w:lineRule="auto"/>
              <w:ind w:left="723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3"/>
                <w:sz w:val="16"/>
                <w:szCs w:val="16"/>
              </w:rPr>
              <w:t>Ph</w:t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.</w:t>
            </w:r>
            <w:r>
              <w:rPr>
                <w:rFonts w:ascii="微软雅黑" w:hAnsi="微软雅黑" w:eastAsia="微软雅黑" w:cs="微软雅黑"/>
                <w:color w:val="3E3E3F"/>
                <w:spacing w:val="-3"/>
                <w:sz w:val="16"/>
                <w:szCs w:val="16"/>
              </w:rPr>
              <w:t>D. in Economics</w:t>
            </w:r>
          </w:p>
          <w:p>
            <w:pPr>
              <w:spacing w:before="176" w:line="120" w:lineRule="exact"/>
              <w:textAlignment w:val="center"/>
            </w:pPr>
            <w:r>
              <w:pict>
                <v:shape id="_x0000_s1171" o:spid="_x0000_s1171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199" w:lineRule="exact"/>
      </w:pPr>
    </w:p>
    <w:tbl>
      <w:tblPr>
        <w:tblStyle w:val="4"/>
        <w:tblW w:w="2941" w:type="dxa"/>
        <w:tblInd w:w="60" w:type="dxa"/>
        <w:tblBorders>
          <w:top w:val="single" w:color="E1E9EB" w:sz="48" w:space="0"/>
          <w:left w:val="single" w:color="E1E9EB" w:sz="48" w:space="0"/>
          <w:bottom w:val="single" w:color="E1E9EB" w:sz="48" w:space="0"/>
          <w:right w:val="single" w:color="E1E9EB" w:sz="48" w:space="0"/>
          <w:insideH w:val="single" w:color="E1E9EB" w:sz="48" w:space="0"/>
          <w:insideV w:val="single" w:color="E1E9EB" w:sz="4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</w:tblGrid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9" w:hRule="atLeast"/>
        </w:trPr>
        <w:tc>
          <w:tcPr>
            <w:tcW w:w="2941" w:type="dxa"/>
            <w:tcBorders>
              <w:top w:val="single" w:color="E1E9EB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172" o:spid="_x0000_s1172" style="position:absolute;left:0pt;margin-left:0pt;margin-top:146.45pt;height:6pt;width:147.1pt;mso-position-horizontal-relative:page;mso-position-vertical-relative:page;z-index:-251607040;mso-width-relative:page;mso-height-relative:page;" filled="f" stroked="t" coordsize="2942,120" path="m2941,60l0,60e">
                  <v:fill on="f" focussize="0,0"/>
                  <v:stroke weight="6pt" color="#E1E9EB" miterlimit="4" joinstyle="miter"/>
                  <v:imagedata o:title=""/>
                  <o:lock v:ext="edit"/>
                </v:shape>
              </w:pict>
            </w: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2941" w:type="dxa"/>
            <w:tcBorders>
              <w:top w:val="nil"/>
              <w:bottom w:val="nil"/>
            </w:tcBorders>
            <w:shd w:val="clear" w:color="auto" w:fill="E1E9EB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6" w:hRule="atLeast"/>
        </w:trPr>
        <w:tc>
          <w:tcPr>
            <w:tcW w:w="2941" w:type="dxa"/>
            <w:tcBorders>
              <w:top w:val="nil"/>
              <w:bottom w:val="nil"/>
            </w:tcBorders>
            <w:shd w:val="clear" w:color="auto" w:fill="E1E9EB"/>
            <w:vAlign w:val="top"/>
          </w:tcPr>
          <w:p>
            <w:pPr>
              <w:spacing w:before="16" w:line="120" w:lineRule="exact"/>
              <w:textAlignment w:val="center"/>
            </w:pPr>
            <w:r>
              <w:pict>
                <v:shape id="_x0000_s1173" o:spid="_x0000_s1173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138" w:line="165" w:lineRule="auto"/>
              <w:ind w:left="510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2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D</w:t>
            </w:r>
            <w:r>
              <w:rPr>
                <w:rFonts w:ascii="微软雅黑" w:hAnsi="微软雅黑" w:eastAsia="微软雅黑" w:cs="微软雅黑"/>
                <w:color w:val="3E3E3F"/>
                <w:spacing w:val="-1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ipak</w:t>
            </w:r>
            <w:r>
              <w:rPr>
                <w:rFonts w:ascii="微软雅黑" w:hAnsi="微软雅黑" w:eastAsia="微软雅黑" w:cs="微软雅黑"/>
                <w:color w:val="3E3E3F"/>
                <w:spacing w:val="-2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1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Ghosh</w:t>
            </w:r>
          </w:p>
          <w:p>
            <w:pPr>
              <w:spacing w:before="91" w:line="25" w:lineRule="exact"/>
              <w:ind w:firstLine="749"/>
              <w:textAlignment w:val="center"/>
            </w:pPr>
            <w:r>
              <w:pict>
                <v:shape id="_x0000_s1174" o:spid="_x0000_s1174" style="height:1.25pt;width:66.15pt;" filled="f" stroked="t" coordsize="1323,25" path="m22,2l2,22m34,2l14,22m46,2l25,22m57,2l37,22m69,2l49,22m81,2l61,22m93,2l73,22m105,2l84,22m116,2l96,22m128,2l108,22m140,2l120,22m152,2l132,22m164,2l143,22m175,2l155,22m187,2l167,22m199,2l179,22m211,2l191,22m223,2l202,22m234,2l214,22m246,2l226,22m258,2l238,22m270,2l250,22m282,2l261,22m293,2l273,22m305,2l285,22m317,2l297,22m329,2l309,22m341,2l320,22m352,2l332,22m364,2l344,22m376,2l356,22m388,2l368,22m400,2l379,22m411,2l391,22m423,2l403,22m435,2l415,22m447,2l427,22m459,2l438,22m471,2l450,22m482,2l462,22m494,2l474,22m506,2l486,22m518,2l497,22m530,2l509,22m541,2l521,22m553,2l533,22m565,2l545,22m577,2l556,22m589,2l568,22m600,2l580,22m612,2l592,22m624,2l604,22m636,2l615,22m648,2l627,22m659,2l639,22m671,2l651,22m683,2l663,22m695,2l674,22m707,2l686,22m718,2l698,22m730,2l710,22m742,2l722,22m754,2l733,22m766,2l745,22m777,2l757,22m789,2l769,22m801,2l781,22m813,2l792,22m825,2l804,22m836,2l816,22m848,2l828,22m860,2l840,22m872,2l851,22m884,2l863,22m895,2l875,22m907,2l887,22m919,2l899,22m931,2l910,22m943,2l922,22m954,2l934,22m966,2l946,22m978,2l958,22m990,2l969,22m1002,2l981,22m1013,2l993,22m1025,2l1005,22m1037,2l1017,22m1049,2l1028,22m1061,2l1040,22m1072,2l1052,22m1084,2l1064,22m1096,2l1076,22m1108,2l1087,22m1120,2l1099,22m1131,2l1111,22m1143,2l1123,22m1155,2l1135,22m1167,2l1146,22m1179,2l1158,22m1190,2l1170,22m1202,2l1182,22m1214,2l1194,22m1226,2l1205,22m1238,2l1217,22m1249,2l1229,22m1261,2l1241,22m1273,2l1253,22m1285,2l1264,22m1297,2l1276,22m1308,2l1288,22m1320,2l1300,22e">
                  <v:fill on="f" focussize="0,0"/>
                  <v:stroke weight="0.22pt" color="#084D8A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230" w:line="187" w:lineRule="auto"/>
              <w:ind w:left="833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Professor</w:t>
            </w:r>
            <w:r>
              <w:rPr>
                <w:rFonts w:ascii="微软雅黑" w:hAnsi="微软雅黑" w:eastAsia="微软雅黑" w:cs="微软雅黑"/>
                <w:color w:val="3E3E3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at ESU</w:t>
            </w:r>
          </w:p>
          <w:p>
            <w:pPr>
              <w:spacing w:line="177" w:lineRule="auto"/>
              <w:ind w:left="739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Ph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>.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D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 xml:space="preserve">. 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in</w:t>
            </w:r>
            <w:r>
              <w:rPr>
                <w:rFonts w:ascii="微软雅黑" w:hAnsi="微软雅黑" w:eastAsia="微软雅黑" w:cs="微软雅黑"/>
                <w:color w:val="3E3E3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Economics</w:t>
            </w:r>
          </w:p>
          <w:p>
            <w:pPr>
              <w:spacing w:before="204" w:line="119" w:lineRule="exact"/>
              <w:textAlignment w:val="center"/>
            </w:pPr>
            <w:r>
              <w:pict>
                <v:shape id="_x0000_s1175" o:spid="_x0000_s1175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6" w:h="16838"/>
          <w:pgMar w:top="400" w:right="1171" w:bottom="0" w:left="1157" w:header="0" w:footer="0" w:gutter="0"/>
          <w:cols w:space="720" w:num="1"/>
        </w:sectPr>
      </w:pPr>
    </w:p>
    <w:p>
      <w:r>
        <w:pict>
          <v:rect id="_x0000_s1176" o:spid="_x0000_s1176" o:spt="1" style="position:absolute;left:0pt;margin-left:205.15pt;margin-top:192.95pt;height:97.2pt;width:6pt;mso-position-horizontal-relative:page;mso-position-vertical-relative:page;z-index:251741184;mso-width-relative:page;mso-height-relative:page;" fillcolor="#E1E9E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77" o:spid="_x0000_s1177" style="position:absolute;left:0pt;margin-left:223.85pt;margin-top:189.95pt;height:6pt;width:147.1pt;mso-position-horizontal-relative:page;mso-position-vertical-relative:page;z-index:251731968;mso-width-relative:page;mso-height-relative:page;" filled="f" stroked="t" coordsize="2942,120" o:allowincell="f" path="m2941,60l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78" o:spid="_x0000_s1178" o:spt="202" type="#_x0000_t202" style="position:absolute;left:0pt;margin-left:219.85pt;margin-top:55pt;height:239.15pt;width:155.1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8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5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6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  <w:bottom w:val="single" w:color="E1E9EB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spacing w:before="167" w:line="173" w:lineRule="auto"/>
                          <w:ind w:left="990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9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张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老师</w:t>
                        </w: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6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spacing w:before="209" w:line="175" w:lineRule="auto"/>
                          <w:ind w:left="46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2"/>
                            <w:sz w:val="16"/>
                            <w:szCs w:val="16"/>
                          </w:rPr>
                          <w:t>中国人民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大学商学院副教授</w:t>
                        </w:r>
                      </w:p>
                      <w:p>
                        <w:pPr>
                          <w:spacing w:before="12" w:line="175" w:lineRule="auto"/>
                          <w:ind w:left="22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2"/>
                            <w:sz w:val="16"/>
                            <w:szCs w:val="16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国人民大学商管理科学与工程系</w:t>
                        </w:r>
                      </w:p>
                      <w:p>
                        <w:pPr>
                          <w:spacing w:before="12" w:line="175" w:lineRule="auto"/>
                          <w:ind w:left="1181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副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2"/>
                            <w:sz w:val="16"/>
                            <w:szCs w:val="16"/>
                          </w:rPr>
                          <w:t>主任</w:t>
                        </w:r>
                      </w:p>
                      <w:p>
                        <w:pPr>
                          <w:spacing w:before="1" w:line="1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829435" cy="75565"/>
                              <wp:effectExtent l="0" t="0" r="0" b="0"/>
                              <wp:docPr id="44" name="IM 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 44"/>
                                      <pic:cNvPicPr/>
                                    </pic:nvPicPr>
                                    <pic:blipFill>
                                      <a:blip r:embed="rId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701" cy="759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79" o:spid="_x0000_s1179" o:spt="202" type="#_x0000_t202" style="position:absolute;left:0pt;margin-left:79.45pt;margin-top:215.8pt;height:27.05pt;width:111.15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3" w:lineRule="auto"/>
                    <w:ind w:lef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z w:val="30"/>
                      <w:szCs w:val="30"/>
                      <w14:textOutline w14:w="3175" w14:cap="flat" w14:cmpd="sng">
                        <w14:solidFill>
                          <w14:srgbClr w14:val="3E3E3F"/>
                        </w14:solidFill>
                        <w14:prstDash w14:val="solid"/>
                        <w14:miter w14:val="0"/>
                      </w14:textOutline>
                    </w:rPr>
                    <w:t>Shawn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30"/>
                      <w:szCs w:val="30"/>
                      <w14:textOutline w14:w="3175" w14:cap="flat" w14:cmpd="sng">
                        <w14:solidFill>
                          <w14:srgbClr w14:val="3E3E3F"/>
                        </w14:solidFill>
                        <w14:prstDash w14:val="solid"/>
                        <w14:miter w14:val="0"/>
                      </w14:textOutline>
                    </w:rPr>
                    <w:t>Keough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85.95pt;margin-top:255pt;height:22.85pt;width:97.4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2" w:lineRule="auto"/>
                    <w:ind w:left="121" w:right="20" w:hanging="10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-8"/>
                      <w:sz w:val="16"/>
                      <w:szCs w:val="16"/>
                    </w:rPr>
                    <w:t>As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6"/>
                      <w:szCs w:val="16"/>
                    </w:rPr>
                    <w:t>s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4"/>
                      <w:sz w:val="16"/>
                      <w:szCs w:val="16"/>
                    </w:rPr>
                    <w:t>ociate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4"/>
                      <w:sz w:val="16"/>
                      <w:szCs w:val="16"/>
                    </w:rPr>
                    <w:t>Professor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4"/>
                      <w:sz w:val="16"/>
                      <w:szCs w:val="16"/>
                    </w:rPr>
                    <w:t>at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4"/>
                      <w:sz w:val="16"/>
                      <w:szCs w:val="16"/>
                    </w:rPr>
                    <w:t>ESU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6"/>
                      <w:szCs w:val="16"/>
                    </w:rPr>
                    <w:t>Business Administratio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"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181" o:spid="_x0000_s1181" style="position:absolute;left:0pt;margin-left:61.1pt;margin-top:189.95pt;height:6pt;width:147.1pt;mso-position-horizontal-relative:page;mso-position-vertical-relative:page;z-index:251739136;mso-width-relative:page;mso-height-relative:page;" filled="f" stroked="t" coordsize="2942,120" o:allowincell="f" path="m2941,60l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82" o:spid="_x0000_s1182" style="position:absolute;left:0pt;margin-left:61.1pt;margin-top:56pt;height:160.35pt;width:150.1pt;mso-position-horizontal-relative:page;mso-position-vertical-relative:page;z-index:251743232;mso-width-relative:page;mso-height-relative:page;" filled="f" stroked="t" coordsize="3002,3207" o:allowincell="f" path="m0,3146l2941,3146,2941,60,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83" o:spid="_x0000_s1183" style="position:absolute;left:0pt;margin-left:101.55pt;margin-top:244.7pt;height:1.25pt;width:66.15pt;mso-position-horizontal-relative:page;mso-position-vertical-relative:page;z-index:251749376;mso-width-relative:page;mso-height-relative:page;" filled="f" stroked="t" coordsize="1323,25" o:allowincell="f" path="m22,2l2,22m34,2l14,22m46,2l25,22m57,2l37,22m69,2l49,22m81,2l61,22m93,2l73,22m105,2l84,22m116,2l96,22m128,2l108,22m140,2l120,22m152,2l132,22m164,2l143,22m175,2l155,22m187,2l167,22m199,2l179,22m211,2l191,22m223,2l202,22m234,2l214,22m246,2l226,22m258,2l238,22m270,2l250,22m282,2l261,22m293,2l273,22m305,2l285,22m317,2l297,22m329,2l309,22m341,2l320,22m352,2l332,22m364,2l344,22m376,2l356,22m388,2l368,22m400,2l379,22m411,2l391,22m423,2l403,22m435,2l415,22m447,2l427,22m459,2l438,22m471,2l450,22m482,2l462,22m494,2l474,22m506,2l486,22m518,2l497,22m530,2l509,22m541,2l521,22m553,2l533,22m565,2l545,22m577,2l556,22m589,2l568,22m600,2l580,22m612,2l592,22m624,2l604,22m636,2l615,22m648,2l627,22m659,2l639,22m671,2l651,22m683,2l663,22m695,2l674,22m707,2l686,22m718,2l698,22m730,2l710,22m742,2l722,22m754,2l733,22m766,2l745,22m777,2l757,22m789,2l769,22m801,2l781,22m813,2l792,22m825,2l804,22m836,2l816,22m848,2l828,22m860,2l840,22m872,2l851,22m884,2l863,22m895,2l875,22m907,2l887,22m919,2l899,22m931,2l910,22m943,2l922,22m954,2l934,22m966,2l946,22m978,2l958,22m990,2l969,22m1002,2l981,22m1013,2l993,22m1025,2l1005,22m1037,2l1017,22m1049,2l1028,22m1061,2l1040,22m1072,2l1052,22m1084,2l1064,22m1096,2l1076,22m1108,2l1087,22m1120,2l1099,22m1131,2l1111,22m1143,2l1123,22m1155,2l1135,22m1167,2l1146,22m1179,2l1158,22m1190,2l1170,22m1202,2l1182,22m1214,2l1194,22m1226,2l1205,22m1238,2l1217,22m1249,2l1229,22m1261,2l1241,22m1273,2l1253,22m1285,2l1264,22m1297,2l1276,22m1308,2l1288,22m1320,2l1300,22e">
            <v:fill on="f" focussize="0,0"/>
            <v:stroke weight="0.22pt" color="#084D8A" miterlimit="4" joinstyle="miter"/>
            <v:imagedata o:title=""/>
            <o:lock v:ext="edit"/>
          </v:shape>
        </w:pict>
      </w:r>
      <w:r>
        <w:pict>
          <v:shape id="_x0000_s1184" o:spid="_x0000_s1184" style="position:absolute;left:0pt;margin-left:61.1pt;margin-top:287.1pt;height:6pt;width:147.1pt;mso-position-horizontal-relative:page;mso-position-vertical-relative:page;z-index:251748352;mso-width-relative:page;mso-height-relative:page;" filled="f" stroked="t" coordsize="2942,120" o:allowincell="f" path="m0,60l2941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2412365</wp:posOffset>
            </wp:positionV>
            <wp:extent cx="1943735" cy="1310005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131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749300</wp:posOffset>
            </wp:positionV>
            <wp:extent cx="1905635" cy="19602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2842895</wp:posOffset>
            </wp:positionH>
            <wp:positionV relativeFrom="page">
              <wp:posOffset>749300</wp:posOffset>
            </wp:positionV>
            <wp:extent cx="1905635" cy="1960245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2804795</wp:posOffset>
            </wp:positionH>
            <wp:positionV relativeFrom="page">
              <wp:posOffset>2412365</wp:posOffset>
            </wp:positionV>
            <wp:extent cx="1943735" cy="131000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131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4912995</wp:posOffset>
            </wp:positionH>
            <wp:positionV relativeFrom="page">
              <wp:posOffset>749300</wp:posOffset>
            </wp:positionV>
            <wp:extent cx="1905635" cy="1960245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902" cy="195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5" o:spid="_x0000_s1185" o:spt="202" type="#_x0000_t202" style="position:absolute;left:0pt;margin-left:60.1pt;margin-top:301pt;height:239.15pt;width:152.1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941" w:type="dxa"/>
                    <w:tblInd w:w="20" w:type="dxa"/>
                    <w:tblBorders>
                      <w:top w:val="single" w:color="E1E9EB" w:sz="2" w:space="0"/>
                      <w:left w:val="single" w:color="E1E9EB" w:sz="2" w:space="0"/>
                      <w:bottom w:val="single" w:color="E1E9EB" w:sz="2" w:space="0"/>
                      <w:right w:val="single" w:color="E1E9EB" w:sz="2" w:space="0"/>
                      <w:insideH w:val="single" w:color="E1E9EB" w:sz="2" w:space="0"/>
                      <w:insideV w:val="single" w:color="E1E9EB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1"/>
                  </w:tblGrid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</w:tblPrEx>
                    <w:trPr>
                      <w:trHeight w:val="2731" w:hRule="atLeast"/>
                    </w:trPr>
                    <w:tc>
                      <w:tcPr>
                        <w:tcW w:w="2941" w:type="dxa"/>
                        <w:tcBorders>
                          <w:left w:val="nil"/>
                          <w:right w:val="single" w:color="E1E9EB" w:sz="4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2" w:hRule="atLeast"/>
                    </w:trPr>
                    <w:tc>
                      <w:tcPr>
                        <w:tcW w:w="2941" w:type="dxa"/>
                        <w:tcBorders>
                          <w:left w:val="nil"/>
                          <w:righ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89" w:hRule="atLeast"/>
                    </w:trPr>
                    <w:tc>
                      <w:tcPr>
                        <w:tcW w:w="2941" w:type="dxa"/>
                        <w:tcBorders>
                          <w:left w:val="nil"/>
                          <w:righ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166" w:line="175" w:lineRule="auto"/>
                          <w:ind w:left="1035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宋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老师</w:t>
                        </w:r>
                      </w:p>
                      <w:p>
                        <w:pPr>
                          <w:spacing w:before="84" w:line="25" w:lineRule="exact"/>
                          <w:ind w:firstLine="80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839470" cy="15240"/>
                              <wp:effectExtent l="0" t="0" r="0" b="0"/>
                              <wp:docPr id="50" name="IM 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 50"/>
                                      <pic:cNvPicPr/>
                                    </pic:nvPicPr>
                                    <pic:blipFill>
                                      <a:blip r:embed="rId9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41" cy="15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196" w:line="176" w:lineRule="auto"/>
                          <w:ind w:left="359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华北电力大学教授，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博士生导师</w:t>
                        </w:r>
                      </w:p>
                      <w:p>
                        <w:pPr>
                          <w:spacing w:before="10" w:line="175" w:lineRule="auto"/>
                          <w:ind w:left="19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清华大学、北京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大学、中国人民大学</w:t>
                        </w:r>
                      </w:p>
                      <w:p>
                        <w:pPr>
                          <w:spacing w:before="12" w:line="174" w:lineRule="auto"/>
                          <w:ind w:left="75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等高校专题课程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教授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6" o:spid="_x0000_s1186" o:spt="202" type="#_x0000_t202" style="position:absolute;left:0pt;margin-left:219.85pt;margin-top:301pt;height:239.15pt;width:155.1pt;mso-position-horizontal-relative:page;mso-position-vertical-relative:page;z-index:251737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8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34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  <w:bottom w:val="single" w:color="E1E9EB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6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2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26" w:line="1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829435" cy="76200"/>
                              <wp:effectExtent l="0" t="0" r="0" b="0"/>
                              <wp:docPr id="51" name="IM 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 51"/>
                                      <pic:cNvPicPr/>
                                    </pic:nvPicPr>
                                    <pic:blipFill>
                                      <a:blip r:embed="rId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701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11" w:line="233" w:lineRule="auto"/>
                          <w:ind w:left="673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Carol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Lucy</w:t>
                        </w:r>
                      </w:p>
                      <w:p>
                        <w:pPr>
                          <w:spacing w:before="56" w:line="25" w:lineRule="exact"/>
                          <w:ind w:firstLine="74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839470" cy="15240"/>
                              <wp:effectExtent l="0" t="0" r="0" b="0"/>
                              <wp:docPr id="52" name="IM 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 52"/>
                                      <pic:cNvPicPr/>
                                    </pic:nvPicPr>
                                    <pic:blipFill>
                                      <a:blip r:embed="rId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41" cy="15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201" w:line="179" w:lineRule="auto"/>
                          <w:ind w:left="833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Professor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at ESU</w:t>
                        </w:r>
                      </w:p>
                      <w:p>
                        <w:pPr>
                          <w:spacing w:before="7" w:line="179" w:lineRule="auto"/>
                          <w:ind w:left="209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ctor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Business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Administration</w:t>
                        </w:r>
                      </w:p>
                      <w:p>
                        <w:pPr>
                          <w:spacing w:before="205" w:line="119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829435" cy="75565"/>
                              <wp:effectExtent l="0" t="0" r="0" b="0"/>
                              <wp:docPr id="53" name="IM 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 53"/>
                                      <pic:cNvPicPr/>
                                    </pic:nvPicPr>
                                    <pic:blipFill>
                                      <a:blip r:embed="rId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701" cy="759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3873500</wp:posOffset>
            </wp:positionV>
            <wp:extent cx="1905635" cy="196024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2842895</wp:posOffset>
            </wp:positionH>
            <wp:positionV relativeFrom="page">
              <wp:posOffset>3873500</wp:posOffset>
            </wp:positionV>
            <wp:extent cx="1905635" cy="1960245"/>
            <wp:effectExtent l="0" t="0" r="0" b="0"/>
            <wp:wrapNone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0" allowOverlap="1">
            <wp:simplePos x="0" y="0"/>
            <wp:positionH relativeFrom="page">
              <wp:posOffset>4912995</wp:posOffset>
            </wp:positionH>
            <wp:positionV relativeFrom="page">
              <wp:posOffset>3873500</wp:posOffset>
            </wp:positionV>
            <wp:extent cx="1905635" cy="196024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05902" cy="195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7" o:spid="_x0000_s1187" style="position:absolute;left:0pt;margin-left:223.85pt;margin-top:682pt;height:6pt;width:147.1pt;mso-position-horizontal-relative:page;mso-position-vertical-relative:page;z-index:251727872;mso-width-relative:page;mso-height-relative:page;" filled="f" stroked="t" coordsize="2942,120" o:allowincell="f" path="m2941,60l0,60e">
            <v:fill on="f" focussize="0,0"/>
            <v:stroke weight="6pt" color="#E1E9EB" miterlimit="4" joinstyle="miter"/>
            <v:imagedata o:title=""/>
            <o:lock v:ext="edit"/>
          </v:shape>
        </w:pict>
      </w:r>
      <w:r>
        <w:pict>
          <v:shape id="_x0000_s1188" o:spid="_x0000_s1188" o:spt="202" type="#_x0000_t202" style="position:absolute;left:0pt;margin-left:219.85pt;margin-top:547.05pt;height:239.15pt;width:155.1pt;mso-position-horizontal-relative:page;mso-position-vertical-relative:page;z-index:25173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8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5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6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  <w:bottom w:val="single" w:color="E1E9EB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" w:hRule="atLeast"/>
                    </w:trPr>
                    <w:tc>
                      <w:tcPr>
                        <w:tcW w:w="3001" w:type="dxa"/>
                        <w:tcBorders>
                          <w:top w:val="single" w:color="E1E9EB" w:sz="2" w:space="0"/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spacing w:before="165" w:line="174" w:lineRule="auto"/>
                          <w:ind w:left="978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7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朱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老师</w:t>
                        </w: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6" w:hRule="atLeast"/>
                    </w:trPr>
                    <w:tc>
                      <w:tcPr>
                        <w:tcW w:w="3001" w:type="dxa"/>
                        <w:tcBorders>
                          <w:left w:val="single" w:color="E1E9EB" w:sz="48" w:space="0"/>
                        </w:tcBorders>
                        <w:vAlign w:val="top"/>
                      </w:tcPr>
                      <w:p>
                        <w:pPr>
                          <w:spacing w:before="208" w:line="175" w:lineRule="auto"/>
                          <w:ind w:left="21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清华经管学院金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融系教授和副主任</w:t>
                        </w:r>
                      </w:p>
                      <w:p>
                        <w:pPr>
                          <w:spacing w:before="12" w:line="175" w:lineRule="auto"/>
                          <w:ind w:left="13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清华大学中国金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融研究中心商业模式</w:t>
                        </w:r>
                      </w:p>
                      <w:p>
                        <w:pPr>
                          <w:spacing w:before="11" w:line="176" w:lineRule="auto"/>
                          <w:ind w:left="857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研究工作室主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>任</w:t>
                        </w:r>
                      </w:p>
                      <w:p>
                        <w:pPr>
                          <w:spacing w:before="1" w:line="1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829435" cy="75565"/>
                              <wp:effectExtent l="0" t="0" r="0" b="0"/>
                              <wp:docPr id="57" name="IM 5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 57"/>
                                      <pic:cNvPicPr/>
                                    </pic:nvPicPr>
                                    <pic:blipFill>
                                      <a:blip r:embed="rId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701" cy="759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57.1pt;margin-top:547.05pt;height:239.15pt;width:155.1pt;mso-position-horizontal-relative:page;mso-position-vertical-relative:page;z-index:251726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001" w:type="dxa"/>
                    <w:tblInd w:w="20" w:type="dxa"/>
                    <w:tblBorders>
                      <w:top w:val="single" w:color="E1E9EB" w:sz="2" w:space="0"/>
                      <w:left w:val="single" w:color="E1E9EB" w:sz="2" w:space="0"/>
                      <w:bottom w:val="single" w:color="E1E9EB" w:sz="2" w:space="0"/>
                      <w:right w:val="single" w:color="E1E9EB" w:sz="2" w:space="0"/>
                      <w:insideH w:val="single" w:color="E1E9EB" w:sz="2" w:space="0"/>
                      <w:insideV w:val="single" w:color="E1E9EB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01"/>
                  </w:tblGrid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31" w:hRule="atLeast"/>
                    </w:trPr>
                    <w:tc>
                      <w:tcPr>
                        <w:tcW w:w="3001" w:type="dxa"/>
                        <w:tcBorders>
                          <w:left w:val="nil"/>
                          <w:right w:val="single" w:color="E1E9EB" w:sz="4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2" w:hRule="atLeast"/>
                    </w:trPr>
                    <w:tc>
                      <w:tcPr>
                        <w:tcW w:w="3001" w:type="dxa"/>
                        <w:tcBorders>
                          <w:left w:val="nil"/>
                          <w:righ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E1E9EB" w:sz="2" w:space="0"/>
                        <w:left w:val="single" w:color="E1E9EB" w:sz="2" w:space="0"/>
                        <w:bottom w:val="single" w:color="E1E9EB" w:sz="2" w:space="0"/>
                        <w:right w:val="single" w:color="E1E9EB" w:sz="2" w:space="0"/>
                        <w:insideH w:val="single" w:color="E1E9EB" w:sz="2" w:space="0"/>
                        <w:insideV w:val="single" w:color="E1E9EB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89" w:hRule="atLeast"/>
                    </w:trPr>
                    <w:tc>
                      <w:tcPr>
                        <w:tcW w:w="3001" w:type="dxa"/>
                        <w:tcBorders>
                          <w:left w:val="nil"/>
                          <w:right w:val="single" w:color="E1E9EB" w:sz="48" w:space="0"/>
                        </w:tcBorders>
                        <w:shd w:val="clear" w:color="auto" w:fill="E1E9EB"/>
                        <w:vAlign w:val="top"/>
                      </w:tcPr>
                      <w:p>
                        <w:pPr>
                          <w:spacing w:before="178" w:line="165" w:lineRule="auto"/>
                          <w:ind w:left="155"/>
                          <w:rPr>
                            <w:rFonts w:ascii="微软雅黑" w:hAnsi="微软雅黑" w:eastAsia="微软雅黑" w:cs="微软雅黑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6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D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6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6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3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Jeffrey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6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3"/>
                            <w:sz w:val="30"/>
                            <w:szCs w:val="30"/>
                            <w14:textOutline w14:w="3175" w14:cap="flat" w14:cmpd="sng">
                              <w14:solidFill>
                                <w14:srgbClr w14:val="3E3E3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Muldoon</w:t>
                        </w:r>
                      </w:p>
                      <w:p>
                        <w:pPr>
                          <w:spacing w:before="93" w:line="25" w:lineRule="exact"/>
                          <w:ind w:firstLine="86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839470" cy="15240"/>
                              <wp:effectExtent l="0" t="0" r="0" b="0"/>
                              <wp:docPr id="58" name="IM 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 58"/>
                                      <pic:cNvPicPr/>
                                    </pic:nvPicPr>
                                    <pic:blipFill>
                                      <a:blip r:embed="rId1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41" cy="15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202" w:line="214" w:lineRule="auto"/>
                          <w:ind w:left="679" w:right="456" w:hanging="102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ociate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Professor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4"/>
                            <w:sz w:val="16"/>
                            <w:szCs w:val="16"/>
                          </w:rPr>
                          <w:t>ESU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5"/>
                            <w:sz w:val="16"/>
                            <w:szCs w:val="16"/>
                          </w:rPr>
                          <w:t>Business Administratio</w:t>
                        </w:r>
                        <w:r>
                          <w:rPr>
                            <w:rFonts w:ascii="微软雅黑" w:hAnsi="微软雅黑" w:eastAsia="微软雅黑" w:cs="微软雅黑"/>
                            <w:color w:val="3E3E3F"/>
                            <w:spacing w:val="-1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6998335</wp:posOffset>
            </wp:positionV>
            <wp:extent cx="1905635" cy="1960245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2842895</wp:posOffset>
            </wp:positionH>
            <wp:positionV relativeFrom="page">
              <wp:posOffset>6998335</wp:posOffset>
            </wp:positionV>
            <wp:extent cx="1905635" cy="196024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05901" cy="19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2804795</wp:posOffset>
            </wp:positionH>
            <wp:positionV relativeFrom="page">
              <wp:posOffset>8661400</wp:posOffset>
            </wp:positionV>
            <wp:extent cx="1943735" cy="1310005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131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4912995</wp:posOffset>
            </wp:positionH>
            <wp:positionV relativeFrom="page">
              <wp:posOffset>6998335</wp:posOffset>
            </wp:positionV>
            <wp:extent cx="1867535" cy="196024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67814" cy="195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237" w:lineRule="exact"/>
      </w:pPr>
    </w:p>
    <w:tbl>
      <w:tblPr>
        <w:tblStyle w:val="4"/>
        <w:tblW w:w="3001" w:type="dxa"/>
        <w:tblInd w:w="6575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1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5" w:hRule="atLeast"/>
        </w:trPr>
        <w:tc>
          <w:tcPr>
            <w:tcW w:w="3001" w:type="dxa"/>
            <w:tcBorders>
              <w:top w:val="single" w:color="E1E9EB" w:sz="2" w:space="0"/>
              <w:left w:val="single" w:color="E1E9EB" w:sz="48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71" w:lineRule="exact"/>
              <w:textAlignment w:val="center"/>
            </w:pPr>
            <w:r>
              <w:pict>
                <v:shape id="_x0000_s1190" o:spid="_x0000_s1190" style="height:6pt;width:147.1pt;" filled="f" stroked="t" coordsize="2942,120" path="m2941,60l0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3001" w:type="dxa"/>
            <w:tcBorders>
              <w:left w:val="single" w:color="E1E9EB" w:sz="48" w:space="0"/>
              <w:bottom w:val="single" w:color="E1E9EB" w:sz="2" w:space="0"/>
            </w:tcBorders>
            <w:shd w:val="clear" w:color="auto" w:fill="E1E9EB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1" w:hRule="atLeast"/>
        </w:trPr>
        <w:tc>
          <w:tcPr>
            <w:tcW w:w="3001" w:type="dxa"/>
            <w:tcBorders>
              <w:top w:val="single" w:color="E1E9EB" w:sz="2" w:space="0"/>
              <w:left w:val="single" w:color="E1E9EB" w:sz="48" w:space="0"/>
            </w:tcBorders>
            <w:shd w:val="clear" w:color="auto" w:fill="E1E9EB"/>
            <w:vAlign w:val="top"/>
          </w:tcPr>
          <w:p>
            <w:pPr>
              <w:spacing w:before="65" w:line="558" w:lineRule="exact"/>
              <w:ind w:left="441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3E3E3F"/>
                <w:position w:val="5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Steven</w:t>
            </w:r>
            <w:r>
              <w:rPr>
                <w:rFonts w:ascii="微软雅黑" w:hAnsi="微软雅黑" w:eastAsia="微软雅黑" w:cs="微软雅黑"/>
                <w:color w:val="3E3E3F"/>
                <w:spacing w:val="5"/>
                <w:position w:val="5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position w:val="5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Lovett</w:t>
            </w:r>
          </w:p>
          <w:p>
            <w:pPr>
              <w:spacing w:line="24" w:lineRule="exact"/>
              <w:ind w:firstLine="749"/>
              <w:textAlignment w:val="center"/>
            </w:pPr>
            <w:r>
              <w:pict>
                <v:shape id="_x0000_s1191" o:spid="_x0000_s1191" style="height:1.25pt;width:66.15pt;" filled="f" stroked="t" coordsize="1323,25" path="m22,2l2,22m34,2l14,22m46,2l25,22m57,2l37,22m69,2l49,22m81,2l61,22m93,2l73,22m105,2l84,22m116,2l96,22m128,2l108,22m140,2l120,22m152,2l132,22m164,2l143,22m175,2l155,22m187,2l167,22m199,2l179,22m211,2l191,22m223,2l202,22m234,2l214,22m246,2l226,22m258,2l238,22m270,2l250,22m282,2l261,22m293,2l273,22m305,2l285,22m317,2l297,22m329,2l309,22m341,2l320,22m352,2l332,22m364,2l344,22m376,2l356,22m388,2l368,22m400,2l379,22m411,2l391,22m423,2l403,22m435,2l415,22m447,2l427,22m459,2l438,22m471,2l450,22m482,2l462,22m494,2l474,22m506,2l486,22m518,2l497,22m530,2l509,22m541,2l521,22m553,2l533,22m565,2l545,22m577,2l556,22m589,2l568,22m600,2l580,22m612,2l592,22m624,2l604,22m636,2l615,22m648,2l627,22m659,2l639,22m671,2l651,22m683,2l663,22m695,2l674,22m707,2l686,22m718,2l698,22m730,2l710,22m742,2l722,22m754,2l733,22m766,2l745,22m777,2l757,22m789,2l769,22m801,2l781,22m813,2l792,22m825,2l804,22m836,2l816,22m848,2l828,22m860,2l840,22m872,2l851,22m884,2l863,22m895,2l875,22m907,2l887,22m919,2l899,22m931,2l910,22m943,2l922,22m954,2l934,22m966,2l946,22m978,2l958,22m990,2l969,22m1002,2l981,22m1013,2l993,22m1025,2l1005,22m1037,2l1017,22m1049,2l1028,22m1061,2l1040,22m1072,2l1052,22m1084,2l1064,22m1096,2l1076,22m1108,2l1087,22m1120,2l1099,22m1131,2l1111,22m1143,2l1123,22m1155,2l1135,22m1167,2l1146,22m1179,2l1158,22m1190,2l1170,22m1202,2l1182,22m1214,2l1194,22m1226,2l1205,22m1238,2l1217,22m1249,2l1229,22m1261,2l1241,22m1273,2l1253,22m1285,2l1264,22m1297,2l1276,22m1308,2l1288,22m1320,2l1300,22e">
                  <v:fill on="f" focussize="0,0"/>
                  <v:stroke weight="0.22pt" color="#084D8A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202" w:line="214" w:lineRule="auto"/>
              <w:ind w:left="559" w:right="576" w:hanging="102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>As</w:t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s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ociate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Professor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at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ESU</w:t>
            </w:r>
            <w:r>
              <w:rPr>
                <w:rFonts w:ascii="微软雅黑" w:hAnsi="微软雅黑" w:eastAsia="微软雅黑" w:cs="微软雅黑"/>
                <w:color w:val="3E3E3F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Business Administratio</w:t>
            </w:r>
            <w:r>
              <w:rPr>
                <w:rFonts w:ascii="微软雅黑" w:hAnsi="微软雅黑" w:eastAsia="微软雅黑" w:cs="微软雅黑"/>
                <w:color w:val="3E3E3F"/>
                <w:spacing w:val="-1"/>
                <w:sz w:val="16"/>
                <w:szCs w:val="16"/>
              </w:rPr>
              <w:t>n</w:t>
            </w:r>
          </w:p>
          <w:p>
            <w:pPr>
              <w:spacing w:before="131" w:line="120" w:lineRule="exact"/>
              <w:textAlignment w:val="center"/>
            </w:pPr>
            <w:r>
              <w:pict>
                <v:shape id="_x0000_s1192" o:spid="_x0000_s1192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178" w:lineRule="exact"/>
      </w:pPr>
    </w:p>
    <w:tbl>
      <w:tblPr>
        <w:tblStyle w:val="4"/>
        <w:tblW w:w="3001" w:type="dxa"/>
        <w:tblInd w:w="6575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1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5" w:hRule="atLeast"/>
        </w:trPr>
        <w:tc>
          <w:tcPr>
            <w:tcW w:w="3001" w:type="dxa"/>
            <w:tcBorders>
              <w:top w:val="single" w:color="E1E9EB" w:sz="2" w:space="0"/>
              <w:left w:val="single" w:color="E1E9EB" w:sz="4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193" o:spid="_x0000_s1193" style="position:absolute;left:0pt;margin-left:0pt;margin-top:133.95pt;height:6pt;width:147.1pt;mso-position-horizontal-relative:page;mso-position-vertical-relative:page;z-index:-251591680;mso-width-relative:page;mso-height-relative:page;" filled="f" stroked="t" coordsize="2942,120" path="m2941,60l0,60e">
                  <v:fill on="f" focussize="0,0"/>
                  <v:stroke weight="6pt" color="#E1E9EB" miterlimit="4" joinstyle="miter"/>
                  <v:imagedata o:title=""/>
                  <o:lock v:ext="edit"/>
                </v:shape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3001" w:type="dxa"/>
            <w:tcBorders>
              <w:left w:val="single" w:color="E1E9EB" w:sz="48" w:space="0"/>
              <w:bottom w:val="single" w:color="E1E9EB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3001" w:type="dxa"/>
            <w:tcBorders>
              <w:top w:val="single" w:color="E1E9EB" w:sz="2" w:space="0"/>
              <w:left w:val="single" w:color="E1E9EB" w:sz="48" w:space="0"/>
            </w:tcBorders>
            <w:vAlign w:val="top"/>
          </w:tcPr>
          <w:p>
            <w:pPr>
              <w:spacing w:before="167" w:line="175" w:lineRule="auto"/>
              <w:ind w:left="972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drawing>
                <wp:anchor distT="0" distB="0" distL="0" distR="0" simplePos="0" relativeHeight="251723776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-299085</wp:posOffset>
                  </wp:positionV>
                  <wp:extent cx="1943735" cy="1310005"/>
                  <wp:effectExtent l="0" t="0" r="0" b="0"/>
                  <wp:wrapNone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2" cy="13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郝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老师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3001" w:type="dxa"/>
            <w:tcBorders>
              <w:left w:val="single" w:color="E1E9EB" w:sz="48" w:space="0"/>
            </w:tcBorders>
            <w:vAlign w:val="top"/>
          </w:tcPr>
          <w:p>
            <w:pPr>
              <w:spacing w:before="209" w:line="174" w:lineRule="auto"/>
              <w:ind w:left="217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1"/>
                <w:sz w:val="16"/>
                <w:szCs w:val="16"/>
              </w:rPr>
              <w:t>清华大学经济管</w:t>
            </w:r>
            <w:r>
              <w:rPr>
                <w:rFonts w:ascii="微软雅黑" w:hAnsi="微软雅黑" w:eastAsia="微软雅黑" w:cs="微软雅黑"/>
                <w:color w:val="3E3E3F"/>
                <w:sz w:val="16"/>
                <w:szCs w:val="16"/>
              </w:rPr>
              <w:t>理学院会计系教授</w:t>
            </w:r>
          </w:p>
          <w:p>
            <w:pPr>
              <w:spacing w:before="12" w:line="175" w:lineRule="auto"/>
              <w:ind w:left="215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1"/>
                <w:sz w:val="16"/>
                <w:szCs w:val="16"/>
              </w:rPr>
              <w:t>全国审计专</w:t>
            </w:r>
            <w:r>
              <w:rPr>
                <w:rFonts w:ascii="微软雅黑" w:hAnsi="微软雅黑" w:eastAsia="微软雅黑" w:cs="微软雅黑"/>
                <w:color w:val="3E3E3F"/>
                <w:sz w:val="16"/>
                <w:szCs w:val="16"/>
              </w:rPr>
              <w:t>业学位研究生教育指导</w:t>
            </w:r>
          </w:p>
          <w:p>
            <w:pPr>
              <w:spacing w:before="13" w:line="173" w:lineRule="auto"/>
              <w:ind w:left="1017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2"/>
                <w:sz w:val="16"/>
                <w:szCs w:val="16"/>
              </w:rPr>
              <w:t>委</w:t>
            </w:r>
            <w:r>
              <w:rPr>
                <w:rFonts w:ascii="微软雅黑" w:hAnsi="微软雅黑" w:eastAsia="微软雅黑" w:cs="微软雅黑"/>
                <w:color w:val="3E3E3F"/>
                <w:spacing w:val="-1"/>
                <w:sz w:val="16"/>
                <w:szCs w:val="16"/>
              </w:rPr>
              <w:t>员会委员</w:t>
            </w:r>
          </w:p>
          <w:p>
            <w:pPr>
              <w:spacing w:before="3" w:line="119" w:lineRule="exact"/>
              <w:textAlignment w:val="center"/>
            </w:pPr>
            <w:r>
              <w:pict>
                <v:shape id="_x0000_s1194" o:spid="_x0000_s1194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178" w:lineRule="exact"/>
      </w:pPr>
    </w:p>
    <w:tbl>
      <w:tblPr>
        <w:tblStyle w:val="4"/>
        <w:tblW w:w="2941" w:type="dxa"/>
        <w:tblInd w:w="6575" w:type="dxa"/>
        <w:tblBorders>
          <w:top w:val="single" w:color="E1E9EB" w:sz="48" w:space="0"/>
          <w:left w:val="single" w:color="E1E9EB" w:sz="48" w:space="0"/>
          <w:bottom w:val="single" w:color="E1E9EB" w:sz="48" w:space="0"/>
          <w:right w:val="single" w:color="E1E9EB" w:sz="48" w:space="0"/>
          <w:insideH w:val="single" w:color="E1E9EB" w:sz="48" w:space="0"/>
          <w:insideV w:val="single" w:color="E1E9EB" w:sz="4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</w:tblGrid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4" w:hRule="atLeast"/>
        </w:trPr>
        <w:tc>
          <w:tcPr>
            <w:tcW w:w="2941" w:type="dxa"/>
            <w:tcBorders>
              <w:top w:val="single" w:color="E1E9EB" w:sz="2" w:space="0"/>
              <w:bottom w:val="single" w:color="E1E9EB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2941" w:type="dxa"/>
            <w:tcBorders>
              <w:top w:val="single" w:color="E1E9EB" w:sz="2" w:space="0"/>
              <w:bottom w:val="nil"/>
            </w:tcBorders>
            <w:shd w:val="clear" w:color="auto" w:fill="E1E9EB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E1E9EB" w:sz="48" w:space="0"/>
            <w:left w:val="single" w:color="E1E9EB" w:sz="48" w:space="0"/>
            <w:bottom w:val="single" w:color="E1E9EB" w:sz="48" w:space="0"/>
            <w:right w:val="single" w:color="E1E9EB" w:sz="48" w:space="0"/>
            <w:insideH w:val="single" w:color="E1E9EB" w:sz="48" w:space="0"/>
            <w:insideV w:val="single" w:color="E1E9EB" w:sz="4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0" w:hRule="atLeast"/>
        </w:trPr>
        <w:tc>
          <w:tcPr>
            <w:tcW w:w="2941" w:type="dxa"/>
            <w:tcBorders>
              <w:top w:val="nil"/>
              <w:bottom w:val="nil"/>
            </w:tcBorders>
            <w:shd w:val="clear" w:color="auto" w:fill="E1E9EB"/>
            <w:vAlign w:val="top"/>
          </w:tcPr>
          <w:p>
            <w:pPr>
              <w:spacing w:before="14" w:line="120" w:lineRule="exact"/>
              <w:textAlignment w:val="center"/>
            </w:pPr>
            <w:r>
              <w:pict>
                <v:shape id="_x0000_s1195" o:spid="_x0000_s1195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11" w:line="233" w:lineRule="auto"/>
              <w:ind w:left="373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3E3E3F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Tanja</w:t>
            </w:r>
            <w:r>
              <w:rPr>
                <w:rFonts w:ascii="微软雅黑" w:hAnsi="微软雅黑" w:eastAsia="微软雅黑" w:cs="微软雅黑"/>
                <w:color w:val="3E3E3F"/>
                <w:spacing w:val="25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z w:val="30"/>
                <w:szCs w:val="30"/>
                <w14:textOutline w14:w="3175" w14:cap="flat" w14:cmpd="sng">
                  <w14:solidFill>
                    <w14:srgbClr w14:val="3E3E3F"/>
                  </w14:solidFill>
                  <w14:prstDash w14:val="solid"/>
                  <w14:miter w14:val="0"/>
                </w14:textOutline>
              </w:rPr>
              <w:t>Steigner</w:t>
            </w:r>
          </w:p>
          <w:p>
            <w:pPr>
              <w:spacing w:before="56" w:line="25" w:lineRule="exact"/>
              <w:ind w:firstLine="749"/>
              <w:textAlignment w:val="center"/>
            </w:pPr>
            <w:r>
              <w:pict>
                <v:shape id="_x0000_s1196" o:spid="_x0000_s1196" style="height:1.25pt;width:66.15pt;" filled="f" stroked="t" coordsize="1323,25" path="m22,2l2,22m34,2l14,22m46,2l25,22m57,2l37,22m69,2l49,22m81,2l61,22m93,2l73,22m105,2l84,22m116,2l96,22m128,2l108,22m140,2l120,22m152,2l132,22m164,2l143,22m175,2l155,22m187,2l167,22m199,2l179,22m211,2l191,22m223,2l202,22m234,2l214,22m246,2l226,22m258,2l238,22m270,2l250,22m282,2l261,22m293,2l273,22m305,2l285,22m317,2l297,22m329,2l309,22m341,2l320,22m352,2l332,22m364,2l344,22m376,2l356,22m388,2l368,22m400,2l379,22m411,2l391,22m423,2l403,22m435,2l415,22m447,2l427,22m459,2l438,22m471,2l450,22m482,2l462,22m494,2l474,22m506,2l486,22m518,2l497,22m530,2l509,22m541,2l521,22m553,2l533,22m565,2l545,22m577,2l556,22m589,2l568,22m600,2l580,22m612,2l592,22m624,2l604,22m636,2l615,22m648,2l627,22m659,2l639,22m671,2l651,22m683,2l663,22m695,2l674,22m707,2l686,22m718,2l698,22m730,2l710,22m742,2l722,22m754,2l733,22m766,2l745,22m777,2l757,22m789,2l769,22m801,2l781,22m813,2l792,22m825,2l804,22m836,2l816,22m848,2l828,22m860,2l840,22m872,2l851,22m884,2l863,22m895,2l875,22m907,2l887,22m919,2l899,22m931,2l910,22m943,2l922,22m954,2l934,22m966,2l946,22m978,2l958,22m990,2l969,22m1002,2l981,22m1013,2l993,22m1025,2l1005,22m1037,2l1017,22m1049,2l1028,22m1061,2l1040,22m1072,2l1052,22m1084,2l1064,22m1096,2l1076,22m1108,2l1087,22m1120,2l1099,22m1131,2l1111,22m1143,2l1123,22m1155,2l1135,22m1167,2l1146,22m1179,2l1158,22m1190,2l1170,22m1202,2l1182,22m1214,2l1194,22m1226,2l1205,22m1238,2l1217,22m1249,2l1229,22m1261,2l1241,22m1273,2l1253,22m1285,2l1264,22m1297,2l1276,22m1308,2l1288,22m1320,2l1300,22e">
                  <v:fill on="f" focussize="0,0"/>
                  <v:stroke weight="0.22pt" color="#084D8A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202" w:line="187" w:lineRule="auto"/>
              <w:ind w:left="833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Professor</w:t>
            </w:r>
            <w:r>
              <w:rPr>
                <w:rFonts w:ascii="微软雅黑" w:hAnsi="微软雅黑" w:eastAsia="微软雅黑" w:cs="微软雅黑"/>
                <w:color w:val="3E3E3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E3E3F"/>
                <w:spacing w:val="-5"/>
                <w:sz w:val="16"/>
                <w:szCs w:val="16"/>
              </w:rPr>
              <w:t>at ESU</w:t>
            </w:r>
          </w:p>
          <w:p>
            <w:pPr>
              <w:spacing w:line="177" w:lineRule="auto"/>
              <w:ind w:left="851"/>
              <w:rPr>
                <w:rFonts w:ascii="微软雅黑" w:hAnsi="微软雅黑" w:eastAsia="微软雅黑" w:cs="微软雅黑"/>
                <w:sz w:val="16"/>
                <w:szCs w:val="16"/>
              </w:rPr>
            </w:pP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Ph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>.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>D</w:t>
            </w:r>
            <w:r>
              <w:rPr>
                <w:rFonts w:ascii="微软雅黑" w:hAnsi="微软雅黑" w:eastAsia="微软雅黑" w:cs="微软雅黑"/>
                <w:color w:val="3E3E3F"/>
                <w:spacing w:val="-8"/>
                <w:sz w:val="16"/>
                <w:szCs w:val="16"/>
              </w:rPr>
              <w:t>.</w:t>
            </w:r>
            <w:r>
              <w:rPr>
                <w:rFonts w:ascii="微软雅黑" w:hAnsi="微软雅黑" w:eastAsia="微软雅黑" w:cs="微软雅黑"/>
                <w:color w:val="3E3E3F"/>
                <w:spacing w:val="-4"/>
                <w:sz w:val="16"/>
                <w:szCs w:val="16"/>
              </w:rPr>
              <w:t xml:space="preserve"> in Finance</w:t>
            </w:r>
          </w:p>
          <w:p>
            <w:pPr>
              <w:spacing w:before="204" w:line="120" w:lineRule="exact"/>
              <w:textAlignment w:val="center"/>
            </w:pPr>
            <w:r>
              <w:pict>
                <v:shape id="_x0000_s1197" o:spid="_x0000_s1197" style="height:6pt;width:147.1pt;" filled="f" stroked="t" coordsize="2942,120" path="m0,60l2941,60e">
                  <v:fill on="f" focussize="0,0"/>
                  <v:stroke weight="6pt" color="#E1E9EB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6" w:h="16838"/>
          <w:pgMar w:top="400" w:right="1166" w:bottom="0" w:left="1162" w:header="0" w:footer="0" w:gutter="0"/>
          <w:cols w:space="720" w:num="1"/>
        </w:sectPr>
      </w:pPr>
    </w:p>
    <w:p>
      <w:pPr>
        <w:spacing w:line="300" w:lineRule="auto"/>
        <w:rPr>
          <w:rFonts w:ascii="Arial"/>
          <w:sz w:val="21"/>
        </w:rPr>
      </w:pPr>
      <w:r>
        <w:pict>
          <v:rect id="_x0000_s1198" o:spid="_x0000_s1198" o:spt="1" style="position:absolute;left:0pt;margin-left:234.35pt;margin-top:241.75pt;height:0.95pt;width:89.05pt;mso-position-horizontal-relative:page;mso-position-vertical-relative:page;z-index:251767808;mso-width-relative:page;mso-height-relative:page;" fillcolor="#11234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99" o:spid="_x0000_s1199" o:spt="1" style="position:absolute;left:0pt;margin-left:65.6pt;margin-top:354.6pt;height:0.55pt;width:52.7pt;mso-position-horizontal-relative:page;mso-position-vertical-relative:page;z-index:251762688;mso-width-relative:page;mso-height-relative:page;" fillcolor="#11234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00" o:spid="_x0000_s1200" o:spt="1" style="position:absolute;left:0pt;margin-left:80.05pt;margin-top:218.2pt;height:0.7pt;width:69.6pt;mso-position-horizontal-relative:page;mso-position-vertical-relative:page;z-index:251764736;mso-width-relative:page;mso-height-relative:page;" fillcolor="#11234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01" o:spid="_x0000_s1201" o:spt="1" style="position:absolute;left:0pt;margin-left:57.9pt;margin-top:318.6pt;height:0.45pt;width:46.4pt;mso-position-horizontal-relative:page;mso-position-vertical-relative:page;z-index:251761664;mso-width-relative:page;mso-height-relative:page;" fillcolor="#11234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02" o:spid="_x0000_s1202" o:spt="1" style="position:absolute;left:0pt;margin-left:225.05pt;margin-top:368.75pt;height:0.5pt;width:85pt;mso-position-horizontal-relative:page;mso-position-vertical-relative:page;z-index:251760640;mso-width-relative:page;mso-height-relative:page;" fillcolor="#11234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203" o:spid="_x0000_s1203" o:spt="203" style="position:absolute;left:0pt;margin-left:180.55pt;margin-top:225.95pt;height:102.45pt;width:76.1pt;mso-position-horizontal-relative:page;mso-position-vertical-relative:page;z-index:251765760;mso-width-relative:page;mso-height-relative:page;" coordsize="1521,2048" o:allowincell="f">
            <o:lock v:ext="edit"/>
            <v:shape id="_x0000_s1204" o:spid="_x0000_s1204" o:spt="75" type="#_x0000_t75" style="position:absolute;left:0;top:0;height:2048;width:152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205" o:spid="_x0000_s1205" o:spt="202" type="#_x0000_t202" style="position:absolute;left:469;top:309;height:855;width:6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458" w:lineRule="exact"/>
                      <w:ind w:firstLine="321"/>
                      <w:textAlignment w:val="center"/>
                    </w:pPr>
                    <w:r>
                      <w:drawing>
                        <wp:inline distT="0" distB="0" distL="0" distR="0">
                          <wp:extent cx="182245" cy="290830"/>
                          <wp:effectExtent l="0" t="0" r="0" b="0"/>
                          <wp:docPr id="64" name="IM 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10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586" cy="2910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46" w:line="164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6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5"/>
                        <w:sz w:val="18"/>
                        <w:szCs w:val="18"/>
                      </w:rPr>
                      <w:t>1%</w:t>
                    </w:r>
                  </w:p>
                </w:txbxContent>
              </v:textbox>
            </v:shape>
          </v:group>
        </w:pict>
      </w:r>
      <w:r>
        <w:pict>
          <v:shape id="_x0000_s1206" o:spid="_x0000_s1206" o:spt="202" type="#_x0000_t202" style="position:absolute;left:0pt;margin-left:231.6pt;margin-top:231.35pt;height:13.25pt;width:91.4pt;mso-position-horizontal-relative:page;mso-position-vertical-relative:page;z-index:25175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4" w:lineRule="auto"/>
                    <w:ind w:left="2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18"/>
                      <w:szCs w:val="18"/>
                    </w:rPr>
                    <w:t xml:space="preserve">投资/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8"/>
                      <w:szCs w:val="18"/>
                    </w:rPr>
                    <w:t>基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8"/>
                      <w:szCs w:val="18"/>
                    </w:rPr>
                    <w:t>金/ 证券/ 金融</w:t>
                  </w:r>
                </w:p>
              </w:txbxContent>
            </v:textbox>
          </v:shape>
        </w:pict>
      </w:r>
      <w:r>
        <w:pict>
          <v:shape id="_x0000_s1207" o:spid="_x0000_s1207" o:spt="202" type="#_x0000_t202" style="position:absolute;left:0pt;margin-left:61.9pt;margin-top:233.25pt;height:41.85pt;width:64.5pt;mso-position-horizontal-relative:page;mso-position-vertical-relative:page;z-index:-251560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369" w:lineRule="auto"/>
                    <w:ind w:left="293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20"/>
                      <w:szCs w:val="20"/>
                      <w:u w:val="single" w:color="112348"/>
                    </w:rPr>
                    <w:t>政府及其他</w:t>
                  </w:r>
                </w:p>
                <w:p>
                  <w:pPr>
                    <w:spacing w:line="174" w:lineRule="auto"/>
                    <w:ind w:left="20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20"/>
                      <w:szCs w:val="20"/>
                      <w:u w:val="single" w:color="112348"/>
                    </w:rPr>
                    <w:t>教育/ 文化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6544" behindDoc="1" locked="0" layoutInCell="0" allowOverlap="1">
            <wp:simplePos x="0" y="0"/>
            <wp:positionH relativeFrom="page">
              <wp:posOffset>1318260</wp:posOffset>
            </wp:positionH>
            <wp:positionV relativeFrom="page">
              <wp:posOffset>2869565</wp:posOffset>
            </wp:positionV>
            <wp:extent cx="982980" cy="131635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3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8" o:spid="_x0000_s1208" o:spt="202" type="#_x0000_t202" style="position:absolute;left:0pt;margin-left:103.2pt;margin-top:244.15pt;height:75.75pt;width:72.9pt;mso-position-horizontal-relative:page;mso-position-vertical-relative:page;z-index:251766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left="431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112348"/>
                      <w:position w:val="-6"/>
                      <w:sz w:val="17"/>
                      <w:szCs w:val="17"/>
                    </w:rPr>
                    <w:drawing>
                      <wp:inline distT="0" distB="0" distL="0" distR="0">
                        <wp:extent cx="153035" cy="214630"/>
                        <wp:effectExtent l="0" t="0" r="0" b="0"/>
                        <wp:docPr id="66" name="IM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25" cy="214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112348"/>
                      <w:spacing w:val="2"/>
                      <w:sz w:val="17"/>
                      <w:szCs w:val="17"/>
                    </w:rPr>
                    <w:t xml:space="preserve">      </w:t>
                  </w:r>
                  <w:r>
                    <w:rPr>
                      <w:rFonts w:ascii="微软雅黑" w:hAnsi="微软雅黑" w:eastAsia="微软雅黑" w:cs="微软雅黑"/>
                      <w:color w:val="112348"/>
                      <w:spacing w:val="1"/>
                      <w:sz w:val="17"/>
                      <w:szCs w:val="17"/>
                    </w:rPr>
                    <w:t xml:space="preserve">  10%</w:t>
                  </w:r>
                </w:p>
                <w:p>
                  <w:pPr>
                    <w:spacing w:line="383" w:lineRule="exact"/>
                    <w:ind w:left="684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112348"/>
                      <w:spacing w:val="-2"/>
                      <w:position w:val="18"/>
                      <w:sz w:val="17"/>
                      <w:szCs w:val="17"/>
                    </w:rPr>
                    <w:t>6%</w:t>
                  </w:r>
                </w:p>
                <w:p>
                  <w:pPr>
                    <w:spacing w:line="169" w:lineRule="auto"/>
                    <w:ind w:left="372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112348"/>
                      <w:spacing w:val="-4"/>
                      <w:sz w:val="17"/>
                      <w:szCs w:val="17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112348"/>
                      <w:spacing w:val="-2"/>
                      <w:sz w:val="17"/>
                      <w:szCs w:val="17"/>
                    </w:rPr>
                    <w:t>1%</w:t>
                  </w:r>
                </w:p>
                <w:p>
                  <w:pPr>
                    <w:spacing w:before="247" w:line="136" w:lineRule="exact"/>
                    <w:ind w:left="256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112348"/>
                      <w:spacing w:val="-8"/>
                      <w:position w:val="-3"/>
                      <w:sz w:val="18"/>
                      <w:szCs w:val="18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112348"/>
                      <w:spacing w:val="-6"/>
                      <w:position w:val="-3"/>
                      <w:sz w:val="18"/>
                      <w:szCs w:val="18"/>
                    </w:rPr>
                    <w:t>2%</w:t>
                  </w:r>
                </w:p>
                <w:p>
                  <w:pPr>
                    <w:spacing w:line="163" w:lineRule="exact"/>
                    <w:ind w:left="20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44145" cy="103505"/>
                        <wp:effectExtent l="0" t="0" r="0" b="0"/>
                        <wp:docPr id="67" name="IM 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 67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04" cy="103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09" o:spid="_x0000_s1209" style="position:absolute;left:0pt;margin-left:108.6pt;margin-top:271.65pt;height:12.2pt;width:11.45pt;mso-position-horizontal-relative:page;mso-position-vertical-relative:page;z-index:251759616;mso-width-relative:page;mso-height-relative:page;" filled="f" stroked="t" coordsize="228,243" o:allowincell="f" path="m225,240l2,2e">
            <v:fill on="f" focussize="0,0"/>
            <v:stroke weight="0.3pt" color="#112348" miterlimit="4" joinstyle="miter"/>
            <v:imagedata o:title=""/>
            <o:lock v:ext="edit"/>
          </v:shape>
        </w:pict>
      </w:r>
      <w:r>
        <w:pict>
          <v:shape id="_x0000_s1210" o:spid="_x0000_s1210" o:spt="202" type="#_x0000_t202" style="position:absolute;left:0pt;margin-left:58.55pt;margin-top:307.25pt;height:13.25pt;width:43.4pt;mso-position-horizontal-relative:page;mso-position-vertical-relative:page;z-index:25175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4" w:lineRule="auto"/>
                    <w:ind w:left="2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18"/>
                      <w:szCs w:val="18"/>
                    </w:rPr>
                    <w:t>服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8"/>
                      <w:szCs w:val="18"/>
                    </w:rPr>
                    <w:t>务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8"/>
                      <w:szCs w:val="18"/>
                    </w:rPr>
                    <w:t>/ 咨询</w:t>
                  </w:r>
                </w:p>
              </w:txbxContent>
            </v:textbox>
          </v:shape>
        </w:pict>
      </w:r>
      <w:r>
        <w:pict>
          <v:shape id="_x0000_s1211" o:spid="_x0000_s1211" o:spt="202" type="#_x0000_t202" style="position:absolute;left:0pt;margin-left:65.6pt;margin-top:344pt;height:13.3pt;width:52.4pt;mso-position-horizontal-relative:page;mso-position-vertical-relative:page;z-index:-251564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18"/>
                      <w:szCs w:val="18"/>
                    </w:rPr>
                    <w:t>建筑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8"/>
                      <w:szCs w:val="18"/>
                    </w:rPr>
                    <w:t>/ 房地产</w:t>
                  </w: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233.7pt;margin-top:357.75pt;height:13.3pt;width:76.2pt;mso-position-horizontal-relative:page;mso-position-vertical-relative:page;z-index:-251561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8"/>
                      <w:szCs w:val="18"/>
                    </w:rPr>
                    <w:t>制造/ 物流/ 供应链</w:t>
                  </w:r>
                </w:p>
              </w:txbxContent>
            </v:textbox>
          </v:shape>
        </w:pict>
      </w:r>
      <w:r>
        <w:pict>
          <v:shape id="_x0000_s1213" o:spid="_x0000_s1213" o:spt="202" type="#_x0000_t202" style="position:absolute;left:0pt;margin-left:56.15pt;margin-top:369.75pt;height:14.15pt;width:91.05pt;mso-position-horizontal-relative:page;mso-position-vertical-relative:page;z-index:-251563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18"/>
                      <w:szCs w:val="18"/>
                      <w:u w:val="single" w:color="112348"/>
                    </w:rPr>
                    <w:t>生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8"/>
                      <w:szCs w:val="18"/>
                      <w:u w:val="single" w:color="112348"/>
                    </w:rPr>
                    <w:t>物/ 医药/ 医疗/ 健康</w:t>
                  </w:r>
                </w:p>
              </w:txbxContent>
            </v:textbox>
          </v:shape>
        </w:pict>
      </w:r>
      <w:r>
        <w:pict>
          <v:shape id="_x0000_s1214" o:spid="_x0000_s1214" style="position:absolute;left:0pt;margin-left:145.45pt;margin-top:366.9pt;height:14.95pt;width:21.35pt;mso-position-horizontal-relative:page;mso-position-vertical-relative:page;z-index:251763712;mso-width-relative:page;mso-height-relative:page;" filled="f" stroked="t" coordsize="427,298" o:allowincell="f" path="m424,2l1,296e">
            <v:fill on="f" focussize="0,0"/>
            <v:stroke weight="0.3pt" color="#112348" miterlimit="4" joinstyle="miter"/>
            <v:imagedata o:title=""/>
            <o:lock v:ext="edit"/>
          </v:shape>
        </w:pic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205" w:line="169" w:lineRule="auto"/>
        <w:ind w:left="3906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3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BC1F34"/>
          <w:spacing w:val="-12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员构成</w:t>
      </w:r>
    </w:p>
    <w:p>
      <w:pPr>
        <w:spacing w:line="169" w:lineRule="auto"/>
        <w:ind w:left="423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8"/>
          <w:sz w:val="24"/>
          <w:szCs w:val="24"/>
        </w:rPr>
        <w:t>STUDENTS</w:t>
      </w:r>
    </w:p>
    <w:p>
      <w:pPr>
        <w:spacing w:before="189" w:line="40" w:lineRule="exact"/>
        <w:ind w:firstLine="4367"/>
        <w:textAlignment w:val="center"/>
      </w:pPr>
      <w:r>
        <w:pict>
          <v:shape id="_x0000_s1215" o:spid="_x0000_s1215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/>
    <w:p/>
    <w:p>
      <w:pPr>
        <w:spacing w:line="160" w:lineRule="exact"/>
      </w:pPr>
    </w:p>
    <w:p>
      <w:pPr>
        <w:sectPr>
          <w:pgSz w:w="11906" w:h="16838"/>
          <w:pgMar w:top="400" w:right="1133" w:bottom="0" w:left="1140" w:header="0" w:footer="0" w:gutter="0"/>
          <w:cols w:equalWidth="0" w:num="1">
            <w:col w:w="9632"/>
          </w:cols>
        </w:sectPr>
      </w:pPr>
    </w:p>
    <w:p>
      <w:pPr>
        <w:spacing w:before="53" w:line="17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F20"/>
          <w:spacing w:val="-2"/>
          <w:sz w:val="28"/>
          <w:szCs w:val="28"/>
        </w:rPr>
        <w:t>行业</w:t>
      </w:r>
      <w:r>
        <w:rPr>
          <w:rFonts w:ascii="微软雅黑" w:hAnsi="微软雅黑" w:eastAsia="微软雅黑" w:cs="微软雅黑"/>
          <w:color w:val="231F20"/>
          <w:spacing w:val="-1"/>
          <w:sz w:val="28"/>
          <w:szCs w:val="28"/>
        </w:rPr>
        <w:t>分布</w:t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86" w:line="162" w:lineRule="auto"/>
        <w:ind w:left="46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-6"/>
          <w:sz w:val="20"/>
          <w:szCs w:val="20"/>
        </w:rPr>
        <w:t>互</w:t>
      </w:r>
      <w:r>
        <w:rPr>
          <w:rFonts w:ascii="微软雅黑" w:hAnsi="微软雅黑" w:eastAsia="微软雅黑" w:cs="微软雅黑"/>
          <w:color w:val="231F20"/>
          <w:spacing w:val="-4"/>
          <w:sz w:val="20"/>
          <w:szCs w:val="20"/>
        </w:rPr>
        <w:t>联</w:t>
      </w:r>
      <w:r>
        <w:rPr>
          <w:rFonts w:ascii="微软雅黑" w:hAnsi="微软雅黑" w:eastAsia="微软雅黑" w:cs="微软雅黑"/>
          <w:color w:val="231F20"/>
          <w:spacing w:val="-3"/>
          <w:sz w:val="20"/>
          <w:szCs w:val="20"/>
        </w:rPr>
        <w:t>网/ 新兴科技</w:t>
      </w:r>
    </w:p>
    <w:p>
      <w:pPr>
        <w:spacing w:line="532" w:lineRule="exact"/>
        <w:ind w:firstLine="1850"/>
        <w:textAlignment w:val="center"/>
      </w:pPr>
      <w:r>
        <w:pict>
          <v:shape id="_x0000_s1216" o:spid="_x0000_s1216" style="height:26.65pt;width:17.05pt;" filled="f" stroked="t" coordsize="340,532" path="m338,530l2,1e">
            <v:fill on="f" focussize="0,0"/>
            <v:stroke weight="0.3pt" color="#112348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" w:line="1532" w:lineRule="exact"/>
        <w:ind w:firstLine="1054"/>
        <w:textAlignment w:val="center"/>
      </w:pPr>
      <w:r>
        <w:pict>
          <v:group id="_x0000_s1217" o:spid="_x0000_s1217" o:spt="203" style="height:76.65pt;width:142.4pt;" coordsize="2847,1533">
            <o:lock v:ext="edit"/>
            <v:shape id="_x0000_s1218" o:spid="_x0000_s1218" o:spt="75" type="#_x0000_t75" style="position:absolute;left:0;top:0;height:1533;width:2847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219" o:spid="_x0000_s1219" o:spt="202" type="#_x0000_t202" style="position:absolute;left:148;top:583;height:658;width:18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23" w:lineRule="exact"/>
                      <w:ind w:right="13"/>
                      <w:jc w:val="right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4"/>
                        <w:position w:val="-3"/>
                        <w:sz w:val="17"/>
                        <w:szCs w:val="17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2"/>
                        <w:position w:val="-3"/>
                        <w:sz w:val="17"/>
                        <w:szCs w:val="17"/>
                      </w:rPr>
                      <w:t>7%</w:t>
                    </w:r>
                  </w:p>
                  <w:p>
                    <w:pPr>
                      <w:spacing w:line="315" w:lineRule="exact"/>
                      <w:ind w:left="20"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163830" cy="200025"/>
                          <wp:effectExtent l="0" t="0" r="0" b="0"/>
                          <wp:docPr id="68" name="IM 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" name="IM 68"/>
                                  <pic:cNvPicPr/>
                                </pic:nvPicPr>
                                <pic:blipFill>
                                  <a:blip r:embed="rId1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47" cy="2005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166" w:lineRule="auto"/>
                      <w:ind w:left="818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12348"/>
                        <w:spacing w:val="9"/>
                        <w:sz w:val="15"/>
                        <w:szCs w:val="15"/>
                      </w:rPr>
                      <w:t>10%</w:t>
                    </w:r>
                  </w:p>
                </w:txbxContent>
              </v:textbox>
            </v:shape>
            <v:shape id="_x0000_s1220" o:spid="_x0000_s1220" style="position:absolute;left:1820;top:807;height:540;width:489;" filled="f" stroked="t" coordsize="489,540" path="m2,2l485,538e">
              <v:fill on="f" focussize="0,0"/>
              <v:stroke weight="0.3pt" color="#112348" miterlimit="4" joinstyle="miter"/>
              <v:imagedata o:title=""/>
              <o:lock v:ext="edit"/>
            </v:shape>
            <v:shape id="_x0000_s1221" o:spid="_x0000_s1221" o:spt="202" type="#_x0000_t202" style="position:absolute;left:421;top:555;height:251;width:3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4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8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color w:val="112348"/>
                        <w:spacing w:val="-6"/>
                        <w:sz w:val="18"/>
                        <w:szCs w:val="18"/>
                      </w:rPr>
                      <w:t>3%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1" w:line="177" w:lineRule="auto"/>
        <w:ind w:left="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F20"/>
          <w:spacing w:val="-3"/>
          <w:sz w:val="28"/>
          <w:szCs w:val="28"/>
        </w:rPr>
        <w:t>职</w:t>
      </w:r>
      <w:r>
        <w:rPr>
          <w:rFonts w:ascii="微软雅黑" w:hAnsi="微软雅黑" w:eastAsia="微软雅黑" w:cs="微软雅黑"/>
          <w:color w:val="231F20"/>
          <w:spacing w:val="-2"/>
          <w:sz w:val="28"/>
          <w:szCs w:val="28"/>
        </w:rPr>
        <w:t>位分布</w:t>
      </w:r>
    </w:p>
    <w:p>
      <w:pPr>
        <w:spacing w:before="194" w:line="4193" w:lineRule="exact"/>
        <w:textAlignment w:val="center"/>
      </w:pPr>
      <w:r>
        <w:pict>
          <v:group id="_x0000_s1222" o:spid="_x0000_s1222" o:spt="203" style="height:209.7pt;width:189.1pt;" coordsize="3782,4193">
            <o:lock v:ext="edit"/>
            <v:rect id="_x0000_s1223" o:spid="_x0000_s1223" o:spt="1" style="position:absolute;left:0;top:0;height:4193;width:3782;" fillcolor="#30B0CC" filled="t" stroked="f" coordsize="21600,21600">
              <v:path/>
              <v:fill on="t" opacity="6425f" focussize="0,0"/>
              <v:stroke on="f"/>
              <v:imagedata o:title=""/>
              <o:lock v:ext="edit"/>
            </v:rect>
            <v:rect id="_x0000_s1224" o:spid="_x0000_s1224" o:spt="1" style="position:absolute;left:347;top:2759;height:262;width:2216;" fillcolor="#7897C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5" o:spid="_x0000_s1225" o:spt="1" style="position:absolute;left:347;top:1246;height:262;width:2106;" fillcolor="#36E9E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6" o:spid="_x0000_s1226" o:spt="1" style="position:absolute;left:347;top:3555;height:262;width:1060;" fillcolor="#82DEC9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7" o:spid="_x0000_s1227" o:spt="202" type="#_x0000_t202" style="position:absolute;left:325;top:-19;height:4233;width:284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2791" w:type="dxa"/>
                      <w:tblInd w:w="27" w:type="dxa"/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54"/>
                      <w:gridCol w:w="347"/>
                      <w:gridCol w:w="347"/>
                      <w:gridCol w:w="347"/>
                      <w:gridCol w:w="347"/>
                      <w:gridCol w:w="347"/>
                      <w:gridCol w:w="347"/>
                      <w:gridCol w:w="355"/>
                    </w:tblGrid>
                    <w:tr>
                      <w:tblPrEx>
                        <w:tblBorders>
                          <w:top w:val="single" w:color="FFFFFF" w:sz="6" w:space="0"/>
                          <w:left w:val="single" w:color="FFFFFF" w:sz="6" w:space="0"/>
                          <w:bottom w:val="single" w:color="FFFFFF" w:sz="6" w:space="0"/>
                          <w:right w:val="single" w:color="FFFFFF" w:sz="6" w:space="0"/>
                          <w:insideH w:val="single" w:color="FFFFFF" w:sz="6" w:space="0"/>
                          <w:insideV w:val="single" w:color="FFFFF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988" w:hRule="atLeast"/>
                      </w:trPr>
                      <w:tc>
                        <w:tcPr>
                          <w:tcW w:w="354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79" w:line="182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5"/>
                              <w:szCs w:val="15"/>
                            </w:rPr>
                            <w:t>董事</w:t>
                          </w:r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5" w:line="179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5"/>
                              <w:szCs w:val="15"/>
                            </w:rPr>
                            <w:t>副总</w:t>
                          </w:r>
                        </w:p>
                        <w:p>
                          <w:pPr>
                            <w:spacing w:line="4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0" w:line="261" w:lineRule="exact"/>
                            <w:rPr>
                              <w:rFonts w:ascii="微软雅黑" w:hAnsi="微软雅黑" w:eastAsia="微软雅黑" w:cs="微软雅黑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1"/>
                              <w:position w:val="3"/>
                              <w:sz w:val="14"/>
                              <w:szCs w:val="14"/>
                            </w:rPr>
                            <w:t>总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position w:val="3"/>
                              <w:sz w:val="14"/>
                              <w:szCs w:val="14"/>
                            </w:rPr>
                            <w:t>监/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80" w:line="216" w:lineRule="auto"/>
                            <w:rPr>
                              <w:rFonts w:ascii="微软雅黑" w:hAnsi="微软雅黑" w:eastAsia="微软雅黑" w:cs="微软雅黑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2"/>
                              <w:sz w:val="12"/>
                              <w:szCs w:val="12"/>
                            </w:rPr>
                            <w:t>长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>/ 总</w:t>
                          </w:r>
                        </w:p>
                        <w:p>
                          <w:pPr>
                            <w:spacing w:line="25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56" w:line="192" w:lineRule="auto"/>
                            <w:rPr>
                              <w:rFonts w:ascii="微软雅黑" w:hAnsi="微软雅黑" w:eastAsia="微软雅黑" w:cs="微软雅黑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6"/>
                              <w:sz w:val="13"/>
                              <w:szCs w:val="13"/>
                            </w:rPr>
                            <w:t>经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5"/>
                              <w:sz w:val="13"/>
                              <w:szCs w:val="13"/>
                            </w:rPr>
                            <w:t>理/</w:t>
                          </w:r>
                        </w:p>
                        <w:p>
                          <w:pPr>
                            <w:spacing w:line="25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55" w:line="205" w:lineRule="auto"/>
                            <w:ind w:left="67"/>
                            <w:rPr>
                              <w:rFonts w:ascii="微软雅黑" w:hAnsi="微软雅黑" w:eastAsia="微软雅黑" w:cs="微软雅黑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2"/>
                              <w:sz w:val="13"/>
                              <w:szCs w:val="13"/>
                            </w:rPr>
                            <w:t>部门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79" w:line="173" w:lineRule="auto"/>
                            <w:ind w:left="34"/>
                            <w:rPr>
                              <w:rFonts w:ascii="微软雅黑" w:hAnsi="微软雅黑" w:eastAsia="微软雅黑" w:cs="微软雅黑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裁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/</w:t>
                          </w:r>
                        </w:p>
                        <w:p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4" w:line="179" w:lineRule="auto"/>
                            <w:ind w:left="37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4"/>
                              <w:sz w:val="15"/>
                              <w:szCs w:val="15"/>
                            </w:rPr>
                            <w:t>副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5"/>
                              <w:szCs w:val="15"/>
                            </w:rPr>
                            <w:t>总</w:t>
                          </w:r>
                        </w:p>
                        <w:p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5" w:line="182" w:lineRule="auto"/>
                            <w:ind w:left="36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3"/>
                              <w:sz w:val="15"/>
                              <w:szCs w:val="15"/>
                            </w:rPr>
                            <w:t>负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5"/>
                              <w:szCs w:val="15"/>
                            </w:rPr>
                            <w:t>责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textDirection w:val="tbRlV"/>
                          <w:vAlign w:val="top"/>
                        </w:tcPr>
                        <w:p>
                          <w:pPr>
                            <w:spacing w:before="178" w:line="176" w:lineRule="auto"/>
                            <w:ind w:right="52"/>
                            <w:jc w:val="right"/>
                            <w:rPr>
                              <w:rFonts w:ascii="微软雅黑" w:hAnsi="微软雅黑" w:eastAsia="微软雅黑" w:cs="微软雅黑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裁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6"/>
                              <w:szCs w:val="16"/>
                            </w:rPr>
                            <w:t xml:space="preserve">        人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4" w:line="171" w:lineRule="auto"/>
                            <w:ind w:left="250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7"/>
                              <w:sz w:val="15"/>
                              <w:szCs w:val="15"/>
                            </w:rPr>
                            <w:t>2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5" w:line="171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3"/>
                              <w:sz w:val="15"/>
                              <w:szCs w:val="15"/>
                            </w:rPr>
                            <w:t>0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2"/>
                              <w:sz w:val="15"/>
                              <w:szCs w:val="15"/>
                            </w:rPr>
                            <w:t>%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55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>
                      <w:tblPrEx>
                        <w:tblBorders>
                          <w:top w:val="single" w:color="FFFFFF" w:sz="6" w:space="0"/>
                          <w:left w:val="single" w:color="FFFFFF" w:sz="6" w:space="0"/>
                          <w:bottom w:val="single" w:color="FFFFFF" w:sz="6" w:space="0"/>
                          <w:right w:val="single" w:color="FFFFFF" w:sz="6" w:space="0"/>
                          <w:insideH w:val="single" w:color="FFFFFF" w:sz="6" w:space="0"/>
                          <w:insideV w:val="single" w:color="FFFFF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62" w:hRule="atLeast"/>
                      </w:trPr>
                      <w:tc>
                        <w:tcPr>
                          <w:tcW w:w="354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spacing w:before="69" w:line="171" w:lineRule="auto"/>
                            <w:ind w:left="255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12"/>
                              <w:sz w:val="15"/>
                              <w:szCs w:val="15"/>
                            </w:rPr>
                            <w:t>3</w:t>
                          </w:r>
                        </w:p>
                      </w:tc>
                      <w:tc>
                        <w:tcPr>
                          <w:tcW w:w="355" w:type="dxa"/>
                          <w:tcBorders>
                            <w:top w:val="nil"/>
                            <w:bottom w:val="nil"/>
                          </w:tcBorders>
                          <w:shd w:val="clear" w:color="auto" w:fill="B5CFB2"/>
                          <w:vAlign w:val="top"/>
                        </w:tcPr>
                        <w:p>
                          <w:pPr>
                            <w:spacing w:before="69" w:line="171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2"/>
                              <w:sz w:val="15"/>
                              <w:szCs w:val="15"/>
                            </w:rPr>
                            <w:t>7%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6" w:space="0"/>
                          <w:left w:val="single" w:color="FFFFFF" w:sz="6" w:space="0"/>
                          <w:bottom w:val="single" w:color="FFFFFF" w:sz="6" w:space="0"/>
                          <w:right w:val="single" w:color="FFFFFF" w:sz="6" w:space="0"/>
                          <w:insideH w:val="single" w:color="FFFFFF" w:sz="6" w:space="0"/>
                          <w:insideV w:val="single" w:color="FFFFFF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943" w:hRule="atLeast"/>
                      </w:trPr>
                      <w:tc>
                        <w:tcPr>
                          <w:tcW w:w="354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79" w:line="183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5"/>
                              <w:szCs w:val="15"/>
                            </w:rPr>
                            <w:t>部门</w:t>
                          </w:r>
                        </w:p>
                        <w:p>
                          <w:pPr>
                            <w:spacing w:line="25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4" w:line="183" w:lineRule="auto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1"/>
                              <w:sz w:val="15"/>
                              <w:szCs w:val="15"/>
                            </w:rPr>
                            <w:t>业务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82" w:line="192" w:lineRule="auto"/>
                            <w:rPr>
                              <w:rFonts w:ascii="微软雅黑" w:hAnsi="微软雅黑" w:eastAsia="微软雅黑" w:cs="微软雅黑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6"/>
                              <w:sz w:val="13"/>
                              <w:szCs w:val="13"/>
                            </w:rPr>
                            <w:t>经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5"/>
                              <w:sz w:val="13"/>
                              <w:szCs w:val="13"/>
                            </w:rPr>
                            <w:t>理/</w:t>
                          </w:r>
                        </w:p>
                        <w:p>
                          <w:pPr>
                            <w:spacing w:line="26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0" w:line="183" w:lineRule="auto"/>
                            <w:rPr>
                              <w:rFonts w:ascii="微软雅黑" w:hAnsi="微软雅黑" w:eastAsia="微软雅黑" w:cs="微软雅黑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4"/>
                              <w:sz w:val="14"/>
                              <w:szCs w:val="14"/>
                            </w:rPr>
                            <w:t>骨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4"/>
                              <w:szCs w:val="14"/>
                            </w:rPr>
                            <w:t>干/</w:t>
                          </w:r>
                        </w:p>
                        <w:p>
                          <w:pPr>
                            <w:spacing w:before="139" w:line="163" w:lineRule="auto"/>
                            <w:ind w:left="228"/>
                            <w:rPr>
                              <w:rFonts w:ascii="微软雅黑" w:hAnsi="微软雅黑" w:eastAsia="微软雅黑" w:cs="微软雅黑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before="279" w:line="183" w:lineRule="auto"/>
                            <w:ind w:left="36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3"/>
                              <w:sz w:val="15"/>
                              <w:szCs w:val="15"/>
                            </w:rPr>
                            <w:t>主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5"/>
                              <w:szCs w:val="15"/>
                            </w:rPr>
                            <w:t>管</w:t>
                          </w:r>
                        </w:p>
                        <w:p>
                          <w:pPr>
                            <w:spacing w:line="25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4" w:line="181" w:lineRule="auto"/>
                            <w:ind w:left="36"/>
                            <w:rPr>
                              <w:rFonts w:ascii="微软雅黑" w:hAnsi="微软雅黑" w:eastAsia="微软雅黑" w:cs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3"/>
                              <w:sz w:val="15"/>
                              <w:szCs w:val="15"/>
                            </w:rPr>
                            <w:t>一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2"/>
                              <w:sz w:val="15"/>
                              <w:szCs w:val="15"/>
                            </w:rPr>
                            <w:t>线</w:t>
                          </w:r>
                        </w:p>
                        <w:p>
                          <w:pPr>
                            <w:spacing w:before="133" w:line="187" w:lineRule="auto"/>
                            <w:rPr>
                              <w:rFonts w:ascii="微软雅黑" w:hAnsi="微软雅黑" w:eastAsia="微软雅黑" w:cs="微软雅黑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3"/>
                              <w:sz w:val="13"/>
                              <w:szCs w:val="13"/>
                            </w:rPr>
                            <w:t>3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2"/>
                              <w:sz w:val="13"/>
                              <w:szCs w:val="13"/>
                            </w:rPr>
                            <w:t>%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9" w:line="169" w:lineRule="auto"/>
                            <w:ind w:left="5"/>
                            <w:rPr>
                              <w:rFonts w:ascii="微软雅黑" w:hAnsi="微软雅黑" w:eastAsia="微软雅黑" w:cs="微软雅黑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人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员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25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8" w:line="164" w:lineRule="auto"/>
                            <w:ind w:left="12"/>
                            <w:rPr>
                              <w:rFonts w:ascii="微软雅黑" w:hAnsi="微软雅黑" w:eastAsia="微软雅黑" w:cs="微软雅黑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1%</w:t>
                          </w:r>
                        </w:p>
                      </w:tc>
                      <w:tc>
                        <w:tcPr>
                          <w:tcW w:w="347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355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rect id="_x0000_s1228" o:spid="_x0000_s1228" o:spt="1" style="position:absolute;left:347;top:489;height:262;width:900;" fillcolor="#448DB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9" o:spid="_x0000_s1229" o:spt="1" style="position:absolute;left:3485;top:0;height:4193;width:15;" fillcolor="#FFFFFF" filled="t" stroked="f" coordsize="21600,21600">
              <v:path/>
              <v:fill on="t" opacity="16962f" focussize="0,0"/>
              <v:stroke on="f"/>
              <v:imagedata o:title=""/>
              <o:lock v:ext="edit"/>
            </v:rect>
            <v:shape id="_x0000_s1230" o:spid="_x0000_s1230" o:spt="202" type="#_x0000_t202" style="position:absolute;left:1345;top:261;height:240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3"/>
                        <w:sz w:val="16"/>
                        <w:szCs w:val="16"/>
                      </w:rPr>
                      <w:t>总经</w:t>
                    </w:r>
                  </w:p>
                </w:txbxContent>
              </v:textbox>
            </v:shape>
            <v:shape id="_x0000_s1231" o:spid="_x0000_s1231" o:spt="202" type="#_x0000_t202" style="position:absolute;left:870;top:538;height:227;width:2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4" w:lineRule="auto"/>
                      <w:ind w:left="20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16"/>
                        <w:szCs w:val="16"/>
                      </w:rPr>
                      <w:t>%</w:t>
                    </w:r>
                  </w:p>
                </w:txbxContent>
              </v:textbox>
            </v:shape>
            <v:shape id="_x0000_s1232" o:spid="_x0000_s1232" o:spt="202" type="#_x0000_t202" style="position:absolute;left:1660;top:273;height:225;width:1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1" w:lineRule="auto"/>
                      <w:ind w:left="20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z w:val="16"/>
                        <w:szCs w:val="16"/>
                      </w:rPr>
                      <w:t>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11906" w:h="16838"/>
          <w:pgMar w:top="400" w:right="1133" w:bottom="0" w:left="1140" w:header="0" w:footer="0" w:gutter="0"/>
          <w:cols w:equalWidth="0" w:num="2">
            <w:col w:w="5750" w:space="100"/>
            <w:col w:w="3782"/>
          </w:cols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21" w:line="176" w:lineRule="auto"/>
        <w:ind w:left="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F20"/>
          <w:spacing w:val="-2"/>
          <w:sz w:val="28"/>
          <w:szCs w:val="28"/>
        </w:rPr>
        <w:t>地域分布</w:t>
      </w:r>
    </w:p>
    <w:p>
      <w:pPr>
        <w:spacing w:before="208" w:line="5556" w:lineRule="exact"/>
        <w:ind w:firstLine="145"/>
        <w:textAlignment w:val="center"/>
      </w:pPr>
      <w:r>
        <w:pict>
          <v:group id="_x0000_s1233" o:spid="_x0000_s1233" o:spt="203" style="height:277.8pt;width:457.1pt;" coordsize="9142,5555">
            <o:lock v:ext="edit"/>
            <v:shape id="_x0000_s1234" o:spid="_x0000_s1234" o:spt="75" type="#_x0000_t75" style="position:absolute;left:107;top:0;height:5555;width:9034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235" o:spid="_x0000_s1235" o:spt="202" type="#_x0000_t202" style="position:absolute;left:-20;top:1195;height:4437;width:7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048" w:lineRule="exact"/>
                      <w:ind w:firstLine="1340"/>
                      <w:textAlignment w:val="center"/>
                    </w:pPr>
                    <w:r>
                      <w:drawing>
                        <wp:inline distT="0" distB="0" distL="0" distR="0">
                          <wp:extent cx="154940" cy="665480"/>
                          <wp:effectExtent l="0" t="0" r="0" b="0"/>
                          <wp:docPr id="69" name="IM 6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" name="IM 69"/>
                                  <pic:cNvPicPr/>
                                </pic:nvPicPr>
                                <pic:blipFill>
                                  <a:blip r:embed="rId1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8" cy="665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46" w:line="294" w:lineRule="exact"/>
                      <w:ind w:firstLine="7193"/>
                      <w:textAlignment w:val="center"/>
                    </w:pPr>
                    <w:r>
                      <w:drawing>
                        <wp:inline distT="0" distB="0" distL="0" distR="0">
                          <wp:extent cx="126365" cy="186690"/>
                          <wp:effectExtent l="0" t="0" r="0" b="0"/>
                          <wp:docPr id="70" name="IM 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" name="IM 70"/>
                                  <pic:cNvPicPr/>
                                </pic:nvPicPr>
                                <pic:blipFill>
                                  <a:blip r:embed="rId1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619" cy="1867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6" w:line="440" w:lineRule="exact"/>
                      <w:ind w:left="23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"/>
                        <w:position w:val="19"/>
                        <w:sz w:val="20"/>
                        <w:szCs w:val="20"/>
                      </w:rPr>
                      <w:t>31% 京津冀</w:t>
                    </w:r>
                  </w:p>
                  <w:p>
                    <w:pPr>
                      <w:spacing w:line="175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2"/>
                        <w:sz w:val="20"/>
                        <w:szCs w:val="20"/>
                      </w:rPr>
                      <w:t xml:space="preserve">25%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"/>
                        <w:sz w:val="20"/>
                        <w:szCs w:val="20"/>
                      </w:rPr>
                      <w:t>江浙沪</w:t>
                    </w:r>
                  </w:p>
                  <w:p>
                    <w:pPr>
                      <w:spacing w:before="189" w:line="176" w:lineRule="auto"/>
                      <w:ind w:left="29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17%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 xml:space="preserve"> 广深地区</w:t>
                    </w:r>
                  </w:p>
                  <w:p>
                    <w:pPr>
                      <w:spacing w:before="190" w:line="173" w:lineRule="auto"/>
                      <w:ind w:left="29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11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>% 西北地区</w:t>
                    </w:r>
                  </w:p>
                  <w:p>
                    <w:pPr>
                      <w:spacing w:before="193" w:line="172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7%   西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>南地区</w:t>
                    </w:r>
                  </w:p>
                  <w:p>
                    <w:pPr>
                      <w:spacing w:before="191" w:line="176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20"/>
                        <w:szCs w:val="20"/>
                      </w:rPr>
                      <w:t>7%   其他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>区域</w:t>
                    </w:r>
                  </w:p>
                  <w:p>
                    <w:pPr>
                      <w:spacing w:before="187" w:line="177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20"/>
                        <w:szCs w:val="20"/>
                      </w:rPr>
                      <w:t>%   境外</w:t>
                    </w:r>
                  </w:p>
                </w:txbxContent>
              </v:textbox>
            </v:shape>
            <v:shape id="_x0000_s1236" o:spid="_x0000_s1236" o:spt="75" type="#_x0000_t75" style="position:absolute;left:5322;top:1250;height:1603;width:202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237" o:spid="_x0000_s1237" o:spt="75" type="#_x0000_t75" style="position:absolute;left:6136;top:2559;height:295;width:200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238" o:spid="_x0000_s1238" o:spt="75" type="#_x0000_t75" style="position:absolute;left:6797;top:2729;height:295;width:200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239" o:spid="_x0000_s1239" o:spt="75" type="#_x0000_t75" style="position:absolute;left:1796;top:2171;height:295;width:200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240" o:spid="_x0000_s1240" o:spt="75" type="#_x0000_t75" style="position:absolute;left:7155;top:1904;height:295;width:200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241" o:spid="_x0000_s1241" o:spt="75" type="#_x0000_t75" style="position:absolute;left:4997;top:2020;height:295;width:200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242" o:spid="_x0000_s1242" o:spt="75" type="#_x0000_t75" style="position:absolute;left:6561;top:1901;height:295;width:200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243" o:spid="_x0000_s1243" o:spt="75" type="#_x0000_t75" style="position:absolute;left:7762;top:2060;height:295;width:200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244" o:spid="_x0000_s1244" o:spt="75" type="#_x0000_t75" style="position:absolute;left:7499;top:1434;height:295;width:200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w10:wrap type="none"/>
            <w10:anchorlock/>
          </v:group>
        </w:pict>
      </w:r>
    </w:p>
    <w:p>
      <w:pPr>
        <w:sectPr>
          <w:type w:val="continuous"/>
          <w:pgSz w:w="11906" w:h="16838"/>
          <w:pgMar w:top="400" w:right="1133" w:bottom="0" w:left="1140" w:header="0" w:footer="0" w:gutter="0"/>
          <w:cols w:equalWidth="0" w:num="1">
            <w:col w:w="9632"/>
          </w:cols>
        </w:sectPr>
      </w:pPr>
    </w:p>
    <w:p>
      <w:pPr>
        <w:spacing w:line="281" w:lineRule="auto"/>
        <w:rPr>
          <w:rFonts w:ascii="Arial"/>
          <w:sz w:val="21"/>
        </w:rPr>
      </w:pP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788035</wp:posOffset>
            </wp:positionH>
            <wp:positionV relativeFrom="page">
              <wp:posOffset>2098040</wp:posOffset>
            </wp:positionV>
            <wp:extent cx="1382395" cy="1380490"/>
            <wp:effectExtent l="0" t="0" r="0" b="0"/>
            <wp:wrapNone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382445" cy="138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788035</wp:posOffset>
            </wp:positionH>
            <wp:positionV relativeFrom="page">
              <wp:posOffset>4316730</wp:posOffset>
            </wp:positionV>
            <wp:extent cx="1382395" cy="138049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382448" cy="138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788035</wp:posOffset>
            </wp:positionH>
            <wp:positionV relativeFrom="page">
              <wp:posOffset>7014845</wp:posOffset>
            </wp:positionV>
            <wp:extent cx="1382395" cy="1380490"/>
            <wp:effectExtent l="0" t="0" r="0" b="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382445" cy="138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206" w:line="164" w:lineRule="auto"/>
        <w:ind w:left="2749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2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MBA</w:t>
      </w:r>
      <w:r>
        <w:rPr>
          <w:rFonts w:ascii="微软雅黑" w:hAnsi="微软雅黑" w:eastAsia="微软雅黑" w:cs="微软雅黑"/>
          <w:color w:val="BC1F34"/>
          <w:spacing w:val="-13"/>
          <w:sz w:val="48"/>
          <w:szCs w:val="48"/>
        </w:rPr>
        <w:t xml:space="preserve"> </w:t>
      </w:r>
      <w:r>
        <w:rPr>
          <w:rFonts w:ascii="微软雅黑" w:hAnsi="微软雅黑" w:eastAsia="微软雅黑" w:cs="微软雅黑"/>
          <w:color w:val="BC1F34"/>
          <w:spacing w:val="-12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杰出校友感言</w:t>
      </w:r>
    </w:p>
    <w:p>
      <w:pPr>
        <w:spacing w:before="1" w:line="176" w:lineRule="auto"/>
        <w:ind w:left="30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MBA</w:t>
      </w:r>
      <w:r>
        <w:rPr>
          <w:rFonts w:ascii="微软雅黑" w:hAnsi="微软雅黑" w:eastAsia="微软雅黑" w:cs="微软雅黑"/>
          <w:color w:val="231F20"/>
          <w:spacing w:val="-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Alumni Experience Sharing</w:t>
      </w:r>
    </w:p>
    <w:p>
      <w:pPr>
        <w:spacing w:before="189" w:line="40" w:lineRule="exact"/>
        <w:ind w:firstLine="4280"/>
        <w:textAlignment w:val="center"/>
      </w:pPr>
      <w:r>
        <w:pict>
          <v:shape id="_x0000_s1245" o:spid="_x0000_s1245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29" w:line="173" w:lineRule="auto"/>
        <w:ind w:left="2635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E3E3F"/>
          <w:spacing w:val="20"/>
          <w:sz w:val="30"/>
          <w:szCs w:val="30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石</w:t>
      </w:r>
      <w:r>
        <w:rPr>
          <w:rFonts w:ascii="微软雅黑" w:hAnsi="微软雅黑" w:eastAsia="微软雅黑" w:cs="微软雅黑"/>
          <w:color w:val="3E3E3F"/>
          <w:spacing w:val="20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E3E3F"/>
          <w:spacing w:val="19"/>
          <w:sz w:val="30"/>
          <w:szCs w:val="30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建</w:t>
      </w:r>
    </w:p>
    <w:p>
      <w:pPr>
        <w:spacing w:before="17" w:line="21" w:lineRule="exact"/>
        <w:ind w:firstLine="2598"/>
        <w:textAlignment w:val="center"/>
      </w:pPr>
      <w:r>
        <w:pict>
          <v:shape id="_x0000_s1246" o:spid="_x0000_s1246" style="height:1.1pt;width:46.05pt;" filled="f" stroked="t" coordsize="920,22" path="m19,1l1,19m29,1l11,19m39,1l22,19m49,1l32,19m59,1l42,19m69,1l52,19m79,1l62,19m89,1l72,19m100,1l82,19m110,1l92,19m120,1l102,19m130,1l113,19m140,1l123,19m150,1l133,19m160,1l143,19m170,1l153,19m180,1l163,19m190,1l173,19m201,1l183,19m211,1l193,19m221,1l203,19m231,1l214,19m241,1l224,19m251,1l234,19m261,1l244,19m271,1l254,19m281,1l264,19m291,1l274,19m302,1l284,19m312,1l294,19m322,1l304,19m332,1l315,19m342,1l325,19m352,1l335,19m362,1l345,19m372,1l355,19m382,1l365,19m393,1l375,19m403,1l385,19m413,1l395,19m423,1l405,19m433,1l416,19m443,1l426,19m453,1l436,19m463,1l446,19m473,1l456,19m483,1l466,19m494,1l476,19m504,1l486,19m514,1l496,19m524,1l507,19m534,1l517,19m544,1l527,19m554,1l537,19m564,1l547,19m574,1l557,19m584,1l567,19m595,1l577,19m605,1l587,19m615,1l597,19m625,1l608,19m635,1l618,19m645,1l628,19m655,1l638,19m665,1l648,19m675,1l658,19m685,1l668,19m696,1l678,19m706,1l688,19m716,1l698,19m726,1l709,19m736,1l719,19m746,1l729,19m756,1l739,19m766,1l749,19m776,1l759,19m787,1l769,19m797,1l779,19m807,1l789,19m817,1l799,19m827,1l810,19m837,1l820,19m847,1l830,19m857,1l840,19m867,1l850,19m877,1l860,19m888,1l870,19m898,1l880,19m908,1l890,19m918,1l901,19e">
            <v:fill on="f" focussize="0,0"/>
            <v:stroke weight="0.19pt" color="#30B0CC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before="183" w:line="176" w:lineRule="auto"/>
        <w:ind w:left="260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6"/>
          <w:sz w:val="22"/>
          <w:szCs w:val="22"/>
        </w:rPr>
        <w:t>恩波利</w:t>
      </w:r>
      <w:r>
        <w:rPr>
          <w:rFonts w:ascii="微软雅黑" w:hAnsi="微软雅黑" w:eastAsia="微软雅黑" w:cs="微软雅黑"/>
          <w:color w:val="3E3E3F"/>
          <w:spacing w:val="-3"/>
          <w:sz w:val="22"/>
          <w:szCs w:val="22"/>
        </w:rPr>
        <w:t>亚州立大学MBA一期</w:t>
      </w:r>
    </w:p>
    <w:p>
      <w:pPr>
        <w:spacing w:before="194" w:line="179" w:lineRule="auto"/>
        <w:ind w:left="262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20"/>
          <w:sz w:val="20"/>
          <w:szCs w:val="20"/>
        </w:rPr>
        <w:t>“</w:t>
      </w:r>
      <w:r>
        <w:rPr>
          <w:rFonts w:ascii="微软雅黑" w:hAnsi="微软雅黑" w:eastAsia="微软雅黑" w:cs="微软雅黑"/>
          <w:color w:val="3E3E3F"/>
          <w:spacing w:val="14"/>
          <w:sz w:val="20"/>
          <w:szCs w:val="20"/>
        </w:rPr>
        <w:t>我</w:t>
      </w:r>
      <w:r>
        <w:rPr>
          <w:rFonts w:ascii="微软雅黑" w:hAnsi="微软雅黑" w:eastAsia="微软雅黑" w:cs="微软雅黑"/>
          <w:color w:val="3E3E3F"/>
          <w:spacing w:val="10"/>
          <w:sz w:val="20"/>
          <w:szCs w:val="20"/>
        </w:rPr>
        <w:t>之所以选择这所学校，首先它是世界商学院500强，其次它获得了国际</w:t>
      </w:r>
    </w:p>
    <w:p>
      <w:pPr>
        <w:spacing w:before="104" w:line="179" w:lineRule="auto"/>
        <w:ind w:left="2600"/>
        <w:rPr>
          <w:rFonts w:ascii="微软雅黑" w:hAnsi="微软雅黑" w:eastAsia="微软雅黑" w:cs="微软雅黑"/>
          <w:sz w:val="20"/>
          <w:szCs w:val="20"/>
        </w:rPr>
      </w:pPr>
      <w:r>
        <w:drawing>
          <wp:anchor distT="0" distB="0" distL="0" distR="0" simplePos="0" relativeHeight="25176883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102235</wp:posOffset>
            </wp:positionV>
            <wp:extent cx="3702050" cy="695007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02100" cy="69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E3F"/>
          <w:sz w:val="20"/>
          <w:szCs w:val="20"/>
        </w:rPr>
        <w:t>AACSB</w:t>
      </w:r>
      <w:r>
        <w:rPr>
          <w:rFonts w:ascii="微软雅黑" w:hAnsi="微软雅黑" w:eastAsia="微软雅黑" w:cs="微软雅黑"/>
          <w:color w:val="3E3E3F"/>
          <w:spacing w:val="15"/>
          <w:sz w:val="20"/>
          <w:szCs w:val="20"/>
        </w:rPr>
        <w:t>认</w:t>
      </w:r>
      <w:r>
        <w:rPr>
          <w:rFonts w:ascii="微软雅黑" w:hAnsi="微软雅黑" w:eastAsia="微软雅黑" w:cs="微软雅黑"/>
          <w:color w:val="3E3E3F"/>
          <w:spacing w:val="9"/>
          <w:sz w:val="20"/>
          <w:szCs w:val="20"/>
        </w:rPr>
        <w:t>证。通过近一年系统的学习，我在专业理论知识方面弥补了我的短</w:t>
      </w:r>
    </w:p>
    <w:p>
      <w:pPr>
        <w:spacing w:before="104" w:line="179" w:lineRule="auto"/>
        <w:ind w:left="260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板，同时收获一</w:t>
      </w: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群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志同道合的学友，收获颇多。有望在往后的学习征程中，刻</w:t>
      </w:r>
    </w:p>
    <w:p>
      <w:pPr>
        <w:spacing w:before="104" w:line="179" w:lineRule="auto"/>
        <w:ind w:left="26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8"/>
          <w:sz w:val="20"/>
          <w:szCs w:val="20"/>
        </w:rPr>
        <w:t>苦学</w:t>
      </w: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习</w:t>
      </w: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、努力奋进，力争有更好的突破。”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29" w:line="175" w:lineRule="auto"/>
        <w:ind w:left="264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E3E3F"/>
          <w:spacing w:val="-8"/>
          <w:sz w:val="30"/>
          <w:szCs w:val="30"/>
          <w:u w:val="single" w:color="30B0CC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韩</w:t>
      </w:r>
      <w:r>
        <w:rPr>
          <w:rFonts w:ascii="微软雅黑" w:hAnsi="微软雅黑" w:eastAsia="微软雅黑" w:cs="微软雅黑"/>
          <w:color w:val="3E3E3F"/>
          <w:spacing w:val="-6"/>
          <w:sz w:val="30"/>
          <w:szCs w:val="30"/>
          <w:u w:val="single" w:color="30B0CC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佳新</w:t>
      </w:r>
    </w:p>
    <w:p>
      <w:pPr>
        <w:spacing w:before="218" w:line="176" w:lineRule="auto"/>
        <w:ind w:left="260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6"/>
          <w:sz w:val="22"/>
          <w:szCs w:val="22"/>
        </w:rPr>
        <w:t>恩波利</w:t>
      </w:r>
      <w:r>
        <w:rPr>
          <w:rFonts w:ascii="微软雅黑" w:hAnsi="微软雅黑" w:eastAsia="微软雅黑" w:cs="微软雅黑"/>
          <w:color w:val="3E3E3F"/>
          <w:spacing w:val="-3"/>
          <w:sz w:val="22"/>
          <w:szCs w:val="22"/>
        </w:rPr>
        <w:t>亚州立大学MBA一期</w:t>
      </w:r>
    </w:p>
    <w:p>
      <w:pPr>
        <w:spacing w:before="193" w:line="179" w:lineRule="auto"/>
        <w:ind w:left="262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12"/>
          <w:sz w:val="20"/>
          <w:szCs w:val="20"/>
        </w:rPr>
        <w:t>“我在</w:t>
      </w:r>
      <w:r>
        <w:rPr>
          <w:rFonts w:ascii="微软雅黑" w:hAnsi="微软雅黑" w:eastAsia="微软雅黑" w:cs="微软雅黑"/>
          <w:color w:val="3E3E3F"/>
          <w:sz w:val="20"/>
          <w:szCs w:val="20"/>
        </w:rPr>
        <w:t>B</w:t>
      </w:r>
      <w:r>
        <w:rPr>
          <w:rFonts w:ascii="微软雅黑" w:hAnsi="微软雅黑" w:eastAsia="微软雅黑" w:cs="微软雅黑"/>
          <w:color w:val="3E3E3F"/>
          <w:spacing w:val="10"/>
          <w:sz w:val="20"/>
          <w:szCs w:val="20"/>
        </w:rPr>
        <w:t>2</w:t>
      </w:r>
      <w:r>
        <w:rPr>
          <w:rFonts w:ascii="微软雅黑" w:hAnsi="微软雅黑" w:eastAsia="微软雅黑" w:cs="微软雅黑"/>
          <w:color w:val="3E3E3F"/>
          <w:sz w:val="20"/>
          <w:szCs w:val="20"/>
        </w:rPr>
        <w:t>B</w:t>
      </w: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营销领域工作了8年，长期负责公司的营销增长及品牌工作，也服</w:t>
      </w:r>
    </w:p>
    <w:p>
      <w:pPr>
        <w:spacing w:before="105" w:line="176" w:lineRule="auto"/>
        <w:ind w:left="260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16"/>
          <w:sz w:val="20"/>
          <w:szCs w:val="20"/>
        </w:rPr>
        <w:t>务</w:t>
      </w:r>
      <w:r>
        <w:rPr>
          <w:rFonts w:ascii="微软雅黑" w:hAnsi="微软雅黑" w:eastAsia="微软雅黑" w:cs="微软雅黑"/>
          <w:color w:val="3E3E3F"/>
          <w:spacing w:val="8"/>
          <w:sz w:val="20"/>
          <w:szCs w:val="20"/>
        </w:rPr>
        <w:t>过近百家世界五百强及国内头部知名企业。在恩波利亚州立大学</w:t>
      </w:r>
      <w:r>
        <w:rPr>
          <w:rFonts w:ascii="微软雅黑" w:hAnsi="微软雅黑" w:eastAsia="微软雅黑" w:cs="微软雅黑"/>
          <w:color w:val="3E3E3F"/>
          <w:sz w:val="20"/>
          <w:szCs w:val="20"/>
        </w:rPr>
        <w:t>MBA</w:t>
      </w:r>
      <w:r>
        <w:rPr>
          <w:rFonts w:ascii="微软雅黑" w:hAnsi="微软雅黑" w:eastAsia="微软雅黑" w:cs="微软雅黑"/>
          <w:color w:val="3E3E3F"/>
          <w:spacing w:val="8"/>
          <w:sz w:val="20"/>
          <w:szCs w:val="20"/>
        </w:rPr>
        <w:t>的学</w:t>
      </w:r>
    </w:p>
    <w:p>
      <w:pPr>
        <w:spacing w:before="108" w:line="176" w:lineRule="auto"/>
        <w:ind w:left="262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习过</w:t>
      </w:r>
      <w:r>
        <w:rPr>
          <w:rFonts w:ascii="微软雅黑" w:hAnsi="微软雅黑" w:eastAsia="微软雅黑" w:cs="微软雅黑"/>
          <w:color w:val="3E3E3F"/>
          <w:spacing w:val="5"/>
          <w:sz w:val="20"/>
          <w:szCs w:val="20"/>
        </w:rPr>
        <w:t>程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中发现老师们传授的方法论知识及经典的案例其实在工作中都“有迹可</w:t>
      </w:r>
    </w:p>
    <w:p>
      <w:pPr>
        <w:spacing w:before="108" w:line="179" w:lineRule="auto"/>
        <w:ind w:left="260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循”，综合全面</w:t>
      </w: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性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的知识体系让自己在工作中变得更加专业，也收获了很多难</w:t>
      </w:r>
    </w:p>
    <w:p>
      <w:pPr>
        <w:spacing w:before="106" w:line="178" w:lineRule="auto"/>
        <w:ind w:left="260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-8"/>
          <w:sz w:val="20"/>
          <w:szCs w:val="20"/>
        </w:rPr>
        <w:t>得的机会，</w:t>
      </w:r>
      <w:r>
        <w:rPr>
          <w:rFonts w:ascii="微软雅黑" w:hAnsi="微软雅黑" w:eastAsia="微软雅黑" w:cs="微软雅黑"/>
          <w:color w:val="3E3E3F"/>
          <w:spacing w:val="-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E3E3F"/>
          <w:spacing w:val="-4"/>
          <w:sz w:val="20"/>
          <w:szCs w:val="20"/>
        </w:rPr>
        <w:t xml:space="preserve"> 感谢恩波利亚州立大学MBA的各位老师！  理论与实践相互反哺，终</w:t>
      </w:r>
    </w:p>
    <w:p>
      <w:pPr>
        <w:spacing w:before="104" w:line="178" w:lineRule="auto"/>
        <w:ind w:left="26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19"/>
          <w:sz w:val="20"/>
          <w:szCs w:val="20"/>
        </w:rPr>
        <w:t>身</w:t>
      </w:r>
      <w:r>
        <w:rPr>
          <w:rFonts w:ascii="微软雅黑" w:hAnsi="微软雅黑" w:eastAsia="微软雅黑" w:cs="微软雅黑"/>
          <w:color w:val="3E3E3F"/>
          <w:spacing w:val="18"/>
          <w:sz w:val="20"/>
          <w:szCs w:val="20"/>
        </w:rPr>
        <w:t>学习！”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29" w:line="176" w:lineRule="auto"/>
        <w:ind w:left="2638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E3E3F"/>
          <w:spacing w:val="-7"/>
          <w:sz w:val="30"/>
          <w:szCs w:val="30"/>
          <w:u w:val="single" w:color="30B0CC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朱</w:t>
      </w:r>
      <w:r>
        <w:rPr>
          <w:rFonts w:ascii="微软雅黑" w:hAnsi="微软雅黑" w:eastAsia="微软雅黑" w:cs="微软雅黑"/>
          <w:color w:val="3E3E3F"/>
          <w:spacing w:val="-5"/>
          <w:sz w:val="30"/>
          <w:szCs w:val="30"/>
          <w:u w:val="single" w:color="30B0CC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黎明</w:t>
      </w:r>
    </w:p>
    <w:p>
      <w:pPr>
        <w:spacing w:before="215" w:line="176" w:lineRule="auto"/>
        <w:ind w:left="260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6"/>
          <w:sz w:val="22"/>
          <w:szCs w:val="22"/>
        </w:rPr>
        <w:t>恩波利</w:t>
      </w:r>
      <w:r>
        <w:rPr>
          <w:rFonts w:ascii="微软雅黑" w:hAnsi="微软雅黑" w:eastAsia="微软雅黑" w:cs="微软雅黑"/>
          <w:color w:val="3E3E3F"/>
          <w:spacing w:val="-3"/>
          <w:sz w:val="22"/>
          <w:szCs w:val="22"/>
        </w:rPr>
        <w:t>亚州立大学MBA一期</w:t>
      </w:r>
    </w:p>
    <w:p>
      <w:pPr>
        <w:spacing w:before="195" w:line="178" w:lineRule="auto"/>
        <w:ind w:left="262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“</w:t>
      </w: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通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过参加本项目的学习，我有三方面收获，一方面学习和掌握了工商管理方</w:t>
      </w:r>
    </w:p>
    <w:p>
      <w:pPr>
        <w:spacing w:before="105" w:line="178" w:lineRule="auto"/>
        <w:ind w:left="26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面的知识和</w:t>
      </w:r>
      <w:r>
        <w:rPr>
          <w:rFonts w:ascii="微软雅黑" w:hAnsi="微软雅黑" w:eastAsia="微软雅黑" w:cs="微软雅黑"/>
          <w:color w:val="3E3E3F"/>
          <w:spacing w:val="5"/>
          <w:sz w:val="20"/>
          <w:szCs w:val="20"/>
        </w:rPr>
        <w:t>技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能，项目的师资都是博士生导师和教授，理论素养高，教学经验</w:t>
      </w:r>
    </w:p>
    <w:p>
      <w:pPr>
        <w:spacing w:before="106" w:line="178" w:lineRule="auto"/>
        <w:ind w:left="26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丰富，学到的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知识应用于实践，确实对手头的管理工作有很大的裨益。同时在</w:t>
      </w:r>
    </w:p>
    <w:p>
      <w:pPr>
        <w:spacing w:before="106" w:line="178" w:lineRule="auto"/>
        <w:ind w:left="261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听外教的</w:t>
      </w: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课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过程中，英语水平尤其是专业英语水平得到长足的进步。第三，是</w:t>
      </w:r>
    </w:p>
    <w:p>
      <w:pPr>
        <w:spacing w:before="104" w:line="179" w:lineRule="auto"/>
        <w:ind w:left="26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在这个大家庭里认识</w:t>
      </w:r>
      <w:r>
        <w:rPr>
          <w:rFonts w:ascii="微软雅黑" w:hAnsi="微软雅黑" w:eastAsia="微软雅黑" w:cs="微软雅黑"/>
          <w:color w:val="3E3E3F"/>
          <w:spacing w:val="2"/>
          <w:sz w:val="20"/>
          <w:szCs w:val="20"/>
        </w:rPr>
        <w:t>了很多良师益友，我们坐而论道，共同发展，憧憬明天，</w:t>
      </w:r>
    </w:p>
    <w:p>
      <w:pPr>
        <w:spacing w:before="105" w:line="178" w:lineRule="auto"/>
        <w:ind w:left="260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6"/>
          <w:sz w:val="20"/>
          <w:szCs w:val="20"/>
        </w:rPr>
        <w:t>相互扶持，为了</w:t>
      </w:r>
      <w:r>
        <w:rPr>
          <w:rFonts w:ascii="微软雅黑" w:hAnsi="微软雅黑" w:eastAsia="微软雅黑" w:cs="微软雅黑"/>
          <w:color w:val="3E3E3F"/>
          <w:spacing w:val="5"/>
          <w:sz w:val="20"/>
          <w:szCs w:val="20"/>
        </w:rPr>
        <w:t>实</w:t>
      </w:r>
      <w:r>
        <w:rPr>
          <w:rFonts w:ascii="微软雅黑" w:hAnsi="微软雅黑" w:eastAsia="微软雅黑" w:cs="微软雅黑"/>
          <w:color w:val="3E3E3F"/>
          <w:spacing w:val="3"/>
          <w:sz w:val="20"/>
          <w:szCs w:val="20"/>
        </w:rPr>
        <w:t>现梦想而一起努力。为了共同的梦想，我们再一次出发，在</w:t>
      </w:r>
    </w:p>
    <w:p>
      <w:pPr>
        <w:spacing w:before="106" w:line="178" w:lineRule="auto"/>
        <w:ind w:left="260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E3E3F"/>
          <w:spacing w:val="4"/>
          <w:sz w:val="20"/>
          <w:szCs w:val="20"/>
        </w:rPr>
        <w:t>追逐星辰大海的路上，我们就是夜空中最亮的星！</w:t>
      </w:r>
      <w:r>
        <w:rPr>
          <w:rFonts w:ascii="微软雅黑" w:hAnsi="微软雅黑" w:eastAsia="微软雅黑" w:cs="微软雅黑"/>
          <w:color w:val="3E3E3F"/>
          <w:spacing w:val="1"/>
          <w:sz w:val="20"/>
          <w:szCs w:val="20"/>
        </w:rPr>
        <w:t>”</w:t>
      </w:r>
    </w:p>
    <w:p>
      <w:pPr>
        <w:sectPr>
          <w:pgSz w:w="11906" w:h="16838"/>
          <w:pgMar w:top="400" w:right="0" w:bottom="0" w:left="1241" w:header="0" w:footer="0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  <w:r>
        <w:pict>
          <v:rect id="_x0000_s1247" o:spid="_x0000_s1247" o:spt="1" style="position:absolute;left:0pt;margin-left:98.8pt;margin-top:588.75pt;height:6.35pt;width:6.35pt;mso-position-horizontal-relative:page;mso-position-vertical-relative:page;z-index:251782144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48" o:spid="_x0000_s1248" o:spt="1" style="position:absolute;left:0pt;margin-left:98.8pt;margin-top:560.7pt;height:6.35pt;width:6.35pt;mso-position-horizontal-relative:page;mso-position-vertical-relative:page;z-index:251777024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49" o:spid="_x0000_s1249" o:spt="1" style="position:absolute;left:0pt;margin-left:98.8pt;margin-top:616.8pt;height:6.35pt;width:6.35pt;mso-position-horizontal-relative:page;mso-position-vertical-relative:page;z-index:251780096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50" o:spid="_x0000_s1250" o:spt="1" style="position:absolute;left:0pt;margin-left:273.5pt;margin-top:560.7pt;height:6.35pt;width:6.35pt;mso-position-horizontal-relative:page;mso-position-vertical-relative:page;z-index:251781120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51" o:spid="_x0000_s1251" o:spt="1" style="position:absolute;left:0pt;margin-left:273.5pt;margin-top:587.7pt;height:6.35pt;width:6.35pt;mso-position-horizontal-relative:page;mso-position-vertical-relative:page;z-index:251779072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52" o:spid="_x0000_s1252" o:spt="1" style="position:absolute;left:0pt;margin-left:273.5pt;margin-top:614.7pt;height:6.35pt;width:6.35pt;mso-position-horizontal-relative:page;mso-position-vertical-relative:page;z-index:251778048;mso-width-relative:page;mso-height-relative:page;" fillcolor="#BC1F3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253" o:spid="_x0000_s1253" o:spt="203" style="position:absolute;left:0pt;margin-left:56.35pt;margin-top:144.85pt;height:127.6pt;width:155.95pt;mso-position-horizontal-relative:page;mso-position-vertical-relative:page;z-index:251773952;mso-width-relative:page;mso-height-relative:page;" coordsize="3118,2551" o:allowincell="f">
            <o:lock v:ext="edit"/>
            <v:shape id="_x0000_s1254" o:spid="_x0000_s1254" o:spt="75" type="#_x0000_t75" style="position:absolute;left:0;top:0;height:2551;width:3118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shape id="_x0000_s1255" o:spid="_x0000_s1255" o:spt="202" type="#_x0000_t202" style="position:absolute;left:-20;top:-20;height:2668;width:31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74" w:lineRule="auto"/>
                      <w:ind w:left="98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4"/>
                        <w:szCs w:val="24"/>
                      </w:rPr>
                      <w:t>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>业领军者</w:t>
                    </w:r>
                  </w:p>
                </w:txbxContent>
              </v:textbox>
            </v:shape>
          </v:group>
        </w:pict>
      </w:r>
      <w:r>
        <w:pict>
          <v:group id="_x0000_s1256" o:spid="_x0000_s1256" o:spt="203" style="position:absolute;left:0pt;margin-left:382.5pt;margin-top:144.85pt;height:127.6pt;width:155.95pt;mso-position-horizontal-relative:page;mso-position-vertical-relative:page;z-index:251772928;mso-width-relative:page;mso-height-relative:page;" coordsize="3118,2551" o:allowincell="f">
            <o:lock v:ext="edit"/>
            <v:shape id="_x0000_s1257" o:spid="_x0000_s1257" o:spt="75" type="#_x0000_t75" style="position:absolute;left:0;top:0;height:2551;width:3118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  <v:shape id="_x0000_s1258" o:spid="_x0000_s1258" o:spt="202" type="#_x0000_t202" style="position:absolute;left:-20;top:-20;height:2670;width:31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74" w:lineRule="auto"/>
                      <w:ind w:left="99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24"/>
                        <w:szCs w:val="24"/>
                      </w:rPr>
                      <w:t>现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4"/>
                        <w:szCs w:val="24"/>
                      </w:rPr>
                      <w:t>代职场人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1109345</wp:posOffset>
            </wp:positionH>
            <wp:positionV relativeFrom="page">
              <wp:posOffset>9234170</wp:posOffset>
            </wp:positionV>
            <wp:extent cx="5454015" cy="53975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53888" cy="5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206" w:line="169" w:lineRule="auto"/>
        <w:ind w:left="3864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9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招生对象</w:t>
      </w:r>
    </w:p>
    <w:p>
      <w:pPr>
        <w:spacing w:line="169" w:lineRule="auto"/>
        <w:ind w:left="36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4"/>
          <w:sz w:val="24"/>
          <w:szCs w:val="24"/>
        </w:rPr>
        <w:t>P</w:t>
      </w:r>
      <w:r>
        <w:rPr>
          <w:rFonts w:ascii="微软雅黑" w:hAnsi="微软雅黑" w:eastAsia="微软雅黑" w:cs="微软雅黑"/>
          <w:color w:val="231F20"/>
          <w:spacing w:val="-7"/>
          <w:sz w:val="24"/>
          <w:szCs w:val="24"/>
        </w:rPr>
        <w:t>ROSPECT</w:t>
      </w:r>
      <w:r>
        <w:rPr>
          <w:rFonts w:ascii="微软雅黑" w:hAnsi="微软雅黑" w:eastAsia="微软雅黑" w:cs="微软雅黑"/>
          <w:color w:val="231F20"/>
          <w:spacing w:val="-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7"/>
          <w:sz w:val="24"/>
          <w:szCs w:val="24"/>
        </w:rPr>
        <w:t>STUDENTS</w:t>
      </w:r>
    </w:p>
    <w:p>
      <w:pPr>
        <w:spacing w:before="189" w:line="40" w:lineRule="exact"/>
        <w:ind w:firstLine="4342"/>
        <w:textAlignment w:val="center"/>
      </w:pPr>
      <w:r>
        <w:pict>
          <v:shape id="_x0000_s1259" o:spid="_x0000_s1259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spacing w:line="2551" w:lineRule="exact"/>
        <w:ind w:firstLine="3267"/>
        <w:textAlignment w:val="center"/>
      </w:pPr>
      <w:r>
        <w:pict>
          <v:group id="_x0000_s1260" o:spid="_x0000_s1260" o:spt="203" style="height:127.6pt;width:155.95pt;" coordsize="3118,2551">
            <o:lock v:ext="edit"/>
            <v:shape id="_x0000_s1261" o:spid="_x0000_s1261" o:spt="75" type="#_x0000_t75" style="position:absolute;left:0;top:0;height:2551;width:3118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262" o:spid="_x0000_s1262" o:spt="202" type="#_x0000_t202" style="position:absolute;left:-20;top:-20;height:2668;width:31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74" w:lineRule="auto"/>
                      <w:ind w:left="1107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4"/>
                        <w:szCs w:val="24"/>
                      </w:rPr>
                      <w:t>创业精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4"/>
                        <w:szCs w:val="24"/>
                      </w:rPr>
                      <w:t>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207" w:line="168" w:lineRule="auto"/>
        <w:ind w:left="3928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BC1F34"/>
          <w:spacing w:val="-18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申</w:t>
      </w:r>
      <w:r>
        <w:rPr>
          <w:rFonts w:ascii="微软雅黑" w:hAnsi="微软雅黑" w:eastAsia="微软雅黑" w:cs="微软雅黑"/>
          <w:color w:val="BC1F34"/>
          <w:spacing w:val="-15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请入学</w:t>
      </w:r>
    </w:p>
    <w:p>
      <w:pPr>
        <w:spacing w:before="1" w:line="169" w:lineRule="auto"/>
        <w:ind w:left="409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13"/>
          <w:sz w:val="24"/>
          <w:szCs w:val="24"/>
        </w:rPr>
        <w:t>A</w:t>
      </w:r>
      <w:r>
        <w:rPr>
          <w:rFonts w:ascii="微软雅黑" w:hAnsi="微软雅黑" w:eastAsia="微软雅黑" w:cs="微软雅黑"/>
          <w:color w:val="231F20"/>
          <w:spacing w:val="-10"/>
          <w:sz w:val="24"/>
          <w:szCs w:val="24"/>
        </w:rPr>
        <w:t>PPLICATION</w:t>
      </w:r>
    </w:p>
    <w:p>
      <w:pPr>
        <w:spacing w:before="189" w:line="40" w:lineRule="exact"/>
        <w:ind w:left="4370"/>
      </w:pPr>
      <w:r>
        <w:rPr>
          <w:position w:val="-1"/>
        </w:rPr>
        <w:drawing>
          <wp:inline distT="0" distB="0" distL="0" distR="0">
            <wp:extent cx="570865" cy="254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0915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1" w:lineRule="auto"/>
        <w:rPr>
          <w:rFonts w:ascii="Arial"/>
          <w:sz w:val="21"/>
        </w:rPr>
      </w:pPr>
    </w:p>
    <w:p>
      <w:pPr>
        <w:spacing w:before="120" w:line="178" w:lineRule="auto"/>
        <w:ind w:left="87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E3E3F"/>
          <w:spacing w:val="-6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申</w:t>
      </w:r>
      <w:r>
        <w:rPr>
          <w:rFonts w:ascii="微软雅黑" w:hAnsi="微软雅黑" w:eastAsia="微软雅黑" w:cs="微软雅黑"/>
          <w:color w:val="3E3E3F"/>
          <w:spacing w:val="-5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请条件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4" w:line="533" w:lineRule="exact"/>
        <w:ind w:left="84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E3F"/>
          <w:spacing w:val="-3"/>
          <w:position w:val="23"/>
          <w:sz w:val="24"/>
          <w:szCs w:val="24"/>
        </w:rPr>
        <w:t>本</w:t>
      </w:r>
      <w:r>
        <w:rPr>
          <w:rFonts w:ascii="微软雅黑" w:hAnsi="微软雅黑" w:eastAsia="微软雅黑" w:cs="微软雅黑"/>
          <w:color w:val="3E3E3F"/>
          <w:spacing w:val="-2"/>
          <w:position w:val="23"/>
          <w:sz w:val="24"/>
          <w:szCs w:val="24"/>
        </w:rPr>
        <w:t>项目为申请制入学，申请人需满足以下基本条件：</w:t>
      </w:r>
    </w:p>
    <w:p>
      <w:pPr>
        <w:spacing w:before="1" w:line="175" w:lineRule="auto"/>
        <w:ind w:left="84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z w:val="22"/>
          <w:szCs w:val="22"/>
        </w:rPr>
        <w:drawing>
          <wp:inline distT="0" distB="0" distL="0" distR="0">
            <wp:extent cx="80010" cy="80010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0365" cy="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E3E3F"/>
          <w:spacing w:val="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3E3E3F"/>
          <w:spacing w:val="5"/>
          <w:sz w:val="22"/>
          <w:szCs w:val="22"/>
        </w:rPr>
        <w:t xml:space="preserve"> 本科及以上学历</w:t>
      </w:r>
    </w:p>
    <w:p>
      <w:pPr>
        <w:spacing w:before="283" w:line="175" w:lineRule="auto"/>
        <w:ind w:left="84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position w:val="1"/>
          <w:sz w:val="22"/>
          <w:szCs w:val="22"/>
        </w:rPr>
        <w:drawing>
          <wp:inline distT="0" distB="0" distL="0" distR="0">
            <wp:extent cx="80010" cy="8001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0365" cy="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E3E3F"/>
          <w:spacing w:val="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3E3E3F"/>
          <w:spacing w:val="3"/>
          <w:sz w:val="22"/>
          <w:szCs w:val="22"/>
        </w:rPr>
        <w:t xml:space="preserve"> 具备一定英语水平和工作经验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122" w:line="178" w:lineRule="auto"/>
        <w:ind w:left="87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E3E3F"/>
          <w:spacing w:val="-6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申</w:t>
      </w:r>
      <w:r>
        <w:rPr>
          <w:rFonts w:ascii="微软雅黑" w:hAnsi="微软雅黑" w:eastAsia="微软雅黑" w:cs="微软雅黑"/>
          <w:color w:val="3E3E3F"/>
          <w:spacing w:val="-5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请材料</w:t>
      </w:r>
    </w:p>
    <w:p/>
    <w:p>
      <w:pPr>
        <w:spacing w:line="100" w:lineRule="exact"/>
      </w:pPr>
    </w:p>
    <w:p>
      <w:pPr>
        <w:sectPr>
          <w:pgSz w:w="11906" w:h="16838"/>
          <w:pgMar w:top="400" w:right="1137" w:bottom="0" w:left="1127" w:header="0" w:footer="0" w:gutter="0"/>
          <w:cols w:equalWidth="0" w:num="1">
            <w:col w:w="9641"/>
          </w:cols>
        </w:sectPr>
      </w:pPr>
    </w:p>
    <w:p>
      <w:pPr>
        <w:spacing w:before="42" w:line="174" w:lineRule="auto"/>
        <w:ind w:left="11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2"/>
          <w:sz w:val="22"/>
          <w:szCs w:val="22"/>
        </w:rPr>
        <w:t>完</w:t>
      </w:r>
      <w:r>
        <w:rPr>
          <w:rFonts w:ascii="微软雅黑" w:hAnsi="微软雅黑" w:eastAsia="微软雅黑" w:cs="微软雅黑"/>
          <w:color w:val="3E3E3F"/>
          <w:spacing w:val="-1"/>
          <w:sz w:val="22"/>
          <w:szCs w:val="22"/>
        </w:rPr>
        <w:t>整填写的入学申请表</w:t>
      </w:r>
    </w:p>
    <w:p>
      <w:pPr>
        <w:spacing w:before="286" w:line="365" w:lineRule="auto"/>
        <w:ind w:left="1165" w:right="779" w:hanging="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1"/>
          <w:sz w:val="22"/>
          <w:szCs w:val="22"/>
        </w:rPr>
        <w:t>入学动机和发展规划陈述</w:t>
      </w:r>
      <w:r>
        <w:rPr>
          <w:rFonts w:ascii="微软雅黑" w:hAnsi="微软雅黑" w:eastAsia="微软雅黑" w:cs="微软雅黑"/>
          <w:color w:val="3E3E3F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3E3E3F"/>
          <w:spacing w:val="25"/>
          <w:sz w:val="22"/>
          <w:szCs w:val="22"/>
        </w:rPr>
        <w:t>学</w:t>
      </w:r>
      <w:r>
        <w:rPr>
          <w:rFonts w:ascii="微软雅黑" w:hAnsi="微软雅黑" w:eastAsia="微软雅黑" w:cs="微软雅黑"/>
          <w:color w:val="3E3E3F"/>
          <w:spacing w:val="23"/>
          <w:sz w:val="22"/>
          <w:szCs w:val="22"/>
        </w:rPr>
        <w:t>位证书和(或)毕业证书</w:t>
      </w:r>
    </w:p>
    <w:p>
      <w:pPr>
        <w:spacing w:before="357" w:line="178" w:lineRule="auto"/>
        <w:ind w:left="87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E3E3F"/>
          <w:spacing w:val="-6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申</w:t>
      </w:r>
      <w:r>
        <w:rPr>
          <w:rFonts w:ascii="微软雅黑" w:hAnsi="微软雅黑" w:eastAsia="微软雅黑" w:cs="微软雅黑"/>
          <w:color w:val="3E3E3F"/>
          <w:spacing w:val="-5"/>
          <w:sz w:val="28"/>
          <w:szCs w:val="28"/>
          <w14:textOutline w14:w="3175" w14:cap="flat" w14:cmpd="sng">
            <w14:solidFill>
              <w14:srgbClr w14:val="3E3E3F"/>
            </w14:solidFill>
            <w14:prstDash w14:val="solid"/>
            <w14:miter w14:val="0"/>
          </w14:textOutline>
        </w:rPr>
        <w:t>请流程</w:t>
      </w:r>
    </w:p>
    <w:p>
      <w:pPr>
        <w:spacing w:line="365" w:lineRule="auto"/>
        <w:rPr>
          <w:rFonts w:ascii="Arial"/>
          <w:sz w:val="21"/>
        </w:rPr>
      </w:pPr>
    </w:p>
    <w:p>
      <w:pPr>
        <w:spacing w:before="95" w:line="204" w:lineRule="exact"/>
        <w:ind w:left="70"/>
        <w:rPr>
          <w:rFonts w:ascii="微软雅黑" w:hAnsi="微软雅黑" w:eastAsia="微软雅黑" w:cs="微软雅黑"/>
          <w:sz w:val="22"/>
          <w:szCs w:val="22"/>
        </w:rPr>
      </w:pPr>
      <w:r>
        <w:pict>
          <v:shape id="_x0000_s1263" o:spid="_x0000_s1263" o:spt="202" type="#_x0000_t202" style="position:absolute;left:0pt;margin-left:151.9pt;margin-top:3.8pt;height:15.7pt;width:45.45pt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4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-3"/>
                      <w:sz w:val="22"/>
                      <w:szCs w:val="22"/>
                    </w:rPr>
                    <w:t>参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"/>
                      <w:sz w:val="22"/>
                      <w:szCs w:val="22"/>
                    </w:rPr>
                    <w:t>加面试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E3E3F"/>
          <w:spacing w:val="-2"/>
          <w:position w:val="-2"/>
          <w:sz w:val="22"/>
          <w:szCs w:val="22"/>
        </w:rPr>
        <w:t>报名</w:t>
      </w:r>
      <w:r>
        <w:rPr>
          <w:rFonts w:ascii="微软雅黑" w:hAnsi="微软雅黑" w:eastAsia="微软雅黑" w:cs="微软雅黑"/>
          <w:color w:val="3E3E3F"/>
          <w:spacing w:val="-1"/>
          <w:position w:val="-2"/>
          <w:sz w:val="22"/>
          <w:szCs w:val="22"/>
        </w:rPr>
        <w:t>材料初审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1" w:line="560" w:lineRule="exac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1"/>
          <w:position w:val="27"/>
          <w:sz w:val="22"/>
          <w:szCs w:val="22"/>
        </w:rPr>
        <w:t>身份证正反面扫描件</w:t>
      </w:r>
    </w:p>
    <w:p>
      <w:pPr>
        <w:spacing w:before="1" w:line="173" w:lineRule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2"/>
          <w:sz w:val="22"/>
          <w:szCs w:val="22"/>
        </w:rPr>
        <w:t>2寸电子版白</w:t>
      </w:r>
      <w:r>
        <w:rPr>
          <w:rFonts w:ascii="微软雅黑" w:hAnsi="微软雅黑" w:eastAsia="微软雅黑" w:cs="微软雅黑"/>
          <w:color w:val="3E3E3F"/>
          <w:spacing w:val="-1"/>
          <w:sz w:val="22"/>
          <w:szCs w:val="22"/>
        </w:rPr>
        <w:t>底证件照或职业照</w:t>
      </w:r>
    </w:p>
    <w:p>
      <w:pPr>
        <w:spacing w:before="287" w:line="174" w:lineRule="auto"/>
        <w:ind w:left="1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4"/>
          <w:sz w:val="22"/>
          <w:szCs w:val="22"/>
        </w:rPr>
        <w:t>中</w:t>
      </w:r>
      <w:r>
        <w:rPr>
          <w:rFonts w:ascii="微软雅黑" w:hAnsi="微软雅黑" w:eastAsia="微软雅黑" w:cs="微软雅黑"/>
          <w:color w:val="3E3E3F"/>
          <w:spacing w:val="-3"/>
          <w:sz w:val="22"/>
          <w:szCs w:val="22"/>
        </w:rPr>
        <w:t>英文成绩单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5" w:line="205" w:lineRule="exact"/>
        <w:ind w:left="74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1"/>
          <w:position w:val="-2"/>
          <w:sz w:val="22"/>
          <w:szCs w:val="22"/>
        </w:rPr>
        <w:t>缴纳注册费和学费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5" w:line="205" w:lineRule="exac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-4"/>
          <w:position w:val="-2"/>
          <w:sz w:val="22"/>
          <w:szCs w:val="22"/>
        </w:rPr>
        <w:t>开</w:t>
      </w:r>
      <w:r>
        <w:rPr>
          <w:rFonts w:ascii="微软雅黑" w:hAnsi="微软雅黑" w:eastAsia="微软雅黑" w:cs="微软雅黑"/>
          <w:color w:val="3E3E3F"/>
          <w:spacing w:val="-2"/>
          <w:position w:val="-2"/>
          <w:sz w:val="22"/>
          <w:szCs w:val="22"/>
        </w:rPr>
        <w:t>学典礼</w:t>
      </w:r>
    </w:p>
    <w:p>
      <w:pPr>
        <w:sectPr>
          <w:type w:val="continuous"/>
          <w:pgSz w:w="11906" w:h="16838"/>
          <w:pgMar w:top="400" w:right="1137" w:bottom="0" w:left="1127" w:header="0" w:footer="0" w:gutter="0"/>
          <w:cols w:equalWidth="0" w:num="3">
            <w:col w:w="4572" w:space="100"/>
            <w:col w:w="3937" w:space="100"/>
            <w:col w:w="933"/>
          </w:cols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82" w:lineRule="exact"/>
        <w:ind w:firstLine="580"/>
        <w:textAlignment w:val="center"/>
      </w:pPr>
      <w:r>
        <w:drawing>
          <wp:inline distT="0" distB="0" distL="0" distR="0">
            <wp:extent cx="5504815" cy="114935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504902" cy="1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205" w:lineRule="exact"/>
        <w:ind w:left="152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3E3E3F"/>
          <w:spacing w:val="1"/>
          <w:position w:val="-2"/>
          <w:sz w:val="22"/>
          <w:szCs w:val="22"/>
        </w:rPr>
        <w:t>缴纳报名费                         获得录取通知                   提交所有学籍材料</w:t>
      </w:r>
    </w:p>
    <w:p>
      <w:pPr>
        <w:sectPr>
          <w:type w:val="continuous"/>
          <w:pgSz w:w="11906" w:h="16838"/>
          <w:pgMar w:top="400" w:right="1137" w:bottom="0" w:left="1127" w:header="0" w:footer="0" w:gutter="0"/>
          <w:cols w:equalWidth="0" w:num="1">
            <w:col w:w="9641"/>
          </w:cols>
        </w:sectPr>
      </w:pPr>
    </w:p>
    <w:p/>
    <w:p/>
    <w:p/>
    <w:p/>
    <w:p>
      <w:pPr>
        <w:spacing w:line="55" w:lineRule="exact"/>
      </w:pPr>
    </w:p>
    <w:p>
      <w:pPr>
        <w:sectPr>
          <w:footerReference r:id="rId7" w:type="default"/>
          <w:pgSz w:w="11906" w:h="16838"/>
          <w:pgMar w:top="400" w:right="0" w:bottom="1" w:left="0" w:header="0" w:footer="0" w:gutter="0"/>
          <w:cols w:equalWidth="0" w:num="1">
            <w:col w:w="11906"/>
          </w:cols>
        </w:sectPr>
      </w:pPr>
    </w:p>
    <w:p>
      <w:pPr>
        <w:spacing w:before="91" w:line="169" w:lineRule="auto"/>
        <w:ind w:left="5040"/>
        <w:rPr>
          <w:rFonts w:ascii="微软雅黑" w:hAnsi="微软雅黑" w:eastAsia="微软雅黑" w:cs="微软雅黑"/>
          <w:sz w:val="48"/>
          <w:szCs w:val="48"/>
        </w:rPr>
      </w:pPr>
      <w:bookmarkStart w:id="0" w:name="_GoBack"/>
      <w:r>
        <w:rPr>
          <w:rFonts w:ascii="微软雅黑" w:hAnsi="微软雅黑" w:eastAsia="微软雅黑" w:cs="微软雅黑"/>
          <w:color w:val="BC1F34"/>
          <w:spacing w:val="-13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BC1F34"/>
          <w:spacing w:val="-12"/>
          <w:sz w:val="48"/>
          <w:szCs w:val="48"/>
          <w14:textOutline w14:w="6350" w14:cap="flat" w14:cmpd="sng">
            <w14:solidFill>
              <w14:srgbClr w14:val="BC1F34"/>
            </w14:solidFill>
            <w14:prstDash w14:val="solid"/>
            <w14:miter w14:val="0"/>
          </w14:textOutline>
        </w:rPr>
        <w:t>位证书</w:t>
      </w:r>
    </w:p>
    <w:p>
      <w:pPr>
        <w:spacing w:line="169" w:lineRule="auto"/>
        <w:ind w:left="48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-8"/>
          <w:sz w:val="24"/>
          <w:szCs w:val="24"/>
        </w:rPr>
        <w:t>DEGREE CERTIFICAT</w:t>
      </w:r>
      <w:r>
        <w:rPr>
          <w:rFonts w:ascii="微软雅黑" w:hAnsi="微软雅黑" w:eastAsia="微软雅黑" w:cs="微软雅黑"/>
          <w:color w:val="231F20"/>
          <w:spacing w:val="-7"/>
          <w:sz w:val="24"/>
          <w:szCs w:val="24"/>
        </w:rPr>
        <w:t>E</w:t>
      </w:r>
    </w:p>
    <w:p>
      <w:pPr>
        <w:spacing w:before="189" w:line="40" w:lineRule="exact"/>
        <w:ind w:firstLine="5501"/>
        <w:textAlignment w:val="center"/>
      </w:pPr>
      <w:r>
        <w:pict>
          <v:shape id="_x0000_s1264" o:spid="_x0000_s1264" style="height:2pt;width:45pt;" filled="f" stroked="t" coordsize="900,40" path="m20,20l879,20e">
            <v:fill on="f" focussize="0,0"/>
            <v:stroke weight="2pt" color="#BC1F34" miterlimit="4" joinstyle="miter" endcap="round"/>
            <v:imagedata o:title=""/>
            <o:lock v:ext="edit"/>
            <w10:wrap type="none"/>
            <w10:anchorlock/>
          </v:shape>
        </w:pict>
      </w:r>
    </w:p>
    <w:p>
      <w:pPr>
        <w:spacing w:line="434" w:lineRule="auto"/>
        <w:rPr>
          <w:rFonts w:ascii="Arial"/>
          <w:sz w:val="21"/>
        </w:rPr>
      </w:pPr>
    </w:p>
    <w:p>
      <w:pPr>
        <w:spacing w:before="1" w:line="4523" w:lineRule="exact"/>
        <w:ind w:firstLine="1642"/>
        <w:textAlignment w:val="center"/>
      </w:pPr>
      <w:r>
        <w:pict>
          <v:group id="_x0000_s1265" o:spid="_x0000_s1265" o:spt="203" style="height:226.15pt;width:295.75pt;" coordsize="5915,4522">
            <o:lock v:ext="edit"/>
            <v:shape id="_x0000_s1266" o:spid="_x0000_s1266" o:spt="75" type="#_x0000_t75" style="position:absolute;left:0;top:0;height:4522;width:5725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267" o:spid="_x0000_s1267" style="position:absolute;left:3957;top:3783;height:182;width:435;" filled="f" stroked="t" coordsize="435,182" path="m1,2l434,178e">
              <v:fill on="f" focussize="0,0"/>
              <v:stroke weight="0.3pt" color="#112348" miterlimit="4" joinstyle="miter"/>
              <v:imagedata o:title=""/>
              <o:lock v:ext="edit"/>
            </v:shape>
            <v:shape id="_x0000_s1268" o:spid="_x0000_s1268" style="position:absolute;left:4818;top:1056;height:126;width:246;" filled="f" stroked="t" coordsize="246,126" path="m1,123l243,2e">
              <v:fill on="f" focussize="0,0"/>
              <v:stroke weight="0.3pt" color="#112348" miterlimit="4" joinstyle="miter"/>
              <v:imagedata o:title=""/>
              <o:lock v:ext="edit"/>
            </v:shape>
            <v:rect id="_x0000_s1269" o:spid="_x0000_s1269" o:spt="1" style="position:absolute;left:2426;top:3607;height:6;width:3488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0" o:spid="_x0000_s1270" o:spt="1" style="position:absolute;left:3363;top:1481;height:6;width:2551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1" o:spid="_x0000_s1271" o:spt="1" style="position:absolute;left:4391;top:3957;height:8;width:1523;" fillcolor="#11234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2" o:spid="_x0000_s1272" o:spt="1" style="position:absolute;left:4025;top:1864;height:6;width:1890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3" o:spid="_x0000_s1273" o:spt="1" style="position:absolute;left:4245;top:2453;height:6;width:1670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4" o:spid="_x0000_s1274" o:spt="1" style="position:absolute;left:4369;top:3080;height:6;width:1546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5" o:spid="_x0000_s1275" o:spt="1" style="position:absolute;left:5062;top:1055;height:6;width:853;" fillcolor="#11234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6" o:spid="_x0000_s1276" o:spt="1" style="position:absolute;left:4970;top:2738;height:6;width:945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7" o:spid="_x0000_s1277" o:spt="1" style="position:absolute;left:5268;top:605;height:6;width:646;" fillcolor="#231F2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bookmarkEnd w:id="0"/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77" w:line="175" w:lineRule="auto"/>
        <w:ind w:left="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恩波利</w:t>
      </w:r>
      <w:r>
        <w:rPr>
          <w:rFonts w:ascii="微软雅黑" w:hAnsi="微软雅黑" w:eastAsia="微软雅黑" w:cs="微软雅黑"/>
          <w:color w:val="3E3E3F"/>
          <w:spacing w:val="-1"/>
          <w:sz w:val="18"/>
          <w:szCs w:val="18"/>
        </w:rPr>
        <w:t>亚州立大学</w:t>
      </w:r>
    </w:p>
    <w:p>
      <w:pPr>
        <w:spacing w:before="213" w:line="432" w:lineRule="exact"/>
        <w:ind w:left="1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2"/>
          <w:position w:val="20"/>
          <w:sz w:val="18"/>
          <w:szCs w:val="18"/>
        </w:rPr>
        <w:t>由堪萨</w:t>
      </w:r>
      <w:r>
        <w:rPr>
          <w:rFonts w:ascii="微软雅黑" w:hAnsi="微软雅黑" w:eastAsia="微软雅黑" w:cs="微软雅黑"/>
          <w:color w:val="3E3E3F"/>
          <w:spacing w:val="-1"/>
          <w:position w:val="20"/>
          <w:sz w:val="18"/>
          <w:szCs w:val="18"/>
        </w:rPr>
        <w:t>斯州评议委员会审核及全体教员推荐</w:t>
      </w:r>
    </w:p>
    <w:p>
      <w:pPr>
        <w:spacing w:before="1" w:line="173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授予</w:t>
      </w:r>
    </w:p>
    <w:p>
      <w:pPr>
        <w:spacing w:before="158" w:line="175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3"/>
          <w:sz w:val="18"/>
          <w:szCs w:val="18"/>
        </w:rPr>
        <w:t>学</w:t>
      </w: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生姓名</w:t>
      </w:r>
    </w:p>
    <w:p>
      <w:pPr>
        <w:spacing w:line="286" w:lineRule="auto"/>
        <w:rPr>
          <w:rFonts w:ascii="Arial"/>
          <w:sz w:val="21"/>
        </w:rPr>
      </w:pPr>
    </w:p>
    <w:p>
      <w:pPr>
        <w:spacing w:before="77" w:line="173" w:lineRule="auto"/>
        <w:ind w:left="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4"/>
          <w:sz w:val="18"/>
          <w:szCs w:val="18"/>
        </w:rPr>
        <w:t>工商</w:t>
      </w:r>
      <w:r>
        <w:rPr>
          <w:rFonts w:ascii="微软雅黑" w:hAnsi="微软雅黑" w:eastAsia="微软雅黑" w:cs="微软雅黑"/>
          <w:color w:val="3E3E3F"/>
          <w:spacing w:val="-3"/>
          <w:sz w:val="18"/>
          <w:szCs w:val="18"/>
        </w:rPr>
        <w:t>管</w:t>
      </w: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理 硕士学位</w:t>
      </w:r>
    </w:p>
    <w:p>
      <w:pPr>
        <w:spacing w:before="54" w:line="175" w:lineRule="auto"/>
        <w:ind w:left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1"/>
          <w:sz w:val="18"/>
          <w:szCs w:val="18"/>
        </w:rPr>
        <w:t>及所有与之相关的</w:t>
      </w:r>
      <w:r>
        <w:rPr>
          <w:rFonts w:ascii="微软雅黑" w:hAnsi="微软雅黑" w:eastAsia="微软雅黑" w:cs="微软雅黑"/>
          <w:color w:val="3E3E3F"/>
          <w:sz w:val="18"/>
          <w:szCs w:val="18"/>
        </w:rPr>
        <w:t>权利、特权和责任</w:t>
      </w:r>
    </w:p>
    <w:p>
      <w:pPr>
        <w:spacing w:before="119" w:line="197" w:lineRule="exact"/>
        <w:ind w:left="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1"/>
          <w:position w:val="1"/>
          <w:sz w:val="18"/>
          <w:szCs w:val="18"/>
        </w:rPr>
        <w:t>本学位证书于堪萨斯</w:t>
      </w:r>
      <w:r>
        <w:rPr>
          <w:rFonts w:ascii="微软雅黑" w:hAnsi="微软雅黑" w:eastAsia="微软雅黑" w:cs="微软雅黑"/>
          <w:color w:val="3E3E3F"/>
          <w:position w:val="1"/>
          <w:sz w:val="18"/>
          <w:szCs w:val="18"/>
        </w:rPr>
        <w:t>州恩波利亚市颁发</w:t>
      </w:r>
    </w:p>
    <w:p>
      <w:pPr>
        <w:tabs>
          <w:tab w:val="left" w:pos="121"/>
        </w:tabs>
        <w:spacing w:before="1" w:line="174" w:lineRule="auto"/>
        <w:ind w:left="3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z w:val="18"/>
          <w:szCs w:val="18"/>
        </w:rPr>
        <w:tab/>
      </w: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(大写的授予</w:t>
      </w:r>
      <w:r>
        <w:rPr>
          <w:rFonts w:ascii="微软雅黑" w:hAnsi="微软雅黑" w:eastAsia="微软雅黑" w:cs="微软雅黑"/>
          <w:color w:val="3E3E3F"/>
          <w:spacing w:val="-1"/>
          <w:sz w:val="18"/>
          <w:szCs w:val="18"/>
        </w:rPr>
        <w:t>证书日期)</w:t>
      </w:r>
    </w:p>
    <w:p>
      <w:pPr>
        <w:spacing w:before="110" w:line="359" w:lineRule="exac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1"/>
          <w:position w:val="14"/>
          <w:sz w:val="18"/>
          <w:szCs w:val="18"/>
        </w:rPr>
        <w:t>堪萨斯州评议审</w:t>
      </w:r>
      <w:r>
        <w:rPr>
          <w:rFonts w:ascii="微软雅黑" w:hAnsi="微软雅黑" w:eastAsia="微软雅黑" w:cs="微软雅黑"/>
          <w:color w:val="3E3E3F"/>
          <w:position w:val="14"/>
          <w:sz w:val="18"/>
          <w:szCs w:val="18"/>
        </w:rPr>
        <w:t>核委员会全体成员签名</w:t>
      </w:r>
    </w:p>
    <w:p>
      <w:pPr>
        <w:spacing w:before="1" w:line="173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3E3E3F"/>
          <w:spacing w:val="-2"/>
          <w:sz w:val="18"/>
          <w:szCs w:val="18"/>
        </w:rPr>
        <w:t>校长</w:t>
      </w:r>
      <w:r>
        <w:rPr>
          <w:rFonts w:ascii="微软雅黑" w:hAnsi="微软雅黑" w:eastAsia="微软雅黑" w:cs="微软雅黑"/>
          <w:color w:val="3E3E3F"/>
          <w:spacing w:val="-1"/>
          <w:sz w:val="18"/>
          <w:szCs w:val="18"/>
        </w:rPr>
        <w:t>签名</w:t>
      </w:r>
    </w:p>
    <w:p>
      <w:pPr>
        <w:sectPr>
          <w:type w:val="continuous"/>
          <w:pgSz w:w="11906" w:h="16838"/>
          <w:pgMar w:top="400" w:right="0" w:bottom="1" w:left="0" w:header="0" w:footer="0" w:gutter="0"/>
          <w:cols w:equalWidth="0" w:num="2">
            <w:col w:w="7558" w:space="72"/>
            <w:col w:w="4277"/>
          </w:cols>
        </w:sect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8326" w:lineRule="exact"/>
        <w:textAlignment w:val="center"/>
      </w:pPr>
      <w:r>
        <w:drawing>
          <wp:inline distT="0" distB="0" distL="0" distR="0">
            <wp:extent cx="7559675" cy="528637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28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top="400" w:right="0" w:bottom="1" w:left="0" w:header="0" w:footer="0" w:gutter="0"/>
          <w:cols w:equalWidth="0" w:num="1">
            <w:col w:w="11906"/>
          </w:cols>
        </w:sectPr>
      </w:pPr>
    </w:p>
    <w:p>
      <w:pPr>
        <w:spacing w:line="16835" w:lineRule="exact"/>
        <w:textAlignment w:val="center"/>
      </w:pP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5708650</wp:posOffset>
            </wp:positionV>
            <wp:extent cx="7560310" cy="4982845"/>
            <wp:effectExtent l="0" t="0" r="0" b="0"/>
            <wp:wrapNone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9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59675" cy="106902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4F8B14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jpe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jpe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2" Type="http://schemas.openxmlformats.org/officeDocument/2006/relationships/fontTable" Target="fontTable.xml"/><Relationship Id="rId141" Type="http://schemas.openxmlformats.org/officeDocument/2006/relationships/customXml" Target="../customXml/item1.xml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39"/>
    <customShpInfo spid="_x0000_s1044"/>
    <customShpInfo spid="_x0000_s1045"/>
    <customShpInfo spid="_x0000_s1046"/>
    <customShpInfo spid="_x0000_s1043"/>
    <customShpInfo spid="_x0000_s1048"/>
    <customShpInfo spid="_x0000_s1049"/>
    <customShpInfo spid="_x0000_s1050"/>
    <customShpInfo spid="_x0000_s1047"/>
    <customShpInfo spid="_x0000_s1051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5"/>
    <customShpInfo spid="_x0000_s1060"/>
    <customShpInfo spid="_x0000_s1061"/>
    <customShpInfo spid="_x0000_s1062"/>
    <customShpInfo spid="_x0000_s1059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6"/>
    <customShpInfo spid="_x0000_s1077"/>
    <customShpInfo spid="_x0000_s1075"/>
    <customShpInfo spid="_x0000_s1079"/>
    <customShpInfo spid="_x0000_s1080"/>
    <customShpInfo spid="_x0000_s1078"/>
    <customShpInfo spid="_x0000_s1082"/>
    <customShpInfo spid="_x0000_s1083"/>
    <customShpInfo spid="_x0000_s1081"/>
    <customShpInfo spid="_x0000_s1085"/>
    <customShpInfo spid="_x0000_s1086"/>
    <customShpInfo spid="_x0000_s1084"/>
    <customShpInfo spid="_x0000_s1088"/>
    <customShpInfo spid="_x0000_s1089"/>
    <customShpInfo spid="_x0000_s1087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100"/>
    <customShpInfo spid="_x0000_s1101"/>
    <customShpInfo spid="_x0000_s1099"/>
    <customShpInfo spid="_x0000_s1103"/>
    <customShpInfo spid="_x0000_s1104"/>
    <customShpInfo spid="_x0000_s1102"/>
    <customShpInfo spid="_x0000_s1106"/>
    <customShpInfo spid="_x0000_s1107"/>
    <customShpInfo spid="_x0000_s1108"/>
    <customShpInfo spid="_x0000_s1105"/>
    <customShpInfo spid="_x0000_s1110"/>
    <customShpInfo spid="_x0000_s1111"/>
    <customShpInfo spid="_x0000_s1112"/>
    <customShpInfo spid="_x0000_s1109"/>
    <customShpInfo spid="_x0000_s1114"/>
    <customShpInfo spid="_x0000_s1115"/>
    <customShpInfo spid="_x0000_s1116"/>
    <customShpInfo spid="_x0000_s1113"/>
    <customShpInfo spid="_x0000_s1117"/>
    <customShpInfo spid="_x0000_s1119"/>
    <customShpInfo spid="_x0000_s1120"/>
    <customShpInfo spid="_x0000_s1121"/>
    <customShpInfo spid="_x0000_s1118"/>
    <customShpInfo spid="_x0000_s1123"/>
    <customShpInfo spid="_x0000_s1124"/>
    <customShpInfo spid="_x0000_s1125"/>
    <customShpInfo spid="_x0000_s1122"/>
    <customShpInfo spid="_x0000_s1127"/>
    <customShpInfo spid="_x0000_s1128"/>
    <customShpInfo spid="_x0000_s1129"/>
    <customShpInfo spid="_x0000_s1126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4"/>
    <customShpInfo spid="_x0000_s1139"/>
    <customShpInfo spid="_x0000_s1140"/>
    <customShpInfo spid="_x0000_s1141"/>
    <customShpInfo spid="_x0000_s1138"/>
    <customShpInfo spid="_x0000_s1143"/>
    <customShpInfo spid="_x0000_s1144"/>
    <customShpInfo spid="_x0000_s1145"/>
    <customShpInfo spid="_x0000_s1142"/>
    <customShpInfo spid="_x0000_s1147"/>
    <customShpInfo spid="_x0000_s1148"/>
    <customShpInfo spid="_x0000_s1149"/>
    <customShpInfo spid="_x0000_s1146"/>
    <customShpInfo spid="_x0000_s1151"/>
    <customShpInfo spid="_x0000_s1152"/>
    <customShpInfo spid="_x0000_s1153"/>
    <customShpInfo spid="_x0000_s1150"/>
    <customShpInfo spid="_x0000_s1155"/>
    <customShpInfo spid="_x0000_s1156"/>
    <customShpInfo spid="_x0000_s1157"/>
    <customShpInfo spid="_x0000_s1154"/>
    <customShpInfo spid="_x0000_s1159"/>
    <customShpInfo spid="_x0000_s1160"/>
    <customShpInfo spid="_x0000_s1161"/>
    <customShpInfo spid="_x0000_s1158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4"/>
    <customShpInfo spid="_x0000_s1205"/>
    <customShpInfo spid="_x0000_s1203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8"/>
    <customShpInfo spid="_x0000_s1219"/>
    <customShpInfo spid="_x0000_s1220"/>
    <customShpInfo spid="_x0000_s1221"/>
    <customShpInfo spid="_x0000_s1217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22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33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4"/>
    <customShpInfo spid="_x0000_s1255"/>
    <customShpInfo spid="_x0000_s1253"/>
    <customShpInfo spid="_x0000_s1257"/>
    <customShpInfo spid="_x0000_s1258"/>
    <customShpInfo spid="_x0000_s1256"/>
    <customShpInfo spid="_x0000_s1259"/>
    <customShpInfo spid="_x0000_s1261"/>
    <customShpInfo spid="_x0000_s1262"/>
    <customShpInfo spid="_x0000_s1260"/>
    <customShpInfo spid="_x0000_s1263"/>
    <customShpInfo spid="_x0000_s1264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26</TotalTime>
  <ScaleCrop>false</ScaleCrop>
  <LinksUpToDate>false</LinksUpToDate>
  <Application>WPS Office_11.1.0.11830_F1E327BC-269C-435d-A152-05C5408002CA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2022-04-06T17:36:00Z</dcterms:created>
  <dc:creator>xiao0</dc:creator>
  <cp:lastModifiedBy>冰冰⊙▽⊙＊</cp:lastModifiedBy>
  <dcterms:modified xsi:type="dcterms:W3CDTF">2022-07-26T06:15:37Z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2022-07-26T10:34:18Z</vt:filetime>
  </property>
  <property fmtid="{D5CDD505-2E9C-101B-9397-08002B2CF9AE}" pid="4" name="KSOProductBuildVer">
    <vt:lpwstr>2052-11.1.0.11830</vt:lpwstr>
  </property>
  <property fmtid="{D5CDD505-2E9C-101B-9397-08002B2CF9AE}" pid="5" name="ICV">
    <vt:lpwstr>4615259A29954E569DBAF3B361B64DB4</vt:lpwstr>
  </property>
</Properties>
</file>