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菲律宾女子大学社会发展哲学博士招生简章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社会发展哲学博士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Doctor of Philosophy（ph.D）in Social Development</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337"/>
        <w:gridCol w:w="44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菲律宾女子大学社会发展哲学博士课程安排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738"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社会发展哲学博士</w:t>
            </w:r>
          </w:p>
        </w:tc>
        <w:tc>
          <w:tcPr>
            <w:tcW w:w="1337" w:type="dxa"/>
            <w:vMerge w:val="restart"/>
          </w:tcPr>
          <w:p>
            <w:pPr>
              <w:widowControl/>
              <w:spacing w:line="375" w:lineRule="atLeast"/>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Philosophy of business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商业哲学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Philosophy of development and change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哲学的发展与变化</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Filipino social philosophy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菲律宾社会哲学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Advanced philosophy of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高级教育哲学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主修课程</w:t>
            </w:r>
          </w:p>
          <w:p>
            <w:pPr>
              <w:widowControl/>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Corporate planning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公司计划</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tabs>
                <w:tab w:val="left" w:pos="2610"/>
              </w:tabs>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Executive management</w:t>
            </w:r>
          </w:p>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执行管理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Human Elements of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管理中的人力因素</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Risk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风险管理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Crisis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危机管理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International Economics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国际经济学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401" w:type="dxa"/>
            <w:vAlign w:val="center"/>
          </w:tcPr>
          <w:p>
            <w:pPr>
              <w:wordWrap w:val="0"/>
              <w:spacing w:line="408"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Project Evaluation and Planning</w:t>
            </w:r>
          </w:p>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color w:val="000000" w:themeColor="text1"/>
                <w:spacing w:val="8"/>
                <w:sz w:val="24"/>
                <w:szCs w:val="24"/>
              </w:rPr>
              <w:t>项目的评估与计划</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Dimension of stress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压力管理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Organizational development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组织发展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Current business problems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当前的商业问题</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选修课程</w:t>
            </w:r>
          </w:p>
        </w:tc>
        <w:tc>
          <w:tcPr>
            <w:tcW w:w="4401" w:type="dxa"/>
          </w:tcPr>
          <w:p>
            <w:pPr>
              <w:widowControl/>
              <w:spacing w:line="375" w:lineRule="atLeast"/>
              <w:jc w:val="center"/>
              <w:rPr>
                <w:rFonts w:ascii="微软雅黑" w:hAnsi="微软雅黑" w:eastAsia="微软雅黑"/>
                <w:color w:val="000000"/>
                <w:sz w:val="27"/>
                <w:szCs w:val="27"/>
              </w:rPr>
            </w:pPr>
            <w:r>
              <w:rPr>
                <w:rFonts w:hint="eastAsia" w:ascii="微软雅黑" w:hAnsi="微软雅黑" w:eastAsia="微软雅黑"/>
                <w:color w:val="000000"/>
                <w:sz w:val="27"/>
                <w:szCs w:val="27"/>
              </w:rPr>
              <w:t>(any two doctoral subject in allied field of specialization provided approved by the dean in addition to G.S. 300)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由系主任定，选修2科</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论文答辩</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olor w:val="000000"/>
                <w:sz w:val="27"/>
                <w:szCs w:val="27"/>
              </w:rPr>
              <w:t>Dissertation </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毕业专题</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olor w:val="000000"/>
                <w:sz w:val="27"/>
                <w:szCs w:val="27"/>
              </w:rPr>
              <w:t>Graduate Seminar</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外语</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olor w:val="000000"/>
                <w:sz w:val="27"/>
                <w:szCs w:val="27"/>
              </w:rPr>
              <w:t>Foreign language requirement</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337"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4401"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课程仅供参考，具体详细课程以实际为准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6</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30AE7"/>
    <w:rsid w:val="000429FA"/>
    <w:rsid w:val="000579F7"/>
    <w:rsid w:val="00083259"/>
    <w:rsid w:val="00090B88"/>
    <w:rsid w:val="000A768F"/>
    <w:rsid w:val="001447C6"/>
    <w:rsid w:val="00152FBC"/>
    <w:rsid w:val="00154D41"/>
    <w:rsid w:val="00156763"/>
    <w:rsid w:val="0016672C"/>
    <w:rsid w:val="00170539"/>
    <w:rsid w:val="00176CA1"/>
    <w:rsid w:val="00180A54"/>
    <w:rsid w:val="001947BD"/>
    <w:rsid w:val="001A1203"/>
    <w:rsid w:val="001A1676"/>
    <w:rsid w:val="001C1397"/>
    <w:rsid w:val="001D6443"/>
    <w:rsid w:val="001F076E"/>
    <w:rsid w:val="00204A63"/>
    <w:rsid w:val="00236F68"/>
    <w:rsid w:val="00240D53"/>
    <w:rsid w:val="002432F8"/>
    <w:rsid w:val="002466B5"/>
    <w:rsid w:val="00251714"/>
    <w:rsid w:val="002665EB"/>
    <w:rsid w:val="0027521C"/>
    <w:rsid w:val="002938CC"/>
    <w:rsid w:val="002942B6"/>
    <w:rsid w:val="002A19A8"/>
    <w:rsid w:val="002A3903"/>
    <w:rsid w:val="002A60F0"/>
    <w:rsid w:val="002B0285"/>
    <w:rsid w:val="002B4473"/>
    <w:rsid w:val="002B7867"/>
    <w:rsid w:val="002C2E8B"/>
    <w:rsid w:val="002E266F"/>
    <w:rsid w:val="002E6FBD"/>
    <w:rsid w:val="002F38F4"/>
    <w:rsid w:val="002F7A3E"/>
    <w:rsid w:val="00300FDE"/>
    <w:rsid w:val="003015AF"/>
    <w:rsid w:val="00310C53"/>
    <w:rsid w:val="00315C8E"/>
    <w:rsid w:val="00316EE3"/>
    <w:rsid w:val="00317358"/>
    <w:rsid w:val="00341D54"/>
    <w:rsid w:val="003500F7"/>
    <w:rsid w:val="00357C20"/>
    <w:rsid w:val="003616A3"/>
    <w:rsid w:val="00364176"/>
    <w:rsid w:val="00375FA2"/>
    <w:rsid w:val="00393843"/>
    <w:rsid w:val="003A5A45"/>
    <w:rsid w:val="003A792F"/>
    <w:rsid w:val="003B0282"/>
    <w:rsid w:val="003B1B5D"/>
    <w:rsid w:val="003C5793"/>
    <w:rsid w:val="0044352C"/>
    <w:rsid w:val="00451A71"/>
    <w:rsid w:val="00456363"/>
    <w:rsid w:val="00463F36"/>
    <w:rsid w:val="00466CFA"/>
    <w:rsid w:val="0049622B"/>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7828"/>
    <w:rsid w:val="00620C05"/>
    <w:rsid w:val="006243DE"/>
    <w:rsid w:val="0063515F"/>
    <w:rsid w:val="00640068"/>
    <w:rsid w:val="00647A27"/>
    <w:rsid w:val="0065086A"/>
    <w:rsid w:val="00660CBA"/>
    <w:rsid w:val="0066517C"/>
    <w:rsid w:val="00677C3D"/>
    <w:rsid w:val="006849F8"/>
    <w:rsid w:val="00696C79"/>
    <w:rsid w:val="006979BA"/>
    <w:rsid w:val="006B7076"/>
    <w:rsid w:val="006D3EA1"/>
    <w:rsid w:val="006D55CA"/>
    <w:rsid w:val="006F1859"/>
    <w:rsid w:val="006F21D7"/>
    <w:rsid w:val="007030D4"/>
    <w:rsid w:val="00703EAC"/>
    <w:rsid w:val="00705C5C"/>
    <w:rsid w:val="007148CA"/>
    <w:rsid w:val="00722187"/>
    <w:rsid w:val="0072498B"/>
    <w:rsid w:val="007344BA"/>
    <w:rsid w:val="00734C9F"/>
    <w:rsid w:val="00747DA3"/>
    <w:rsid w:val="00766550"/>
    <w:rsid w:val="007C016B"/>
    <w:rsid w:val="007C4ECC"/>
    <w:rsid w:val="007D1273"/>
    <w:rsid w:val="007D2B55"/>
    <w:rsid w:val="007D64FD"/>
    <w:rsid w:val="007F3057"/>
    <w:rsid w:val="00803A6D"/>
    <w:rsid w:val="0082123B"/>
    <w:rsid w:val="00822F8F"/>
    <w:rsid w:val="00825E3A"/>
    <w:rsid w:val="0088186D"/>
    <w:rsid w:val="008873F7"/>
    <w:rsid w:val="008A3D91"/>
    <w:rsid w:val="008C1FE5"/>
    <w:rsid w:val="008D161F"/>
    <w:rsid w:val="008E04E6"/>
    <w:rsid w:val="00901336"/>
    <w:rsid w:val="00927369"/>
    <w:rsid w:val="00944242"/>
    <w:rsid w:val="00950E72"/>
    <w:rsid w:val="009578E9"/>
    <w:rsid w:val="009620B1"/>
    <w:rsid w:val="00967E76"/>
    <w:rsid w:val="0097650A"/>
    <w:rsid w:val="00985762"/>
    <w:rsid w:val="009A47CD"/>
    <w:rsid w:val="009B5985"/>
    <w:rsid w:val="009B5B52"/>
    <w:rsid w:val="009C214C"/>
    <w:rsid w:val="009C72BC"/>
    <w:rsid w:val="009C7C8F"/>
    <w:rsid w:val="009D0AF3"/>
    <w:rsid w:val="009D62BE"/>
    <w:rsid w:val="009E7AF9"/>
    <w:rsid w:val="009F00F1"/>
    <w:rsid w:val="009F444D"/>
    <w:rsid w:val="009F5489"/>
    <w:rsid w:val="00A0360B"/>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B096B"/>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D51E4"/>
    <w:rsid w:val="00BD54AB"/>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97832"/>
    <w:rsid w:val="00CA1D84"/>
    <w:rsid w:val="00CC0E89"/>
    <w:rsid w:val="00CC2012"/>
    <w:rsid w:val="00CE18DB"/>
    <w:rsid w:val="00CE7318"/>
    <w:rsid w:val="00D01CA8"/>
    <w:rsid w:val="00D023DB"/>
    <w:rsid w:val="00D1702A"/>
    <w:rsid w:val="00D37870"/>
    <w:rsid w:val="00D46C28"/>
    <w:rsid w:val="00D46F61"/>
    <w:rsid w:val="00D757FB"/>
    <w:rsid w:val="00D75FEF"/>
    <w:rsid w:val="00D930E7"/>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A2F19"/>
    <w:rsid w:val="00EC7E2C"/>
    <w:rsid w:val="00EE1957"/>
    <w:rsid w:val="00F112FC"/>
    <w:rsid w:val="00F11391"/>
    <w:rsid w:val="00F536EC"/>
    <w:rsid w:val="00F6705A"/>
    <w:rsid w:val="00F720EF"/>
    <w:rsid w:val="00FA002A"/>
    <w:rsid w:val="00FA1DDA"/>
    <w:rsid w:val="00FA5734"/>
    <w:rsid w:val="00FA7626"/>
    <w:rsid w:val="00FD219A"/>
    <w:rsid w:val="00FD5937"/>
    <w:rsid w:val="00FD6544"/>
    <w:rsid w:val="00FE73A6"/>
    <w:rsid w:val="00FE7DDD"/>
    <w:rsid w:val="00FF4E70"/>
    <w:rsid w:val="094E39C6"/>
    <w:rsid w:val="0A7A4453"/>
    <w:rsid w:val="41047CE2"/>
    <w:rsid w:val="597817EE"/>
    <w:rsid w:val="705F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550</Words>
  <Characters>3135</Characters>
  <Lines>26</Lines>
  <Paragraphs>7</Paragraphs>
  <TotalTime>265</TotalTime>
  <ScaleCrop>false</ScaleCrop>
  <LinksUpToDate>false</LinksUpToDate>
  <CharactersWithSpaces>3678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2021-05-31T08:41:10Z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