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rPr>
          <w:rFonts w:hint="default" w:eastAsia="宋体"/>
          <w:sz w:val="33"/>
          <w:szCs w:val="33"/>
          <w:lang w:val="en-US" w:eastAsia="zh-CN"/>
        </w:rPr>
      </w:pPr>
      <w:r>
        <w:rPr>
          <w:i w:val="0"/>
          <w:iCs w:val="0"/>
          <w:caps w:val="0"/>
          <w:color w:val="222222"/>
          <w:spacing w:val="8"/>
          <w:sz w:val="33"/>
          <w:szCs w:val="33"/>
          <w:shd w:val="clear" w:fill="FFFFFF"/>
        </w:rPr>
        <w:t>黄埔名将冬令营</w:t>
      </w:r>
      <w:r>
        <w:rPr>
          <w:rFonts w:hint="eastAsia"/>
          <w:i w:val="0"/>
          <w:iCs w:val="0"/>
          <w:caps w:val="0"/>
          <w:color w:val="222222"/>
          <w:spacing w:val="8"/>
          <w:sz w:val="33"/>
          <w:szCs w:val="33"/>
          <w:shd w:val="clear" w:fill="FFFFFF"/>
          <w:lang w:val="en-US" w:eastAsia="zh-CN"/>
        </w:rPr>
        <w:t>10天成长营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856605" cy="7803515"/>
            <wp:effectExtent l="0" t="0" r="10795" b="6985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7803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55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前言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br w:type="textWrapping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当今世界格局风云变幻，中华民族伟大的崛起复兴梦，领航新征程！老一辈革命先辈抛头颅洒热血打拼留下来的美好河山，需要青少年一代一代的励精图治守护好它。这样的历史使命更加需要青年一代负重前行，以更加坚定的信心和信念去实现它。但是，放眼我们的现代青少年现状却是让我们不禁有所担忧！他们对读书提不起兴趣，沉迷手机，身体素质差，抗挫折能力差，专注力差，做事拖拉懒散，不懂得感恩等。面对这样的情况，无论是社会还是家长都很焦虑，急需通过教育来改变现状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23850" cy="704850"/>
            <wp:effectExtent l="0" t="0" r="0" b="0"/>
            <wp:docPr id="1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关于我们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23850" cy="704850"/>
            <wp:effectExtent l="0" t="0" r="0" b="0"/>
            <wp:docPr id="1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黄埔名将军事（冬）夏令营发源于世界闻名的黄埔军校所在地的广州市黄埔区长洲岛上，时间起源于2001年，依托黄埔军校旧址纪念馆的历史底蕴，践行红色文化教育，发扬黄埔精神。黄埔军校素有“将帅摇篮”之称，中国军魂来之黄埔，在这样的文化氛围下，学员们更容易得到军事文化的熏陶，进而更容易学到军人的优良作风和传统。我们的业务包括：青少年学生的国防教育，学校军训，军事夏（冬）令营，青少年学生研学，青少年学生心理辅导，青少年学生行为习惯纠正，家庭教育指导，企业军事拓展培训，企业会务，企业内训与管理指导。经过22年的行业沉淀，积累了丰富的教学经验和教学管理体系，处于行业的标杆和领军者地位，为社会培养了一百多万人的国防储备人才。我们的企业文化理念：以弘扬黄埔精神为己任，振兴中华；以客户为中心，为客户创造核心价值；以人为本，永远追求卓越。企业的战略愿景：继续深入挖掘并弘扬黄埔文化精神，建设更高层次综合性教育培训机构，为国防教育和爱国主义教育做出新的贡献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608320" cy="11840210"/>
            <wp:effectExtent l="0" t="0" r="11430" b="8890"/>
            <wp:docPr id="1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184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教育体系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br w:type="textWrapping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61950" cy="361950"/>
            <wp:effectExtent l="0" t="0" r="0" b="0"/>
            <wp:docPr id="1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家庭教育面临问题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61950" cy="361950"/>
            <wp:effectExtent l="0" t="0" r="0" b="0"/>
            <wp:docPr id="1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052185" cy="10621645"/>
            <wp:effectExtent l="0" t="0" r="5715" b="825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10621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812155" cy="7734300"/>
            <wp:effectExtent l="0" t="0" r="17145" b="0"/>
            <wp:docPr id="1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087745" cy="743585"/>
            <wp:effectExtent l="0" t="0" r="8255" b="18415"/>
            <wp:docPr id="1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2857500" cy="1076325"/>
            <wp:effectExtent l="0" t="0" r="0" b="9525"/>
            <wp:docPr id="2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725795" cy="2814955"/>
            <wp:effectExtent l="0" t="0" r="8255" b="4445"/>
            <wp:docPr id="2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2857500" cy="1076325"/>
            <wp:effectExtent l="0" t="0" r="0" b="9525"/>
            <wp:docPr id="2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144895" cy="24881840"/>
            <wp:effectExtent l="0" t="0" r="8255" b="16510"/>
            <wp:docPr id="2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2488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235700" cy="22101175"/>
            <wp:effectExtent l="0" t="0" r="12700" b="15875"/>
            <wp:docPr id="2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2210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192520" cy="19413855"/>
            <wp:effectExtent l="0" t="0" r="17780" b="17145"/>
            <wp:docPr id="2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9413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955030" cy="21508720"/>
            <wp:effectExtent l="0" t="0" r="7620" b="17780"/>
            <wp:docPr id="27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21508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057265" cy="3545205"/>
            <wp:effectExtent l="0" t="0" r="635" b="17145"/>
            <wp:docPr id="26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153785" cy="3601720"/>
            <wp:effectExtent l="0" t="0" r="18415" b="17780"/>
            <wp:docPr id="2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 descr="IMG_2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378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黄埔名将军事冬令营课程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sz w:val="0"/>
          <w:szCs w:val="0"/>
          <w:u w:val="none"/>
          <w:shd w:val="clear" w:fill="FFFFFF"/>
        </w:rPr>
        <w:drawing>
          <wp:inline distT="0" distB="0" distL="114300" distR="114300">
            <wp:extent cx="5982335" cy="6647180"/>
            <wp:effectExtent l="0" t="0" r="18415" b="1270"/>
            <wp:docPr id="30" name="图片 19" descr="IMG_274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6647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sz w:val="0"/>
          <w:szCs w:val="0"/>
          <w:u w:val="none"/>
          <w:shd w:val="clear" w:fill="FFFFFF"/>
        </w:rPr>
        <w:drawing>
          <wp:inline distT="0" distB="0" distL="114300" distR="114300">
            <wp:extent cx="5383530" cy="5982335"/>
            <wp:effectExtent l="0" t="0" r="7620" b="18415"/>
            <wp:docPr id="29" name="图片 20" descr="IMG_27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5982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965825" cy="8287385"/>
            <wp:effectExtent l="0" t="0" r="15875" b="18415"/>
            <wp:docPr id="3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65825" cy="8287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950585" cy="8415655"/>
            <wp:effectExtent l="0" t="0" r="12065" b="4445"/>
            <wp:docPr id="3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8415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ZU ZHI JIA GOU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组织架构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106160" cy="3437255"/>
            <wp:effectExtent l="0" t="0" r="8890" b="10795"/>
            <wp:docPr id="8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437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安全保障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096635" cy="11640185"/>
            <wp:effectExtent l="0" t="0" r="18415" b="18415"/>
            <wp:docPr id="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11640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171450" cy="171450"/>
            <wp:effectExtent l="0" t="0" r="0" b="0"/>
            <wp:docPr id="9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[ 家长提出的常见问题]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171450" cy="171450"/>
            <wp:effectExtent l="0" t="0" r="0" b="0"/>
            <wp:docPr id="5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 descr="IMG_28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QUESTION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Q什么条件的孩子可以参加?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08F27"/>
          <w:spacing w:val="8"/>
          <w:sz w:val="27"/>
          <w:szCs w:val="27"/>
          <w:shd w:val="clear" w:fill="FFFFFF"/>
        </w:rPr>
        <w:t>A: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年龄在6-16岁的身体健康的青少年学生均可参加。参训的青少年学生必须没有以下疾病的：新冠疾病、心脏病、近期骨折、癫痫、梦游症、隐性精神疾病等重大疾病的。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Q你们那边的住宿和膳食怎么样?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08F27"/>
          <w:spacing w:val="8"/>
          <w:sz w:val="27"/>
          <w:szCs w:val="27"/>
          <w:shd w:val="clear" w:fill="FFFFFF"/>
        </w:rPr>
        <w:t>A: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营地住宿实行上下铺住宿，每个房间10人左右，独立洗手间和空调以及热水供应，膳食为四菜一汤标准，每顿样式都不相同，尽量做到营养均衡。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Q你们那边训练安全有保障?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08F27"/>
          <w:spacing w:val="8"/>
          <w:sz w:val="27"/>
          <w:szCs w:val="27"/>
          <w:shd w:val="clear" w:fill="FFFFFF"/>
        </w:rPr>
        <w:t>A: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营地实行24小时封闭式管理和视频监控，教官与孩子24小时同吃同住全程陪伴，每天对孩子身体状况进行严格监控，包括测试体温、询问饮食情况等，给每个孩子购买中国人寿10万元意外险，对于其他的安全事项都做了严格要求和预案，确保万无一失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Q你们的教官会体罚学生?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08F27"/>
          <w:spacing w:val="8"/>
          <w:sz w:val="27"/>
          <w:szCs w:val="27"/>
          <w:shd w:val="clear" w:fill="FFFFFF"/>
        </w:rPr>
        <w:t>A: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营地的教官均是素质较高的优秀退伍军人，然后接受过多达21项以上的专业性培训，包括军事技能培训、青少年心理教育学培训、法律意识培训等，对于教官的管理也是非常严格，在管理规定中我们反复明确规定不可体罚学生，并且签署了保证书，明确惩罚措施，并且成立纪律检查委员会，经常对教官进行纪律检查和突击检查，以确保体罚学生的情况发生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Q开营期间家长可以探访孩子?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08F27"/>
          <w:spacing w:val="8"/>
          <w:sz w:val="27"/>
          <w:szCs w:val="27"/>
          <w:shd w:val="clear" w:fill="FFFFFF"/>
        </w:rPr>
        <w:t>A: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开营期间原则上不安排家长探营，参营前三天一般是孩子情绪波动期比较大的时间，如果家长频繁探望孩子，会影响他们的训练效果，但我们确保孩子们的安全，对他们的安全负全责，我们每天会让家长了解到孩子的训练动态，包括抖音现场直播、微信公众号推送照片、每天21:30-22:30家长通过公众号了解孩子动态、每个星期三晚上进行亲子热线让家长可以了解孩子训练动态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Q一个班多少人，教官配置是怎么样?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08F27"/>
          <w:spacing w:val="8"/>
          <w:sz w:val="27"/>
          <w:szCs w:val="27"/>
          <w:shd w:val="clear" w:fill="FFFFFF"/>
        </w:rPr>
        <w:t>A: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我们实行一个班24名孩子的配置，每个班的学生按照年龄大小分班训练，每个班按照教官分工的不同，教官配置有总指挥一名、分队长一名、军事教官一名、生活老师一名、心理辅导员一名、文化老师一名、摄影师一名、夜班执勤教官一名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*家长如还有更多问题需要询问，可以咨询招生教官。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报名注意事项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01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参训学生的年龄6-16岁并且身体健康，没有以下疾病：心脏病、近期骨折、癫痫、梦游症、隐性精神疾病、新冠疾病等具有重大疾病的。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02</w:t>
      </w: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学员报名的同时需缴纳人民币500元我方才认可该学员报名成功，对于未缴纳500元学位定金的学员我方不给与认可，学员一旦缴纳500元学位定金后，由于学员个人原因而不能参加的，我方不予以退还学位定金，但学员可以改期或者延期，有效时间为三年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04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我方对本次冬令营拥有最终解释权，并且保留最终解释权。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05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在冬令营咨询过程中，请参训学员监护人报名咨询时向我方全方位咨询，若监护人并未咨询的其他问题，则默认监护人已经知晓该问题的解释，则最终解释权保留在我方。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06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基地提供床上用品：凉席或铺垫、枕头、被子、脸盆或水桶，军装两套、军帽一顶、军用水壶一个。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07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学员需自带物品包括：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shd w:val="clear" w:fill="FFFFFF"/>
        </w:rPr>
        <w:t>行李箱或行李背包一个、便装三套、运动鞋两双、内衣裤若干、洗头水、沐浴露、衣架、拖鞋、厕纸、暑（寒）假作业、口杯、毛巾、牙刷、牙膏、洗衣粉、袜子、少量零用钱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08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我方提供行程仅供参考，最终行程以带队教官为准，但我方承诺保证所列项目不变并保质保量完成。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09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shd w:val="clear" w:fill="FFFFFF"/>
        </w:rPr>
        <w:t>我方有权进行不定期调防演练，在进行调防演练前我方将不会提前知会监护人，但我方对学员的安全负全责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10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shd w:val="clear" w:fill="FFFFFF"/>
        </w:rPr>
        <w:t>参训学员严禁携带电子产品：数码相机、手机等，大量现金和零食 ，否则造成丢失等学员需自行负责，我方不负赔偿等责任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11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家长需给学员写一封家书，此家书主主要是勉励孩子的言语，激励孩子在参营期间需要配合教官教育，学会坚强等的一些言语，顺便借此机会也指出孩子身上的一些不足，表达家长的期望。此家书在报到的时候一并带到报到现场交给教官保管，我方在培训过程中有作用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12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学员在参训过程中严禁擅自离营，有特殊情况需离营需办理离营手续方可离开，对于没有办理离营手续自行离开的，该学员需对此行为负全责。学员在参训过程中，由于自己原因需提前离营的，我方将不退回后期费用，由于我方造成提前结束的我方退回后期费用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t>13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我方在学员报到时候都会给家长一封信，监护人务必仔细阅读该封信以全面了解本次冬令营的运作，如家长没有阅读该信而导致的后期售后服务不到位，我方一概不负责。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jNzIwOTUxYmUyYmQ1ZjFjZmQ1MzU1ZjMxZjI5ODcifQ=="/>
  </w:docVars>
  <w:rsids>
    <w:rsidRoot w:val="16C67F0F"/>
    <w:rsid w:val="16C67F0F"/>
    <w:rsid w:val="3B835410"/>
    <w:rsid w:val="4ED137BE"/>
    <w:rsid w:val="73A6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hyperlink" Target="https://mp.weixin.qq.com/s?__biz=Mzg2MjAzMzQ2OA==%26mid=2247577947%26idx=1%26sn=4bd0ce7cc6c9224e7779037e27a5a1be%26chksm=ce0df208f97a7b1e0ca41992ed316b638c3441462233b1f4ef6f4acc34b40596497872cb4a54%26mpshare=1%26scene=24%26srcid=1117WqOuzgKf1EWyBldiIzDH%26sharer_sharetime=1668686350131%26sharer_shareid=40d8b7365e9a4e82622ca5689195d79d%26key=1992efc07133d5ce365852ffd56490887e60237040240b72589fa28df9f3d6510bcbef6ab3f7f0a207452f471222ad72dc1f47ce1126270b88ed4d76eb7c9e1b301a48a00517b1c60831427bf2f2d5de6ff1fbd7f16bc12914e58f884fa620612bd73b23ed1218026b377530721d4fa87d4882083a425dec5326a0ae40d10813%26ascene=1%26uin=NTE2ODIxODgw%26devicetype=Windows+10+x64%26version=63080021%26lang=zh_CN%26exportkey=n_ChQIAhIQINq6hFZZ6EhL1g5ek/aLHRLmAQIE97dBBAEAAAAAAOuPIJiW594AAAAOpnltbLcz9gKNyK89dVj0iS8wYbuEx4beEll686GeK52dkLwqvn9UspzXxxKJTHbuutpY8bG9kWENOoIS/8CsIji6gAxkCj1gAbS/+fyw3ppY1aZptIr1GVYCDExX7P5H+LElWwqLbVf3iZWNYrZ0y02woNWFBj7HBgodkFF7xzexztGpEowMjOt79o17pPU+3lPwknddfWtzJasarHMUi+jJiOD13oO9FxwWNU13Cxk63rn8Sfmzwn1IEy2ciRs+xE4bV5a33sDUPa3mvapy%26acctmode=0%26pass_ticket=tLKJLKVA8txDQ1l3oY37L6ud4FQ2qGJacl0k5r4xdU2AvVC+Fb0V7fQTHvjFyxH7%26wx_header=1%26fontgear=2" TargetMode="Externa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2367</Words>
  <Characters>2431</Characters>
  <Lines>0</Lines>
  <Paragraphs>0</Paragraphs>
  <TotalTime>22</TotalTime>
  <ScaleCrop>false</ScaleCrop>
  <LinksUpToDate>false</LinksUpToDate>
  <CharactersWithSpaces>2442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2022-11-23T08:37:00Z</dcterms:created>
  <dc:creator>郑芸凤</dc:creator>
  <cp:lastModifiedBy>冰冰⊙▽⊙＊</cp:lastModifiedBy>
  <dcterms:modified xsi:type="dcterms:W3CDTF">2022-11-29T06:28:42Z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3CCDC6FFCA47443481921111A234DA4F</vt:lpwstr>
  </property>
</Properties>
</file>