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91" w:firstLineChars="7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纽约大学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海外艺术留学招生简章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学费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$ 47750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托福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100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雅思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7.0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申请截止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早申：11月1日、常规：1月1日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申请难度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院校概况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hd w:val="clear" w:fill="FFFFFF"/>
        </w:rPr>
        <w:t>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纽约大学（New York University，缩写为NYU）是一所位于美国纽约市曼哈顿的研究型私立大学。主要的校区位于曼哈顿格林威治村的附近区域，以华盛顿广场为中心。学校于1831年成立，今日已经成为全美国境内规模最大的私立非营利高等教育机构，在各类大学排名中均名列前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纽约大学由18个学院和研究所组成，大部分的校舍集中于曼哈顿和布鲁克林下城，同时在伦敦、巴黎、佛罗伦斯、布拉格、马德里、柏林、阿克拉、上海、特拉维夫、布宜诺斯艾利斯和阿布达比等地设有海外研习场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纽约大学目前拥有35名诺贝尔奖得主，3名阿贝尔奖得主，10名美国国家科学奖章得主，16名普利策奖得主，超过30名奥斯卡金像奖得主（全美大学中最多）。此外，还拥有多名艾美奖、托尼奖、麦克阿瑟奖、古根海姆奖得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纽约大学所拥有的建筑几乎都在休斯顿大街以北，百老汇大街以西，14街以南，第六大道以东所包围229公亩之内的范围。纽约大学核心的建筑物群围绕着华盛顿广场。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位于华盛顿广场南端的博斯特图书馆（Elmer Holmes Bobst Library）建成于1972年，共有12层，总面积425000英尺，拥有超过450万册的藏书量，是纽约大学8个图书馆中最大的一个，同时也是美国最大的大学图书馆之一。其中的埃弗里.费舍尔音乐与媒体中心（Avery Fisher Center for Music and Media）是世界上最大的学术媒体中心。图书馆还拥有美国保存最完整的当代英美文学藏书系列，以及保存最完整的当代社会学研究资料。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校园环境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纽约是世界名城，曼哈顿是纽约的精华所在。华尔街，联合国总部，自由女神像，大都会博物馆，时代广场，中央公园，第五大道，洛克菲勒中心，百老汇剧院区，唐人街均云集于此。市内近300家剧场电影院及200家图书馆及著名的哥伦比亚大学，朱利亚音乐学院等学府争相辉映。纽大位于市中心的华盛顿广场与格林尼治村，是全球艺术交流互动的重镇之一。只要从紫罗兰/白色有山猫吉祥物的校旗上就能分辨出纽大的校区。华盛顿广场，格林尼治村曾是马克·吐温(Mark Twain)，爱伦·坡(Edgar Allan Poe)等著名作家和诗人的居住处，而附近的人文景色都被生动地描绘于他们的作品之中。纽约大学的教授和学生12500人被安排在广场附近的21幢宿舍中居住，学生可乘坐大学的巴士到校园就读。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明星校友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格特鲁德·B·埃利恩（Gertrude Belle Elion）：生化学家和药理学家，诺贝尔医学奖获得者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乔治·沃尔德（George Wald）：医学家，诺贝尔医学奖获得者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Lady GaGa：美国流行歌手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理查德·富尔德（Richard Fuld）：前雷曼兄弟公司总裁兼CEO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俞渝：当当网创始人，联合总裁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菲利普·西摩·霍夫曼（Philip Seymour Hoffman）：演员奥斯卡最佳男主角奖获得者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李安（Ang Lee）：著名导演，奥斯卡最佳导演奖获得者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史派克·李（Spike Lee）：著名黑人导演，电影制作人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马丁·斯科塞斯（Martin Scorsese）：著名导演，奥斯卡最佳导演奖获得者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伍迪·艾伦（Woody Allen）：著名导演，奥斯卡最佳导演奖获得者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乔尔·科恩（Joel and Ethan Coen）：科恩兄弟之一，电影导演、编剧、制片，奥斯卡最佳导演奖获得者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安吉丽娜·朱莉（Angelina Jolie）：著名演员，社会活动家，奥斯卡最佳女配角奖获得者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萨瓦托·菲拉格慕（Salvatore Ferragamo）：意大利皮鞋设计师，Salvatore Ferragamo品牌创办人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马英九（Ma Ying-jeou）：现任台湾地区领导人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专业设置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226" w:afterAutospacing="0" w:line="420" w:lineRule="atLeast"/>
        <w:ind w:left="0" w:right="0"/>
        <w:rPr>
          <w:b/>
          <w:bCs/>
        </w:rPr>
      </w:pPr>
      <w:r>
        <w:rPr>
          <w:b/>
          <w:bCs/>
          <w:i w:val="0"/>
          <w:iCs w:val="0"/>
          <w:caps w:val="0"/>
          <w:color w:val="666666"/>
          <w:spacing w:val="0"/>
          <w:shd w:val="clear" w:fill="FFFFFF"/>
        </w:rPr>
        <w:t>本科生专业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6"/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电影研究（Cinema Studies）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本专业使学生能够进行独立研究，充分了解电影领域。申请人入学考试8周之内必须达到所有要求，方为合格。课程有四部分：通识教育、电影研究、辅修课程、选修课程。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编剧(Dramatic writing)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4年全日制随着学习的不断深入，学生会分析古希腊以来的剧本，学习生产技术的原则，研究表演，完善写作能力。在前两年中，主要任务是充分了解文化艺术背景，磨练写作技巧。毕业时学生应可以完成电影、舞台剧或电视正片长度的作品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课程包括4部分：写作/文本分析、制作/表演、通识教育、选修课程。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共有3个专业方向：电影写作、电视写作、剧作写作，至少选择一个进修。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电影与电视(Film &amp; Television)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本科电影与电视专业的使命就是让学生学习电影、电视、动画和声音制作的艺术、技巧和技术。专业提供了有一定强度的实际制作经验，同时学生可以广泛涉猎文学艺术。本专业培育的是有独立才华和技能的人才，鼓励学生成为有想象力、有想法的媒体从业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摄影与影像（Photography &amp; Imaging）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4年制，课程研究作为个人与文化表达的图片意向，学生不仅关注艺术课程，还需要对文学有广泛的涉猎。这是一个多样化的专业，有很多种视角。教师团队由艺术家、商业和纪实摄影师、设计师、评论家、历史学家、学者组成，可以提供更多更富有创意的学习观察视角。课程内容包括工作室研究和重点研究，学生与课程顾问合作，为自己量身打造项目，学着去批判性思考，找到自己的视角，最终适应并在不断变化的行业中脱颖而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226" w:afterAutospacing="0" w:line="420" w:lineRule="atLeast"/>
        <w:ind w:left="0" w:right="0"/>
        <w:rPr>
          <w:b/>
          <w:bCs/>
        </w:rPr>
      </w:pPr>
      <w:r>
        <w:rPr>
          <w:b/>
          <w:bCs/>
          <w:i w:val="0"/>
          <w:iCs w:val="0"/>
          <w:caps w:val="0"/>
          <w:color w:val="666666"/>
          <w:spacing w:val="0"/>
          <w:shd w:val="clear" w:fill="FFFFFF"/>
        </w:rPr>
        <w:t>研究生专业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制片专业（Filmmaking）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3年制，NYU的制片专业在纽约和新加坡都有基地，本专业将使学生学会怎样以电影的方式讲故事。作者或导演将运用叙事的口吻和精湛的技术展示电影院里的声音。学生的经验从实践中来，写剧本、指导、制作、拍摄、互评互学。课程结束后，学生将修得电影的MFA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Tisch的电影专业制片范围不仅有小说，还有纪录片。每学期编剧、导演、美学、表演、拍摄、编辑、制作、声音设计这些课程的实践部分都将不断深化制片专业。本专业的招生竞争很强，之前每年只招36人。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编剧专业（Dramatic Writing）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年全日制面向有一定写作能力和学术成绩的学生开设剧本创作、影视剧本创作和电视编写课程。本学院所有教师都是相关领域的顶尖人物及专业人士。学生将学习所有课程，为今后研究选定至少一个媒介。编剧本科学生毕业3年后方能申请研究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录取情况主要取决于申请人提交的作品质量。所有作品都必须是申请人独立原创的。院方不接受申请人的录音带或录像带，GRE成绩也不需要，但母语非英语者需要托福成绩。因为本专业需要英语写作，因此母语非英语者必须有优秀的、近乎完美的英语口语和写作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电讯互动专业(Interactive Telecommunications 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ITP是2年全日制研究生课程，设置专业研究硕士学位（MPS）。其使命是探索新媒体想象力的使用——他们是如何增加、改善、为人类生活带来意义与欢乐的。本专业有时被称为为工程师而设的艺术学院，也是为艺术家而设的工程学院，也许最恰当的描述是为近期无线可能性而设的中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ITP配置了最先进的媒体制作中心，归属于NYU的Tisch艺术学院。学生可以使用各种数字制作设备，包括Mac和PC多媒体工作站，数字音频、视频和配备最新软件的MIDI工作站。此外还有物理样机装配车间，包括机械加工车间、 固件编程站、和电子产品原型工具。所有的教室和展示的地方都支持Mac与PC联网、投影和扩声。为学生使用的安全无线网络也已建成。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电影研究专业（Cinema Studies）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学生可以学习电影的历史、理论与评论。为方便半工半读的学生，晚间有很多演讲课。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本专业的毕业生职业去向都很好，比如电影策展、程序员、保护主义人士、评论家、指导、编剧、制片等。修读实习的学分使学生有机会在电影图书馆、档案馆或其他电影，媒体行业实践专业知识。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动态图像归档与维护专业（Moving Image Archive and Preservation）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年全日制，本专业的学生都是很有前瞻性的动态影像档案保管人员，他们将会得到国际化的、全面的理论方法实践教育。课程涵盖了移动图像归档的各方面，包括电影历史/史学、电影风格、保护、保存、存储、法律问题与版权、实验室技术、移动图像编目、策展与博物馆研究、编程、新兴数字技术使用、档案馆藏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动画与数字艺术专业（Animation and Digital Arts）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年全日制，学院对学生的动画背景不作要求，希望多文化多背景多专业的经历为学院增添活力。学院提供的学习环境有独特的创意设计，不仅教授动画艺术的传统形式，也包括先进技术和数字工艺。从捕捉舞者的瞬间到随声音模拟表情，学生可以探索重塑动作的方法，通过讲故事建立人物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申请要求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226" w:afterAutospacing="0" w:line="420" w:lineRule="atLeast"/>
        <w:ind w:left="0" w:right="0"/>
        <w:rPr>
          <w:b/>
          <w:bCs/>
        </w:rPr>
      </w:pPr>
      <w:r>
        <w:rPr>
          <w:b/>
          <w:bCs/>
          <w:i w:val="0"/>
          <w:iCs w:val="0"/>
          <w:caps w:val="0"/>
          <w:color w:val="666666"/>
          <w:spacing w:val="0"/>
          <w:shd w:val="clear" w:fill="FFFFFF"/>
        </w:rPr>
        <w:t>本科生申请要求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6"/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语言成绩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托福成绩：100分、雅思成绩：7.5；SAT成绩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申请材料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高中成绩单：如果你现就读或就读过的院校以英语作为教学用语，你可以提交官方成绩单以替代英文考试成绩（需校方认证）；填写在线申请，截止日期前成功提交方有资格。如不方便上网也可下载纸质版本；申请费：$70（不可退还）；申请人将于截止日期后的三周内收到申请确认函，并凭此跟踪在线申请；申请材料将不返还，请勿提交文凭原件或不可替代的记录；请勿提交DVD、CD、艺术申请补充材料、作品样本。如提交，招生委员会将不会考虑，除非这些是申请必需的。请不要提交书籍、图片、报纸文章、杂志文章、证书、文章样本等额外的补充材料；申请材料如有缺失，校方允许进行有限的补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作品集要求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电影研究专业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一篇关于电影、导演或电影相关话题的文章，5-10页。用一页纸陈述3个问题，第一、之前是否有电影相关课程作品。第二、对电影领域的哪一部分最感兴趣？电影类别、导演还是理论。第三、职业抱负，你想做电影记者、评论家、电影博物馆或档案馆人员、专业电影人还是编剧、制片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编剧专业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（1）封面：姓名、出生日期、申请截止日期、专业名、作品类型（电视脚本、剧本、电影剧本、小故事等），邮寄地址及联系方式。如是转学生，请注明所在院校或本校专业名。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（2）目的陈述：不超过300字，基于个人生活、背景或特殊经历的简述，为专业做了哪些准备或想要进行什么研究。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3）文字作品要求：3—4篇，合计不少于15页，不超过25页。其中至少一篇是编剧作品（电影剧本、舞台剧本或电视剧本），其他2—3篇可以是传统编剧作品、回忆录、小故事、科幻、纪实类等，但题材不仅限于此。请选择生动的、独立的、包含内在冲突的故事。有明确的主角、开头、过程和结尾。请勿装订作品集，建议用订书钉和纸夹。注意：合作完成的作品、诗歌、新闻、其他院校的文章等将不会被加以考虑，也不要寄送DVD、CD。请在目的陈述和作品集的每一页上标明申请人姓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电影与电视专业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1.简历：1页pdf，展示创意作品、活动、相关工作经历，个人资料包括全名、住址、出生日期、高中校名及其他社区课程活动或作品。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2.关于领导与合作的趣事：不超过300字，双倍行距，1页pdf，描述一次经历，展示思想和讲故事的能力。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3.个人故事：讲一个生活中的故事，讲讲它是如何影响你或你身边人的，不要赘述申请本专业的原因。最多4页pdf，双倍行距，8.5" x 11"纸张。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4.创意提交（4选1）：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a、电影或视频、实验纪录片、动画等，总长度不超过10分钟，不接受舞台剧和剧院表演片段。请提交完整的作品，体现个人能力和能够吸引观众的能力，明确视频的重点并在提交前测试播放。如提交链接，请不要设置下载程式或密码，视频应小于125MB，如超过标准请在Slideroom上提供Youtube或Vimeo链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b、素描、油画、雕塑或设计作品集。要求思路和主题明确，照片或扫描数量小于10。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c、图像故事系列，10—15幅，主题不限。形式可以是绘画、静态照片或蒙太奇，需要传达清晰而富有想象力的视觉感受。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d、创意写作，可以是短篇故事、电影剧本或舞台剧剧本，总长度不超过6页。可使用剧本格式或双倍行距，8.5" x 11"纸张。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注意：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确认作品创意绝大部分来自申请人；确认所上传的所有作品集材料上均有申请人姓名与出生日期；确认仅发送所要求的项目；申请材料不得替换不得变动不接受无关材料；如不严格遵守申请要求及注意事项将被自动取消申请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摄影与影像专业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（1）作品集，15幅图像，必须有4—5幅遵循如下要求：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最多有5幅图像是不基于照片的，鼓励提交声音、影像艺术和其他媒介作品。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请提交5—7幅图像表达下列主题之一，并在陈述中进行解释：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a.图片系列，展示同一场景在不同的光/时间下的不同状态。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b.以艺术品为例说明平行宇宙理论，媒介不限。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c.制作一张证明“真相”的照片，一张证明“假象”的。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（2）短文，论述以下4点，每点不超过100字。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a.自我介绍，文字或提供30秒以下的视频链接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b.陈述，简述所提交的作品，说明想表达的东西和创作初衷。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c.描述长期关注的一张照片或一名摄影师，并解释其吸引力。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d.在你看来，21世纪基于照片/图像的艺术的意义是什么？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（3）调查，列出高中或大学参加过的摄影、数字影像、艺术与艺术史课程。简述个人摄影和成像的技能。是否有成像经验？如分享网站或博客，请提供URL。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226" w:afterAutospacing="0" w:line="420" w:lineRule="atLeast"/>
        <w:ind w:left="0" w:right="0"/>
        <w:rPr>
          <w:b/>
          <w:bCs/>
        </w:rPr>
      </w:pPr>
      <w:r>
        <w:rPr>
          <w:b/>
          <w:bCs/>
          <w:i w:val="0"/>
          <w:iCs w:val="0"/>
          <w:caps w:val="0"/>
          <w:color w:val="666666"/>
          <w:spacing w:val="0"/>
          <w:shd w:val="clear" w:fill="FFFFFF"/>
        </w:rPr>
        <w:t>研究生申请要求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语言成绩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托福100分、雅思7.5分。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申请材料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大学成绩单：如果你现就读或就读过的院校以英语作为教学用语，你可以提交官方成绩单以替代英文考试成绩（需校方认证）；填写在线申请，截止日期前成功提交方有资格。如不方便上网也可下载纸质版本；申请费：$70（不可退还）；申请人将于截止日期后的三周内收到申请确认函，并凭此跟踪在线申请；申请材料将不返还，请勿提交文凭原件或不可替代的记录；请勿提交DVD、CD、艺术申请补充材料、作品样本。如提交，招生委员会将不会考虑，除非这些是申请必需的。请不要提交书籍、图片、报纸文章、杂志文章、证书、文章样本等额外的补充材料；申请材料如有缺失，校方允许进行有限的补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作品集要求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制片专业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不要求制片背景，有制片的潜在创造能力即可，希望可以从视觉和书面材料中体现出来。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申请材料：在线申请材料、学术档案、考试成绩、推荐信以及补充材料。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创意作品集由5部分组成，通过Slideroom提交（有服务费），请在截止日期前上传作品集。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1.视觉作品：可以是合作的，只要申请人提供了大部分的的创造力（比如导演、制作、作者、拍照或编辑），并详细说明个人贡献的情况。不要混用视频和摄影，选择一种格式。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视频：数量不限，总时长不超过30分钟，不接受舞台剧或剧院表演的片段，可以在Slideroom的多媒体页面上传10分钟的视频，超时的视频请提供链接，上传前请先测试。如果决定提供链接，请确保不需要下载或密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摄影（静态）：不超过10张图片，主题不限，黑白彩色不限，有无评论不限。尺寸需为8" x 10"或尽量接近的尺寸。可以通过其他媒介展示，比如绘画、插画、雕塑、布景设计、服装设计等。上传的静态图像和扫描件至少72dpi。8" x 10"。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2.书面材料须包括下列内容：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a.4分钟默片的故事梗概。包括故事情节和人物，但不需要描述画外音、对话或音乐。pdf格式，双倍行距，不超过3页。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b.两人对话场景。要求一个人物说出意想不到的话，或问一个可以改变二人关系的问题。可以为人物做一句话描述，包含必要信息即可，不需要背景介绍。以剧本格式或pdf要求写作，不超过2页。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c.一个申请人想要做的电影正片应有长度的脚本想法，叙事片或纪录片。pdf格式，双倍行距，打字，不超过1页。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d.护照尺寸个人照片，打开Slideroom多媒体页面时，请首先上传照片。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编剧专业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简历，请列出所有已发表或已完成的作品，与写作相关的工作经验。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个人意向陈述：750字以下，描述个人兴趣和专业方向。会为编剧专业带来什么？怎样学习并获益？请说明在写作上的兴趣点，看中了本专业的什么和其他申请原因。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三封推荐信。申请人本科和研究生阶段的成绩单、推荐信都将被列为录取考虑项目。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作品集（不返还）分为3部分：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（1）封面：姓名（姓、名）、出生日期、项目和校区（研究生与纽约）、网上申请时说明的专业方向（电影、剧作或电视）、作品类型（电视脚本、剧本、电影剧本），邮寄地址及联系方式。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（2）创意提交：线上申请时填表，确认并描述提交的作品。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（3）写作作品集: 请严格遵守下列要求，否则不予考虑。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剧本创作与影视剧本创作：提交完整精修的作品，所有作品应按照正确的格式制作（如不十分熟悉戏剧结构建议使用终稿）。必须包括一个为舞台或屏幕而做的剧本，最多50页。可以提交额外的作品，不超过数量限制即可。剧本创作方向90页，影视剧本创作方向120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电视编写：提交完整精修的作品，所有作品应按照正确的格式制作（如不十分熟悉戏剧结构建议使用终稿），最多50页。至少包括一个推销用剧本（spec script），一个导航剧本（pilot script）。推销用剧本可以不是正在播放的剧的，但至少应该是近期的。这两种剧本可以是半小时或一小时制式。半小时制式的两种剧本都不应超过33页，一小时的不应超过48页。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所有材料：不要随作品集寄来DVD或CD，请在写作作品的所有页上标明全名。提交应完全是申请人的事，非共同撰写的内容才会被加以考虑。请提交写作作品集的复印件和电子版。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电讯设计专业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考虑到申请人背景的多样性，是否提交作品集是可以选择的。作品集材料不需要专业素质，甚至互动媒体项目。院方鼓励申请人提交能够反映他们兴趣或经验的作品，录取的决定不会基于是否提交了作品集。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如果想要发一个作品集，请准备如下内容：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作品限于一种格式，仅一种：如果可能，首选方法是URL。请提供所需插件或技术规格列表，请仔细检查所有链接是否都正常。不必发邮件展示内容，邮件包含作品集简介即可，CD（请指定Mac、PC或两者磁盘，寄来一张磁盘即可，视频，仅限一张DVD（NTSC），最多3部分，总长度不超过15分钟，超时的部分将不会被查看，打印件。打印的照片、作品集尺寸不超过11″x 14″，写作样例，不超过20页，音频CD，不超过15分钟。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动画与数字艺术专业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DVD（仅限动画、科幻或纪录片视频、静止图像、声音片段、音乐，可以放置几段内容，每段不超过5分钟，请在创意作品集内容概览列出DVD信息，并为每一段做出简介，院方强烈建议在线备份。）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1个Storyboard打印版，8.5″x 11″，表述一个人种一朵花并看着它成长的故事。请使用原创材料，包括绘画、照片、文本或平面混合媒体。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2页图像（一页4个）打印版，8.5″x 11″，可以随意设计页面，组织图像，请使用原创材料，包括绘画、照片、文本或平面混合媒体。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游戏设计专业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（1）指出关注领域：编程、游戏设计、视觉设计、评论。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（2）简历：1页，列出做过的项目及相关工作经验。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（3）个人陈述：不超过2页，pdf格式。讲讲游戏的什么最吸引人，怎样看待自己在这一领域产生的影响。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（4）某一游戏批判性分析：不超过1页，pdf格式。不需要进行说明，院方看重的是对运行的看法。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（5）1—2个项目：可以是数字游戏、 非数字游戏、游戏相关的网站、 视觉设计、 关于游戏的文章或其他创造性的作品。包括1页设计陈述，pdf格式，概述项目目标、个人贡献（如果是团队作品）及从中学到些什么。在结尾处请列出与项目有关的所有文件。每个项目最多提交10幅图像，如是视频项目则不要超过10分钟。请注意所有项目的材料中至少有一个形式不是纯文本或纯声音的。最多提交2个项目，每个项目需要单独陈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申请攻略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.申请不全是由考试决定的。更重要的是你如何把综合实力展现给招生老师。这就包括文书的写作。实力再好展现不出来也不行。美国学校和中国学校不同在于重视个性、领导力和个人潜力，通过社会活动经历和作品集都可以很好的体现出来。可以着重说一下奋斗历程，如何克服困难取得成功。表现出自己优秀的品质吧！我个人认为这些要素在整个申请中占到70%—100%之多。也就是说，如果个人能力十分出色，考试成绩不那么ok学校也会要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.原则上来讲，只有国际性的奖项对申请学校的帮助才会大一些。在接下来的时间里，尽量再多参加一些社会实践活动，或者是一些有国际影响力的比赛，那样优势更大。另外，在有了这些经历的同时，也一定不要忘了保证一个比较优秀的大学成绩、托福成绩以及GRE/GMAT成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TkyNmY5MDNmOGI5NWNlNjI3NTYyYjM0YzdlNTUifQ=="/>
  </w:docVars>
  <w:rsids>
    <w:rsidRoot w:val="15AF259F"/>
    <w:rsid w:val="15AF259F"/>
    <w:rsid w:val="65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7500</Words>
  <Characters>8199</Characters>
  <Lines>0</Lines>
  <Paragraphs>0</Paragraphs>
  <TotalTime>4</TotalTime>
  <ScaleCrop>false</ScaleCrop>
  <LinksUpToDate>false</LinksUpToDate>
  <CharactersWithSpaces>8269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2022-08-25T06:01:00Z</dcterms:created>
  <dc:creator>郑芸凤</dc:creator>
  <cp:lastModifiedBy>冰冰⊙▽⊙＊</cp:lastModifiedBy>
  <dcterms:modified xsi:type="dcterms:W3CDTF">2022-08-26T08:05:23Z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569F3F4CD8A74FF2AFDFF853B31F7BAA</vt:lpwstr>
  </property>
</Properties>
</file>