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6"/>
        <w:gridCol w:w="2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6" w:type="dxa"/>
          </w:tcPr>
          <w:p>
            <w:pPr>
              <w:rPr>
                <w:rFonts w:hint="eastAsia"/>
                <w:lang w:val="en-US" w:eastAsia="zh-CN"/>
              </w:rPr>
            </w:pPr>
            <w:r>
              <w:rPr>
                <w:rFonts w:hint="eastAsia"/>
                <w:lang w:val="en-US" w:eastAsia="zh-CN"/>
              </w:rPr>
              <w:t>封面</w:t>
            </w:r>
            <w:r>
              <w:rPr>
                <w:rFonts w:hint="eastAsia"/>
                <w:lang w:val="en-US" w:eastAsia="zh-CN"/>
              </w:rPr>
              <w:tab/>
            </w:r>
          </w:p>
          <w:p>
            <w:pPr>
              <w:rPr>
                <w:rFonts w:hint="eastAsia"/>
                <w:lang w:val="en-US" w:eastAsia="zh-CN"/>
              </w:rPr>
            </w:pPr>
          </w:p>
          <w:p>
            <w:pPr>
              <w:rPr>
                <w:rFonts w:hint="eastAsia"/>
                <w:lang w:val="en-US" w:eastAsia="zh-CN"/>
              </w:rPr>
            </w:pPr>
            <w:r>
              <w:rPr>
                <w:rFonts w:hint="eastAsia"/>
                <w:lang w:val="en-US" w:eastAsia="zh-CN"/>
              </w:rPr>
              <w:t>巴黎高科路桥大学</w:t>
            </w:r>
          </w:p>
          <w:p>
            <w:pPr>
              <w:rPr>
                <w:rFonts w:hint="eastAsia"/>
                <w:lang w:val="en-US" w:eastAsia="zh-CN"/>
              </w:rPr>
            </w:pPr>
            <w:r>
              <w:rPr>
                <w:rFonts w:hint="eastAsia"/>
                <w:lang w:val="en-US" w:eastAsia="zh-CN"/>
              </w:rPr>
              <w:t>DBA（智能制造管理方向）</w:t>
            </w:r>
          </w:p>
          <w:p>
            <w:pPr>
              <w:rPr>
                <w:rFonts w:hint="eastAsia"/>
                <w:lang w:val="en-US" w:eastAsia="zh-CN"/>
              </w:rPr>
            </w:pPr>
          </w:p>
          <w:p>
            <w:pPr>
              <w:rPr>
                <w:rFonts w:hint="eastAsia"/>
                <w:lang w:val="en-US" w:eastAsia="zh-CN"/>
              </w:rPr>
            </w:pPr>
            <w:r>
              <w:rPr>
                <w:rFonts w:hint="eastAsia"/>
                <w:color w:val="0000FF"/>
                <w:lang w:val="fr-FR"/>
              </w:rPr>
              <w:t>É</w:t>
            </w:r>
            <w:r>
              <w:rPr>
                <w:color w:val="0000FF"/>
                <w:lang w:val="fr-FR"/>
              </w:rPr>
              <w:t>cole des Ponts ParisTech</w:t>
            </w:r>
          </w:p>
          <w:p>
            <w:pPr>
              <w:rPr>
                <w:color w:val="0000FF"/>
              </w:rPr>
            </w:pPr>
            <w:r>
              <w:rPr>
                <w:rFonts w:hint="eastAsia"/>
                <w:color w:val="0000FF"/>
              </w:rPr>
              <w:t>Doctor</w:t>
            </w:r>
            <w:r>
              <w:rPr>
                <w:color w:val="0000FF"/>
              </w:rPr>
              <w:t xml:space="preserve">ate </w:t>
            </w:r>
            <w:r>
              <w:rPr>
                <w:rFonts w:hint="eastAsia"/>
                <w:color w:val="0000FF"/>
                <w:highlight w:val="yellow"/>
                <w:lang w:val="en-US" w:eastAsia="zh-CN"/>
              </w:rPr>
              <w:t>of</w:t>
            </w:r>
            <w:r>
              <w:rPr>
                <w:rFonts w:hint="eastAsia"/>
                <w:color w:val="0000FF"/>
              </w:rPr>
              <w:t xml:space="preserve"> Business Administration </w:t>
            </w:r>
            <w:r>
              <w:rPr>
                <w:color w:val="0000FF"/>
              </w:rPr>
              <w:t>(</w:t>
            </w:r>
            <w:r>
              <w:rPr>
                <w:rFonts w:hint="eastAsia"/>
                <w:color w:val="0000FF"/>
              </w:rPr>
              <w:t xml:space="preserve">Intelligent Manufacturing </w:t>
            </w:r>
            <w:r>
              <w:rPr>
                <w:color w:val="0000FF"/>
              </w:rPr>
              <w:t>Management)</w:t>
            </w:r>
            <w:r>
              <w:rPr>
                <w:rFonts w:hint="eastAsia"/>
                <w:color w:val="0000FF"/>
              </w:rPr>
              <w:t xml:space="preserve"> Program</w:t>
            </w:r>
          </w:p>
          <w:p>
            <w:pPr>
              <w:rPr>
                <w:rFonts w:hint="eastAsia"/>
                <w:color w:val="0000FF"/>
                <w:lang w:val="en-US" w:eastAsia="zh-CN"/>
              </w:rPr>
            </w:pPr>
            <w:r>
              <w:rPr>
                <w:rFonts w:hint="eastAsia"/>
                <w:color w:val="0000FF"/>
                <w:lang w:val="en-US" w:eastAsia="zh-CN"/>
              </w:rPr>
              <w:t>DBA (IMM)</w:t>
            </w:r>
          </w:p>
          <w:p>
            <w:pPr>
              <w:rPr>
                <w:rFonts w:hint="eastAsia"/>
                <w:lang w:val="en-US" w:eastAsia="zh-CN"/>
              </w:rPr>
            </w:pPr>
          </w:p>
          <w:p>
            <w:pPr>
              <w:rPr>
                <w:rFonts w:hint="default"/>
                <w:lang w:val="en-US" w:eastAsia="zh-CN"/>
              </w:rPr>
            </w:pPr>
          </w:p>
        </w:tc>
        <w:tc>
          <w:tcPr>
            <w:tcW w:w="2036" w:type="dxa"/>
          </w:tcPr>
          <w:p>
            <w:pPr>
              <w:rPr>
                <w:rFonts w:hint="eastAsia"/>
                <w:vertAlign w:val="baseline"/>
                <w:lang w:val="en-US" w:eastAsia="zh-CN"/>
              </w:rPr>
            </w:pPr>
            <w:r>
              <w:rPr>
                <w:rFonts w:hint="eastAsia"/>
                <w:vertAlign w:val="baseline"/>
                <w:lang w:val="en-US" w:eastAsia="zh-CN"/>
              </w:rPr>
              <w:t>双LOGO</w:t>
            </w:r>
          </w:p>
          <w:p>
            <w:pPr>
              <w:rPr>
                <w:rFonts w:hint="eastAsia"/>
                <w:vertAlign w:val="baseline"/>
                <w:lang w:val="en-US" w:eastAsia="zh-CN"/>
              </w:rPr>
            </w:pPr>
            <w:r>
              <w:rPr>
                <w:rFonts w:hint="eastAsia"/>
                <w:vertAlign w:val="baseline"/>
                <w:lang w:val="en-US" w:eastAsia="zh-CN"/>
              </w:rPr>
              <w:t>路桥大学</w:t>
            </w:r>
          </w:p>
          <w:p>
            <w:pPr>
              <w:rPr>
                <w:rFonts w:hint="default"/>
                <w:vertAlign w:val="baseline"/>
                <w:lang w:val="en-US" w:eastAsia="zh-CN"/>
              </w:rPr>
            </w:pPr>
            <w:r>
              <w:rPr>
                <w:rFonts w:hint="eastAsia"/>
                <w:vertAlign w:val="baseline"/>
                <w:lang w:val="en-US" w:eastAsia="zh-CN"/>
              </w:rPr>
              <w:t>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6" w:type="dxa"/>
            <w:vAlign w:val="top"/>
          </w:tcPr>
          <w:p>
            <w:pPr>
              <w:rPr>
                <w:rFonts w:hint="eastAsia"/>
                <w:lang w:val="en-US" w:eastAsia="zh-CN"/>
              </w:rPr>
            </w:pPr>
            <w:r>
              <w:rPr>
                <w:rFonts w:hint="eastAsia"/>
                <w:lang w:val="en-US" w:eastAsia="zh-CN"/>
              </w:rPr>
              <w:t>P01-02</w:t>
            </w:r>
            <w:r>
              <w:rPr>
                <w:rFonts w:hint="eastAsia"/>
                <w:lang w:val="en-US" w:eastAsia="zh-CN"/>
              </w:rPr>
              <w:tab/>
            </w:r>
          </w:p>
          <w:p>
            <w:pPr>
              <w:rPr>
                <w:rFonts w:hint="eastAsia"/>
                <w:lang w:val="en-US" w:eastAsia="zh-CN"/>
              </w:rPr>
            </w:pPr>
            <w:r>
              <w:rPr>
                <w:rFonts w:hint="eastAsia"/>
                <w:lang w:val="en-US" w:eastAsia="zh-CN"/>
              </w:rPr>
              <w:t>We are DBA, that</w:t>
            </w:r>
          </w:p>
          <w:p>
            <w:pPr>
              <w:rPr>
                <w:rFonts w:hint="eastAsia"/>
                <w:lang w:val="en-US" w:eastAsia="zh-CN"/>
              </w:rPr>
            </w:pPr>
            <w:r>
              <w:rPr>
                <w:rFonts w:hint="eastAsia"/>
                <w:lang w:val="en-US" w:eastAsia="zh-CN"/>
              </w:rPr>
              <w:t>Can Help You Leverage Your Past Experience</w:t>
            </w:r>
          </w:p>
          <w:p>
            <w:pPr>
              <w:rPr>
                <w:rFonts w:hint="default"/>
                <w:lang w:val="en-US" w:eastAsia="zh-CN"/>
              </w:rPr>
            </w:pPr>
            <w:r>
              <w:rPr>
                <w:rFonts w:hint="eastAsia"/>
                <w:lang w:val="en-US" w:eastAsia="zh-CN"/>
              </w:rPr>
              <w:t xml:space="preserve">To Become a Recognized Expert                           </w:t>
            </w:r>
          </w:p>
          <w:p>
            <w:pPr>
              <w:rPr>
                <w:rFonts w:hint="eastAsia"/>
                <w:lang w:val="en-US" w:eastAsia="zh-CN"/>
              </w:rPr>
            </w:pPr>
            <w:r>
              <w:rPr>
                <w:rFonts w:hint="eastAsia"/>
                <w:lang w:val="en-US" w:eastAsia="zh-CN"/>
              </w:rPr>
              <w:t>And A Thought Leader</w:t>
            </w:r>
          </w:p>
          <w:p>
            <w:pPr>
              <w:rPr>
                <w:rFonts w:hint="eastAsia"/>
                <w:lang w:val="en-US" w:eastAsia="zh-CN"/>
              </w:rPr>
            </w:pPr>
          </w:p>
        </w:tc>
        <w:tc>
          <w:tcPr>
            <w:tcW w:w="2036" w:type="dxa"/>
            <w:vAlign w:val="top"/>
          </w:tcPr>
          <w:p>
            <w:pPr>
              <w:rPr>
                <w:rFonts w:hint="eastAsia"/>
                <w:lang w:val="en-US" w:eastAsia="zh-CN"/>
              </w:rPr>
            </w:pPr>
            <w:r>
              <w:rPr>
                <w:rFonts w:hint="eastAsia"/>
                <w:lang w:val="en-US" w:eastAsia="zh-CN"/>
              </w:rPr>
              <w:t>愿景</w:t>
            </w:r>
          </w:p>
          <w:p>
            <w:pPr>
              <w:rPr>
                <w:rFonts w:hint="eastAsia"/>
                <w:lang w:val="en-US" w:eastAsia="zh-CN"/>
              </w:rPr>
            </w:pPr>
            <w:r>
              <w:rPr>
                <w:rFonts w:hint="eastAsia"/>
                <w:lang w:val="en-US" w:eastAsia="zh-CN"/>
              </w:rPr>
              <w:t>可用院长肖像为背景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6" w:type="dxa"/>
            <w:vAlign w:val="top"/>
          </w:tcPr>
          <w:p>
            <w:pPr>
              <w:rPr>
                <w:rFonts w:hint="eastAsia"/>
                <w:lang w:val="en-US" w:eastAsia="zh-CN"/>
              </w:rPr>
            </w:pPr>
            <w:r>
              <w:rPr>
                <w:rFonts w:hint="eastAsia"/>
                <w:lang w:val="en-US" w:eastAsia="zh-CN"/>
              </w:rPr>
              <w:t>P03-04</w:t>
            </w:r>
            <w:r>
              <w:rPr>
                <w:rFonts w:hint="eastAsia"/>
                <w:lang w:val="en-US" w:eastAsia="zh-CN"/>
              </w:rPr>
              <w:tab/>
            </w:r>
          </w:p>
          <w:p>
            <w:pPr>
              <w:rPr>
                <w:rFonts w:hint="eastAsia"/>
                <w:lang w:val="en-US" w:eastAsia="zh-CN"/>
              </w:rPr>
            </w:pPr>
          </w:p>
          <w:p>
            <w:pPr>
              <w:rPr>
                <w:rFonts w:hint="default"/>
                <w:vertAlign w:val="baseline"/>
                <w:lang w:val="en-US" w:eastAsia="zh-CN"/>
              </w:rPr>
            </w:pPr>
            <w:r>
              <w:rPr>
                <w:rFonts w:hint="eastAsia"/>
                <w:vertAlign w:val="baseline"/>
                <w:lang w:val="en-US" w:eastAsia="zh-CN"/>
              </w:rPr>
              <w:t>放眼全球先进制造发展</w:t>
            </w:r>
            <w:r>
              <w:rPr>
                <w:rFonts w:hint="eastAsia"/>
                <w:color w:val="0000FF"/>
                <w:lang w:val="en-US" w:eastAsia="zh-CN"/>
              </w:rPr>
              <w:t>WHY DBA(IMM)</w:t>
            </w:r>
            <w:r>
              <w:rPr>
                <w:rFonts w:hint="eastAsia"/>
                <w:vertAlign w:val="baseline"/>
                <w:lang w:val="en-US" w:eastAsia="zh-CN"/>
              </w:rPr>
              <w:t xml:space="preserve">           </w:t>
            </w:r>
          </w:p>
          <w:p>
            <w:pPr>
              <w:rPr>
                <w:rFonts w:hint="default"/>
                <w:vertAlign w:val="baseline"/>
                <w:lang w:val="en-US" w:eastAsia="zh-CN"/>
              </w:rPr>
            </w:pPr>
            <w:r>
              <w:rPr>
                <w:rFonts w:hint="eastAsia"/>
                <w:vertAlign w:val="baseline"/>
                <w:lang w:val="en-US" w:eastAsia="zh-CN"/>
              </w:rPr>
              <w:t>立足中国智能制造转型</w:t>
            </w:r>
          </w:p>
          <w:p>
            <w:pPr>
              <w:rPr>
                <w:rFonts w:hint="default"/>
                <w:vertAlign w:val="baseline"/>
                <w:lang w:val="en-US" w:eastAsia="zh-CN"/>
              </w:rPr>
            </w:pPr>
            <w:r>
              <w:rPr>
                <w:rFonts w:hint="eastAsia"/>
                <w:vertAlign w:val="baseline"/>
                <w:lang w:val="en-US" w:eastAsia="zh-CN"/>
              </w:rPr>
              <w:t>依托大学学术前沿资源</w:t>
            </w:r>
            <w:r>
              <w:rPr>
                <w:rFonts w:hint="eastAsia"/>
                <w:color w:val="0000FF"/>
                <w:lang w:val="en-US" w:eastAsia="zh-CN"/>
              </w:rPr>
              <w:t>About ENPC</w:t>
            </w:r>
          </w:p>
          <w:p>
            <w:pPr>
              <w:rPr>
                <w:rFonts w:hint="default"/>
                <w:vertAlign w:val="baseline"/>
                <w:lang w:val="en-US" w:eastAsia="zh-CN"/>
              </w:rPr>
            </w:pPr>
            <w:r>
              <w:rPr>
                <w:rFonts w:hint="eastAsia"/>
                <w:vertAlign w:val="baseline"/>
                <w:lang w:val="en-US" w:eastAsia="zh-CN"/>
              </w:rPr>
              <w:t>探索产业管理实践创新</w:t>
            </w:r>
            <w:r>
              <w:rPr>
                <w:rFonts w:hint="eastAsia"/>
                <w:color w:val="0000FF"/>
                <w:lang w:val="en-US" w:eastAsia="zh-CN"/>
              </w:rPr>
              <w:t xml:space="preserve">Why us </w:t>
            </w:r>
          </w:p>
          <w:p>
            <w:pPr>
              <w:rPr>
                <w:rFonts w:hint="default"/>
                <w:vertAlign w:val="baseline"/>
                <w:lang w:val="en-US" w:eastAsia="zh-CN"/>
              </w:rPr>
            </w:pPr>
            <w:r>
              <w:rPr>
                <w:rFonts w:hint="eastAsia"/>
                <w:vertAlign w:val="baseline"/>
                <w:lang w:val="en-US" w:eastAsia="zh-CN"/>
              </w:rPr>
              <w:t>推动行业管理理论研究</w:t>
            </w:r>
            <w:r>
              <w:rPr>
                <w:rFonts w:hint="eastAsia"/>
                <w:color w:val="0000FF"/>
                <w:lang w:val="en-US" w:eastAsia="zh-CN"/>
              </w:rPr>
              <w:t>DBA(IMM) Program</w:t>
            </w:r>
          </w:p>
          <w:p>
            <w:pPr>
              <w:rPr>
                <w:rFonts w:hint="default"/>
                <w:vertAlign w:val="baseline"/>
                <w:lang w:val="en-US" w:eastAsia="zh-CN"/>
              </w:rPr>
            </w:pPr>
            <w:r>
              <w:rPr>
                <w:rFonts w:hint="eastAsia"/>
                <w:vertAlign w:val="baseline"/>
                <w:lang w:val="en-US" w:eastAsia="zh-CN"/>
              </w:rPr>
              <w:t>建立制造产学研生态圈</w:t>
            </w:r>
            <w:r>
              <w:rPr>
                <w:rFonts w:hint="eastAsia"/>
                <w:color w:val="0000FF"/>
                <w:lang w:val="en-US" w:eastAsia="zh-CN"/>
              </w:rPr>
              <w:t>What</w:t>
            </w:r>
            <w:r>
              <w:rPr>
                <w:rFonts w:hint="default"/>
                <w:color w:val="0000FF"/>
                <w:lang w:val="en-US" w:eastAsia="zh-CN"/>
              </w:rPr>
              <w:t>’</w:t>
            </w:r>
            <w:r>
              <w:rPr>
                <w:rFonts w:hint="eastAsia"/>
                <w:color w:val="0000FF"/>
                <w:lang w:val="en-US" w:eastAsia="zh-CN"/>
              </w:rPr>
              <w:t>s next</w:t>
            </w:r>
          </w:p>
          <w:p>
            <w:pPr>
              <w:rPr>
                <w:rFonts w:hint="eastAsia"/>
                <w:vertAlign w:val="baseline"/>
                <w:lang w:val="en-US" w:eastAsia="zh-CN"/>
              </w:rPr>
            </w:pPr>
            <w:r>
              <w:rPr>
                <w:rFonts w:hint="eastAsia"/>
                <w:vertAlign w:val="baseline"/>
                <w:lang w:val="en-US" w:eastAsia="zh-CN"/>
              </w:rPr>
              <w:t>提供终身学习交流平台</w:t>
            </w:r>
            <w:r>
              <w:rPr>
                <w:rFonts w:hint="eastAsia"/>
                <w:color w:val="0000FF"/>
                <w:lang w:val="en-US" w:eastAsia="zh-CN"/>
              </w:rPr>
              <w:t>Alumni Resources</w:t>
            </w:r>
          </w:p>
          <w:p>
            <w:pPr>
              <w:rPr>
                <w:rFonts w:hint="eastAsia"/>
                <w:vertAlign w:val="baseline"/>
                <w:lang w:val="en-US" w:eastAsia="zh-CN"/>
              </w:rPr>
            </w:pPr>
            <w:r>
              <w:rPr>
                <w:rFonts w:hint="eastAsia"/>
                <w:vertAlign w:val="baseline"/>
                <w:lang w:val="en-US" w:eastAsia="zh-CN"/>
              </w:rPr>
              <w:t>成就实践型企业思想家</w:t>
            </w:r>
            <w:r>
              <w:rPr>
                <w:rFonts w:hint="eastAsia"/>
                <w:color w:val="0000FF"/>
                <w:lang w:val="en-US" w:eastAsia="zh-CN"/>
              </w:rPr>
              <w:t>WHY DBA(IMM)</w:t>
            </w:r>
          </w:p>
          <w:p>
            <w:pPr>
              <w:rPr>
                <w:rFonts w:hint="default"/>
                <w:color w:val="FF0000"/>
                <w:vertAlign w:val="baseline"/>
                <w:lang w:val="en-US" w:eastAsia="zh-CN"/>
              </w:rPr>
            </w:pPr>
            <w:r>
              <w:rPr>
                <w:rFonts w:hint="eastAsia"/>
                <w:color w:val="FF0000"/>
                <w:vertAlign w:val="baseline"/>
                <w:lang w:val="en-US" w:eastAsia="zh-CN"/>
              </w:rPr>
              <w:t>DBA应用型博士启航点</w:t>
            </w:r>
            <w:r>
              <w:rPr>
                <w:rFonts w:hint="eastAsia"/>
                <w:color w:val="0000FF"/>
                <w:lang w:val="en-US" w:eastAsia="zh-CN"/>
              </w:rPr>
              <w:t>Application Process</w:t>
            </w:r>
          </w:p>
          <w:p>
            <w:pPr>
              <w:rPr>
                <w:rFonts w:hint="eastAsia"/>
                <w:lang w:val="en-US" w:eastAsia="zh-CN"/>
              </w:rPr>
            </w:pPr>
          </w:p>
          <w:p>
            <w:pPr>
              <w:rPr>
                <w:rFonts w:hint="default"/>
                <w:lang w:val="en-US" w:eastAsia="zh-CN"/>
              </w:rPr>
            </w:pPr>
          </w:p>
        </w:tc>
        <w:tc>
          <w:tcPr>
            <w:tcW w:w="2036" w:type="dxa"/>
            <w:vAlign w:val="top"/>
          </w:tcPr>
          <w:p>
            <w:pPr>
              <w:rPr>
                <w:rFonts w:hint="eastAsia"/>
                <w:lang w:val="en-US" w:eastAsia="zh-CN"/>
              </w:rPr>
            </w:pPr>
            <w:r>
              <w:rPr>
                <w:rFonts w:hint="eastAsia"/>
                <w:lang w:val="en-US" w:eastAsia="zh-CN"/>
              </w:rPr>
              <w:t>目录</w:t>
            </w:r>
          </w:p>
          <w:p>
            <w:pPr>
              <w:rPr>
                <w:rFonts w:hint="eastAsia"/>
                <w:lang w:val="en-US" w:eastAsia="zh-CN"/>
              </w:rPr>
            </w:pPr>
            <w:r>
              <w:rPr>
                <w:rFonts w:hint="eastAsia"/>
                <w:lang w:val="en-US" w:eastAsia="zh-CN"/>
              </w:rPr>
              <w:t>（页码对应）</w:t>
            </w:r>
          </w:p>
          <w:p>
            <w:pPr>
              <w:rPr>
                <w:rFonts w:hint="eastAsia"/>
                <w:lang w:val="en-US" w:eastAsia="zh-CN"/>
              </w:rPr>
            </w:pPr>
            <w:r>
              <w:rPr>
                <w:rFonts w:hint="eastAsia"/>
                <w:lang w:val="en-US" w:eastAsia="zh-CN"/>
              </w:rPr>
              <w:t>工业游学</w:t>
            </w:r>
          </w:p>
          <w:p>
            <w:pPr>
              <w:rPr>
                <w:rFonts w:hint="default"/>
                <w:lang w:val="en-US" w:eastAsia="zh-CN"/>
              </w:rPr>
            </w:pPr>
            <w:r>
              <w:rPr>
                <w:rFonts w:hint="eastAsia"/>
                <w:lang w:val="en-US" w:eastAsia="zh-CN"/>
              </w:rPr>
              <w:t>智造痛点</w:t>
            </w:r>
          </w:p>
          <w:p>
            <w:pPr>
              <w:rPr>
                <w:rFonts w:hint="default"/>
                <w:lang w:val="en-US" w:eastAsia="zh-CN"/>
              </w:rPr>
            </w:pPr>
            <w:r>
              <w:rPr>
                <w:rFonts w:hint="eastAsia"/>
                <w:lang w:val="en-US" w:eastAsia="zh-CN"/>
              </w:rPr>
              <w:t>大学与优势</w:t>
            </w:r>
          </w:p>
          <w:p>
            <w:pPr>
              <w:rPr>
                <w:rFonts w:hint="default"/>
                <w:lang w:val="en-US" w:eastAsia="zh-CN"/>
              </w:rPr>
            </w:pPr>
            <w:r>
              <w:rPr>
                <w:rFonts w:hint="eastAsia"/>
                <w:lang w:val="en-US" w:eastAsia="zh-CN"/>
              </w:rPr>
              <w:t>全融教育</w:t>
            </w:r>
          </w:p>
          <w:p>
            <w:pPr>
              <w:rPr>
                <w:rFonts w:hint="default"/>
                <w:lang w:val="en-US" w:eastAsia="zh-CN"/>
              </w:rPr>
            </w:pPr>
            <w:r>
              <w:rPr>
                <w:rFonts w:hint="eastAsia"/>
                <w:lang w:val="en-US" w:eastAsia="zh-CN"/>
              </w:rPr>
              <w:t>课程学习</w:t>
            </w:r>
          </w:p>
          <w:p>
            <w:pPr>
              <w:rPr>
                <w:rFonts w:hint="default"/>
                <w:lang w:val="en-US" w:eastAsia="zh-CN"/>
              </w:rPr>
            </w:pPr>
            <w:r>
              <w:rPr>
                <w:rFonts w:hint="eastAsia"/>
                <w:lang w:val="en-US" w:eastAsia="zh-CN"/>
              </w:rPr>
              <w:t>赋能</w:t>
            </w:r>
          </w:p>
          <w:p>
            <w:pPr>
              <w:rPr>
                <w:rFonts w:hint="default"/>
                <w:lang w:val="en-US" w:eastAsia="zh-CN"/>
              </w:rPr>
            </w:pPr>
            <w:r>
              <w:rPr>
                <w:rFonts w:hint="eastAsia"/>
                <w:lang w:val="en-US" w:eastAsia="zh-CN"/>
              </w:rPr>
              <w:t>校友资源</w:t>
            </w:r>
          </w:p>
          <w:p>
            <w:pPr>
              <w:rPr>
                <w:rFonts w:hint="default"/>
                <w:lang w:val="en-US" w:eastAsia="zh-CN"/>
              </w:rPr>
            </w:pPr>
            <w:r>
              <w:rPr>
                <w:rFonts w:hint="eastAsia"/>
                <w:lang w:val="en-US" w:eastAsia="zh-CN"/>
              </w:rPr>
              <w:t>使命愿景</w:t>
            </w:r>
          </w:p>
          <w:p>
            <w:pPr>
              <w:rPr>
                <w:rFonts w:hint="default"/>
                <w:lang w:val="en-US" w:eastAsia="zh-CN"/>
              </w:rPr>
            </w:pPr>
          </w:p>
          <w:p>
            <w:pPr>
              <w:rPr>
                <w:rFonts w:hint="default"/>
                <w:lang w:val="en-US" w:eastAsia="zh-CN"/>
              </w:rPr>
            </w:pPr>
            <w:r>
              <w:rPr>
                <w:rFonts w:hint="eastAsia"/>
                <w:lang w:val="en-US" w:eastAsia="zh-CN"/>
              </w:rPr>
              <w:t>申请流程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6" w:type="dxa"/>
            <w:vAlign w:val="top"/>
          </w:tcPr>
          <w:p>
            <w:pPr>
              <w:rPr>
                <w:rFonts w:hint="eastAsia"/>
                <w:vertAlign w:val="baseline"/>
                <w:lang w:val="en-US" w:eastAsia="zh-CN"/>
              </w:rPr>
            </w:pPr>
          </w:p>
          <w:p>
            <w:pPr>
              <w:rPr>
                <w:rFonts w:hint="eastAsia"/>
                <w:vertAlign w:val="baseline"/>
                <w:lang w:val="en-US" w:eastAsia="zh-CN"/>
              </w:rPr>
            </w:pPr>
            <w:r>
              <w:rPr>
                <w:rFonts w:hint="eastAsia"/>
                <w:vertAlign w:val="baseline"/>
                <w:lang w:val="en-US" w:eastAsia="zh-CN"/>
              </w:rPr>
              <w:t>成就工业领域具有全球视野、全融思维以及可持续发展能力的企业思想家。</w:t>
            </w:r>
          </w:p>
          <w:p>
            <w:pPr>
              <w:rPr>
                <w:color w:val="0000FF"/>
              </w:rPr>
            </w:pPr>
            <w:r>
              <w:rPr>
                <w:rFonts w:hint="eastAsia"/>
                <w:color w:val="0000FF"/>
              </w:rPr>
              <w:t xml:space="preserve">Achieve </w:t>
            </w:r>
            <w:r>
              <w:rPr>
                <w:color w:val="0000FF"/>
              </w:rPr>
              <w:t xml:space="preserve">the </w:t>
            </w:r>
            <w:r>
              <w:rPr>
                <w:rFonts w:hint="eastAsia"/>
                <w:color w:val="0000FF"/>
              </w:rPr>
              <w:t>enterprise thinker with global vision, integrated thinking and sustainable development ability in the field of industry.</w:t>
            </w:r>
          </w:p>
          <w:p>
            <w:pPr>
              <w:rPr>
                <w:rFonts w:hint="eastAsia"/>
                <w:color w:val="FF0000"/>
                <w:lang w:val="en-US" w:eastAsia="zh-CN"/>
              </w:rPr>
            </w:pP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在日益全球化和移动互联、人工智能技术日趋普及的趋势下，优势企业之间的最高阶段的竞争，不能局限于硬技术的竞争，而是体现在企业软实力的竞争、亦即思想的竞争。面对今天的市场格局及未来趋势，你的企业应该有什么样的价值判断，应该有什么的思想基础、应该发出有什么的声音，这些才是关键。</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 任正非</w:t>
            </w:r>
          </w:p>
          <w:p>
            <w:pPr>
              <w:rPr>
                <w:rFonts w:hint="eastAsia"/>
                <w:color w:val="0000FF"/>
                <w:lang w:val="en-US" w:eastAsia="zh-CN"/>
              </w:rPr>
            </w:pPr>
            <w:r>
              <w:rPr>
                <w:rFonts w:hint="eastAsia"/>
                <w:color w:val="0000FF"/>
                <w:lang w:val="en-US" w:eastAsia="zh-CN"/>
              </w:rPr>
              <w:t xml:space="preserve">Under the trend of increasing globalization, mobile interconnection and the increasing popularity of artificial intelligence technology, the highest stage of competition among dominant enterprises can not be limited to the competition of hard technology, but reflected in the competition of soft power, that is, the competition of ideas. In the face of today's market pattern and future trends, your enterprise should have what kind of value judgment, what kind of ideological basis, what voice should be issued, these are the key.       </w:t>
            </w:r>
          </w:p>
          <w:p>
            <w:pPr>
              <w:rPr>
                <w:rFonts w:hint="eastAsia"/>
                <w:color w:val="0000FF"/>
                <w:lang w:val="en-US" w:eastAsia="zh-CN"/>
              </w:rPr>
            </w:pPr>
            <w:r>
              <w:rPr>
                <w:rFonts w:hint="eastAsia"/>
                <w:color w:val="0000FF"/>
                <w:lang w:val="en-US" w:eastAsia="zh-CN"/>
              </w:rPr>
              <w:t>-REN Zhengfei</w:t>
            </w:r>
          </w:p>
          <w:p>
            <w:pPr>
              <w:rPr>
                <w:rFonts w:hint="eastAsia"/>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lang w:val="en-US" w:eastAsia="zh-CN"/>
              </w:rPr>
            </w:pPr>
          </w:p>
        </w:tc>
        <w:tc>
          <w:tcPr>
            <w:tcW w:w="2036" w:type="dxa"/>
            <w:vAlign w:val="top"/>
          </w:tcPr>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使命愿景</w:t>
            </w:r>
          </w:p>
          <w:p>
            <w:pPr>
              <w:rPr>
                <w:rFonts w:hint="default"/>
                <w:color w:val="0000FF"/>
                <w:lang w:val="en-US" w:eastAsia="zh-CN"/>
              </w:rPr>
            </w:pPr>
            <w:r>
              <w:rPr>
                <w:rFonts w:hint="eastAsia"/>
                <w:color w:val="0000FF"/>
                <w:lang w:val="en-US" w:eastAsia="zh-CN"/>
              </w:rPr>
              <w:t>Mission and Vision</w:t>
            </w:r>
          </w:p>
          <w:p>
            <w:pPr>
              <w:rPr>
                <w:rFonts w:hint="default"/>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6" w:type="dxa"/>
            <w:vAlign w:val="top"/>
          </w:tcPr>
          <w:p>
            <w:pPr>
              <w:rPr>
                <w:rFonts w:hint="eastAsia"/>
                <w:vertAlign w:val="baseline"/>
                <w:lang w:val="en-US" w:eastAsia="zh-CN"/>
              </w:rPr>
            </w:pPr>
            <w:r>
              <w:rPr>
                <w:rFonts w:hint="eastAsia"/>
                <w:vertAlign w:val="baseline"/>
                <w:lang w:val="en-US" w:eastAsia="zh-CN"/>
              </w:rPr>
              <w:t xml:space="preserve">全融教育模型 </w:t>
            </w:r>
          </w:p>
          <w:p>
            <w:pPr>
              <w:rPr>
                <w:rFonts w:hint="default"/>
                <w:vertAlign w:val="baseline"/>
                <w:lang w:val="en-US" w:eastAsia="zh-CN"/>
              </w:rPr>
            </w:pPr>
            <w:r>
              <w:rPr>
                <w:rFonts w:hint="eastAsia"/>
                <w:color w:val="0000FF"/>
              </w:rPr>
              <w:t>Constructional Model of Integrated Thinking</w:t>
            </w:r>
          </w:p>
          <w:p>
            <w:pPr>
              <w:rPr>
                <w:rFonts w:hint="eastAsia"/>
                <w:vertAlign w:val="baseline"/>
                <w:lang w:val="en-US" w:eastAsia="zh-CN"/>
              </w:rPr>
            </w:pPr>
          </w:p>
          <w:p>
            <w:pPr>
              <w:rPr>
                <w:rFonts w:hint="eastAsia"/>
                <w:lang w:val="en-US" w:eastAsia="zh-CN"/>
              </w:rPr>
            </w:pPr>
            <w:r>
              <w:rPr>
                <w:rFonts w:hint="eastAsia"/>
                <w:lang w:val="en-US" w:eastAsia="zh-CN"/>
              </w:rPr>
              <w:t>东方文化与西方文化相融合</w:t>
            </w:r>
          </w:p>
          <w:p>
            <w:pPr>
              <w:rPr>
                <w:rFonts w:hint="eastAsia"/>
                <w:lang w:val="en-US" w:eastAsia="zh-CN"/>
              </w:rPr>
            </w:pPr>
            <w:r>
              <w:rPr>
                <w:rFonts w:hint="eastAsia"/>
                <w:lang w:val="en-US" w:eastAsia="zh-CN"/>
              </w:rPr>
              <w:t>企业案例与管理研究相融合</w:t>
            </w:r>
          </w:p>
          <w:p>
            <w:pPr>
              <w:rPr>
                <w:rFonts w:hint="eastAsia"/>
                <w:lang w:val="en-US" w:eastAsia="zh-CN"/>
              </w:rPr>
            </w:pPr>
            <w:r>
              <w:rPr>
                <w:rFonts w:hint="eastAsia"/>
                <w:lang w:val="en-US" w:eastAsia="zh-CN"/>
              </w:rPr>
              <w:t>国内业务与国际业务相融合</w:t>
            </w:r>
          </w:p>
          <w:p>
            <w:pPr>
              <w:rPr>
                <w:rFonts w:hint="eastAsia"/>
                <w:lang w:val="en-US" w:eastAsia="zh-CN"/>
              </w:rPr>
            </w:pPr>
            <w:r>
              <w:rPr>
                <w:rFonts w:hint="eastAsia"/>
                <w:lang w:val="en-US" w:eastAsia="zh-CN"/>
              </w:rPr>
              <w:t>实体经济思维与虚拟经济思维相融合</w:t>
            </w:r>
          </w:p>
          <w:p>
            <w:pPr>
              <w:rPr>
                <w:rFonts w:hint="eastAsia"/>
                <w:lang w:val="en-US" w:eastAsia="zh-CN"/>
              </w:rPr>
            </w:pPr>
            <w:r>
              <w:rPr>
                <w:rFonts w:hint="eastAsia"/>
                <w:lang w:val="en-US" w:eastAsia="zh-CN"/>
              </w:rPr>
              <w:t>全球化视野与本地化经营相融合</w:t>
            </w:r>
          </w:p>
          <w:p>
            <w:pPr>
              <w:rPr>
                <w:rFonts w:hint="eastAsia"/>
                <w:color w:val="0000FF"/>
              </w:rPr>
            </w:pPr>
            <w:r>
              <w:rPr>
                <w:rFonts w:hint="eastAsia"/>
                <w:color w:val="0000FF"/>
              </w:rPr>
              <w:t>Integration of Eastern Thought and Western Philosophy</w:t>
            </w:r>
          </w:p>
          <w:p>
            <w:pPr>
              <w:rPr>
                <w:rFonts w:hint="eastAsia"/>
                <w:color w:val="0000FF"/>
              </w:rPr>
            </w:pPr>
            <w:r>
              <w:rPr>
                <w:rFonts w:hint="eastAsia"/>
                <w:color w:val="0000FF"/>
              </w:rPr>
              <w:t>Integration of Enterprise Case and Management Research</w:t>
            </w:r>
          </w:p>
          <w:p>
            <w:pPr>
              <w:rPr>
                <w:rFonts w:hint="eastAsia"/>
                <w:color w:val="0000FF"/>
              </w:rPr>
            </w:pPr>
            <w:r>
              <w:rPr>
                <w:rFonts w:hint="eastAsia"/>
                <w:color w:val="0000FF"/>
              </w:rPr>
              <w:t>Integration of Domestic Business and International Business</w:t>
            </w:r>
          </w:p>
          <w:p>
            <w:pPr>
              <w:rPr>
                <w:rFonts w:hint="eastAsia"/>
                <w:color w:val="0000FF"/>
              </w:rPr>
            </w:pPr>
            <w:r>
              <w:rPr>
                <w:rFonts w:hint="eastAsia"/>
                <w:color w:val="0000FF"/>
              </w:rPr>
              <w:t>Integration of Real Economy Thinking and Virtual Economy Thinking</w:t>
            </w:r>
          </w:p>
          <w:p>
            <w:pPr>
              <w:rPr>
                <w:rFonts w:hint="eastAsia"/>
                <w:color w:val="0000FF"/>
              </w:rPr>
            </w:pPr>
            <w:r>
              <w:rPr>
                <w:rFonts w:hint="eastAsia"/>
                <w:color w:val="0000FF"/>
              </w:rPr>
              <w:t>Integration of Global Vision and Localized Operation</w:t>
            </w:r>
          </w:p>
          <w:p>
            <w:pPr>
              <w:rPr>
                <w:rFonts w:hint="default"/>
                <w:lang w:val="en-US" w:eastAsia="zh-CN"/>
              </w:rPr>
            </w:pPr>
          </w:p>
          <w:p>
            <w:pPr>
              <w:rPr>
                <w:rFonts w:hint="default"/>
                <w:lang w:val="en-US" w:eastAsia="zh-CN"/>
              </w:rPr>
            </w:pPr>
          </w:p>
          <w:p>
            <w:pPr>
              <w:rPr>
                <w:rFonts w:hint="default"/>
                <w:lang w:val="en-US" w:eastAsia="zh-CN"/>
              </w:rPr>
            </w:pPr>
            <w:r>
              <w:rPr>
                <w:rFonts w:hint="eastAsia"/>
                <w:lang w:val="en-US" w:eastAsia="zh-CN"/>
              </w:rPr>
              <w:t xml:space="preserve">全融式的培养模型将帮助学习者打造 </w:t>
            </w:r>
          </w:p>
          <w:p>
            <w:pPr>
              <w:rPr>
                <w:rFonts w:hint="eastAsia"/>
                <w:lang w:val="en-US" w:eastAsia="zh-CN"/>
              </w:rPr>
            </w:pPr>
            <w:r>
              <w:rPr>
                <w:rFonts w:hint="eastAsia"/>
                <w:lang w:val="en-US" w:eastAsia="zh-CN"/>
              </w:rPr>
              <w:t>全球化的视野格局</w:t>
            </w:r>
          </w:p>
          <w:p>
            <w:pPr>
              <w:rPr>
                <w:rFonts w:hint="eastAsia"/>
                <w:lang w:val="en-US" w:eastAsia="zh-CN"/>
              </w:rPr>
            </w:pPr>
            <w:r>
              <w:rPr>
                <w:rFonts w:hint="eastAsia"/>
                <w:lang w:val="en-US" w:eastAsia="zh-CN"/>
              </w:rPr>
              <w:t>本地化的经营能力</w:t>
            </w:r>
          </w:p>
          <w:p>
            <w:pPr>
              <w:rPr>
                <w:rFonts w:hint="eastAsia"/>
                <w:lang w:val="en-US" w:eastAsia="zh-CN"/>
              </w:rPr>
            </w:pPr>
            <w:r>
              <w:rPr>
                <w:rFonts w:hint="eastAsia"/>
                <w:lang w:val="en-US" w:eastAsia="zh-CN"/>
              </w:rPr>
              <w:t>严谨性的科学思维</w:t>
            </w:r>
          </w:p>
          <w:p>
            <w:pPr>
              <w:rPr>
                <w:rFonts w:hint="eastAsia"/>
                <w:lang w:val="en-US" w:eastAsia="zh-CN"/>
              </w:rPr>
            </w:pPr>
            <w:r>
              <w:rPr>
                <w:rFonts w:hint="eastAsia"/>
                <w:lang w:val="en-US" w:eastAsia="zh-CN"/>
              </w:rPr>
              <w:t>系统性的研究能力</w:t>
            </w:r>
          </w:p>
          <w:p>
            <w:pPr>
              <w:rPr>
                <w:color w:val="0000FF"/>
              </w:rPr>
            </w:pPr>
            <w:r>
              <w:rPr>
                <w:rFonts w:hint="eastAsia"/>
                <w:color w:val="0000FF"/>
              </w:rPr>
              <w:t>Fully-integrated cultivation model will help learners</w:t>
            </w:r>
            <w:r>
              <w:rPr>
                <w:color w:val="0000FF"/>
              </w:rPr>
              <w:t xml:space="preserve"> to</w:t>
            </w:r>
            <w:r>
              <w:rPr>
                <w:rFonts w:hint="eastAsia"/>
                <w:color w:val="0000FF"/>
              </w:rPr>
              <w:t xml:space="preserve"> build</w:t>
            </w:r>
          </w:p>
          <w:p>
            <w:pPr>
              <w:rPr>
                <w:color w:val="0000FF"/>
              </w:rPr>
            </w:pPr>
            <w:r>
              <w:rPr>
                <w:rFonts w:hint="eastAsia"/>
                <w:color w:val="0000FF"/>
              </w:rPr>
              <w:t>Globaliz</w:t>
            </w:r>
            <w:r>
              <w:rPr>
                <w:color w:val="0000FF"/>
              </w:rPr>
              <w:t xml:space="preserve">ed </w:t>
            </w:r>
            <w:r>
              <w:rPr>
                <w:rFonts w:hint="eastAsia"/>
                <w:color w:val="0000FF"/>
              </w:rPr>
              <w:t>Perspective map</w:t>
            </w:r>
          </w:p>
          <w:p>
            <w:pPr>
              <w:rPr>
                <w:color w:val="0000FF"/>
              </w:rPr>
            </w:pPr>
            <w:r>
              <w:rPr>
                <w:rFonts w:hint="eastAsia"/>
                <w:color w:val="0000FF"/>
              </w:rPr>
              <w:t>Localized Business Capability</w:t>
            </w:r>
          </w:p>
          <w:p>
            <w:pPr>
              <w:rPr>
                <w:color w:val="0000FF"/>
              </w:rPr>
            </w:pPr>
            <w:r>
              <w:rPr>
                <w:rFonts w:hint="eastAsia"/>
                <w:color w:val="0000FF"/>
              </w:rPr>
              <w:t>Rigorous Scientific Thinking</w:t>
            </w:r>
          </w:p>
          <w:p>
            <w:pPr>
              <w:rPr>
                <w:color w:val="0000FF"/>
              </w:rPr>
            </w:pPr>
            <w:r>
              <w:rPr>
                <w:rFonts w:hint="eastAsia"/>
                <w:color w:val="0000FF"/>
              </w:rPr>
              <w:t>Systematic Research Capability</w:t>
            </w:r>
          </w:p>
          <w:p>
            <w:pPr>
              <w:rPr>
                <w:rFonts w:hint="default"/>
                <w:lang w:val="en-US" w:eastAsia="zh-CN"/>
              </w:rPr>
            </w:pPr>
          </w:p>
        </w:tc>
        <w:tc>
          <w:tcPr>
            <w:tcW w:w="2036" w:type="dxa"/>
            <w:vAlign w:val="top"/>
          </w:tcPr>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6" w:type="dxa"/>
            <w:vAlign w:val="top"/>
          </w:tcPr>
          <w:p>
            <w:pPr>
              <w:rPr>
                <w:rFonts w:hint="eastAsia"/>
                <w:vertAlign w:val="baseline"/>
                <w:lang w:val="en-US" w:eastAsia="zh-CN"/>
              </w:rPr>
            </w:pPr>
          </w:p>
          <w:p>
            <w:pPr>
              <w:rPr>
                <w:rFonts w:hint="eastAsia"/>
                <w:vertAlign w:val="baseline"/>
                <w:lang w:val="en-US" w:eastAsia="zh-CN"/>
              </w:rPr>
            </w:pPr>
            <w:r>
              <w:rPr>
                <w:rFonts w:hint="eastAsia"/>
                <w:b/>
                <w:bCs/>
                <w:vertAlign w:val="baseline"/>
                <w:lang w:val="en-US" w:eastAsia="zh-CN"/>
              </w:rPr>
              <w:t>巴黎高科路桥大学</w:t>
            </w:r>
            <w:r>
              <w:rPr>
                <w:rFonts w:hint="eastAsia"/>
                <w:vertAlign w:val="baseline"/>
                <w:lang w:val="en-US" w:eastAsia="zh-CN"/>
              </w:rPr>
              <w:t>（École des Ponts ParisTech 缩写：ENPC），</w:t>
            </w:r>
          </w:p>
          <w:p>
            <w:pPr>
              <w:rPr>
                <w:color w:val="0000FF"/>
                <w:lang w:val="fr-FR"/>
              </w:rPr>
            </w:pPr>
            <w:r>
              <w:rPr>
                <w:rFonts w:hint="eastAsia"/>
                <w:color w:val="0000FF"/>
                <w:lang w:val="fr-FR"/>
              </w:rPr>
              <w:t>É</w:t>
            </w:r>
            <w:r>
              <w:rPr>
                <w:color w:val="0000FF"/>
                <w:lang w:val="fr-FR"/>
              </w:rPr>
              <w:t>cole des Ponts ParisTech (ENPC)</w:t>
            </w:r>
          </w:p>
          <w:p>
            <w:pPr>
              <w:rPr>
                <w:rFonts w:hint="eastAsia"/>
                <w:vertAlign w:val="baseline"/>
                <w:lang w:val="en-US" w:eastAsia="zh-CN"/>
              </w:rPr>
            </w:pPr>
            <w:r>
              <w:rPr>
                <w:rFonts w:hint="eastAsia"/>
                <w:vertAlign w:val="baseline"/>
                <w:lang w:val="en-US" w:eastAsia="zh-CN"/>
              </w:rPr>
              <w:t>创立于1747年，是法国第一所公立工程师大学，更是法国最顶尖的工程师院校之一。</w:t>
            </w:r>
          </w:p>
          <w:p>
            <w:pPr>
              <w:rPr>
                <w:rFonts w:hint="eastAsia"/>
                <w:vertAlign w:val="baseline"/>
                <w:lang w:val="en-US" w:eastAsia="zh-CN"/>
              </w:rPr>
            </w:pPr>
            <w:r>
              <w:rPr>
                <w:rFonts w:hint="eastAsia"/>
                <w:vertAlign w:val="baseline"/>
                <w:lang w:val="en-US" w:eastAsia="zh-CN"/>
              </w:rPr>
              <w:t>作为法国最古老的精英大学校（</w:t>
            </w:r>
            <w:r>
              <w:rPr>
                <w:rFonts w:hint="eastAsia"/>
                <w:vertAlign w:val="baseline"/>
                <w:lang w:val="fr-FR" w:eastAsia="zh-CN"/>
              </w:rPr>
              <w:t xml:space="preserve">Grande </w:t>
            </w:r>
            <w:r>
              <w:rPr>
                <w:rFonts w:hint="eastAsia"/>
                <w:vertAlign w:val="baseline"/>
                <w:lang w:val="en-US" w:eastAsia="zh-CN"/>
              </w:rPr>
              <w:t>École），ENPC在法国高等教育体系中占据举足轻重的地位。</w:t>
            </w:r>
          </w:p>
          <w:p>
            <w:pPr>
              <w:rPr>
                <w:rFonts w:hint="default"/>
                <w:vertAlign w:val="baseline"/>
                <w:lang w:val="en-US" w:eastAsia="zh-CN"/>
              </w:rPr>
            </w:pPr>
            <w:r>
              <w:rPr>
                <w:rFonts w:hint="eastAsia"/>
                <w:vertAlign w:val="baseline"/>
                <w:lang w:val="en-US" w:eastAsia="zh-CN"/>
              </w:rPr>
              <w:t>ENPC秉承法国精英式高等教育特色，针对工业发展需求，将科技、人文与管理相结合，教学内容具有更新快，目的性强的特点。在学术科研上以项目为主线，拥有强大的企业合作背景与资源。</w:t>
            </w:r>
          </w:p>
          <w:p>
            <w:pPr>
              <w:rPr>
                <w:rFonts w:hint="eastAsia"/>
                <w:vertAlign w:val="baseline"/>
                <w:lang w:val="en-US" w:eastAsia="zh-CN"/>
              </w:rPr>
            </w:pPr>
            <w:r>
              <w:rPr>
                <w:rFonts w:hint="eastAsia"/>
                <w:vertAlign w:val="baseline"/>
                <w:lang w:val="en-US" w:eastAsia="zh-CN"/>
              </w:rPr>
              <w:t>学校注重全球发展与国际合作，在4大洲共有67个合作伙伴院校，其中包括中国的清华大学。</w:t>
            </w:r>
          </w:p>
          <w:p>
            <w:pPr>
              <w:rPr>
                <w:rFonts w:hint="eastAsia"/>
                <w:vertAlign w:val="baseline"/>
                <w:lang w:val="en-US" w:eastAsia="zh-CN"/>
              </w:rPr>
            </w:pPr>
            <w:r>
              <w:rPr>
                <w:rFonts w:hint="eastAsia"/>
                <w:vertAlign w:val="baseline"/>
                <w:lang w:val="en-US" w:eastAsia="zh-CN"/>
              </w:rPr>
              <w:t>多年来，ENPC为法国培养了无数优秀的工程师和科学家，在法国乃至世界工业界都具有非常重要的地位。</w:t>
            </w:r>
          </w:p>
          <w:p>
            <w:pPr>
              <w:rPr>
                <w:rFonts w:hint="eastAsia"/>
                <w:vertAlign w:val="baseline"/>
                <w:lang w:val="en-US" w:eastAsia="zh-CN"/>
              </w:rPr>
            </w:pPr>
          </w:p>
          <w:p>
            <w:pPr>
              <w:rPr>
                <w:color w:val="0000FF"/>
                <w:lang w:val="fr-FR"/>
              </w:rPr>
            </w:pPr>
            <w:r>
              <w:rPr>
                <w:color w:val="0000FF"/>
                <w:lang w:val="fr-FR"/>
              </w:rPr>
              <w:t>Founded in 1747, ENPC is the first public engineering university and one of the top engineering institutions in France.</w:t>
            </w:r>
          </w:p>
          <w:p>
            <w:pPr>
              <w:rPr>
                <w:color w:val="0000FF"/>
                <w:lang w:val="fr-FR"/>
              </w:rPr>
            </w:pPr>
            <w:r>
              <w:rPr>
                <w:color w:val="0000FF"/>
                <w:lang w:val="fr-FR"/>
              </w:rPr>
              <w:t>As the oldest elite university in France, ENPC plays an important role in French higher education system.</w:t>
            </w:r>
          </w:p>
          <w:p>
            <w:pPr>
              <w:rPr>
                <w:color w:val="0000FF"/>
                <w:lang w:val="fr-FR"/>
              </w:rPr>
            </w:pPr>
            <w:r>
              <w:rPr>
                <w:color w:val="0000FF"/>
                <w:lang w:val="fr-FR"/>
              </w:rPr>
              <w:t>ENPC, adhering to the characteristics of elite higher education in France, combines science and technology, humanities and management to meet the needs of industrial development. Its teaching content has the characteristics of fast updating and strong purpose. In the academic research, the project is the main line with strong background of enterprise cooperation and resources.</w:t>
            </w:r>
          </w:p>
          <w:p>
            <w:pPr>
              <w:rPr>
                <w:color w:val="0000FF"/>
                <w:lang w:val="fr-FR"/>
              </w:rPr>
            </w:pPr>
            <w:r>
              <w:rPr>
                <w:color w:val="0000FF"/>
                <w:lang w:val="fr-FR"/>
              </w:rPr>
              <w:t>ENPC focuses on global development and international cooperation. It has 67 partner institutions on 4 continents, including Tsinghua University in China.</w:t>
            </w:r>
          </w:p>
          <w:p>
            <w:pPr>
              <w:rPr>
                <w:color w:val="0000FF"/>
                <w:lang w:val="fr-FR"/>
              </w:rPr>
            </w:pPr>
            <w:r>
              <w:rPr>
                <w:color w:val="0000FF"/>
                <w:lang w:val="fr-FR"/>
              </w:rPr>
              <w:t>Over the years, ENPC has cultivated countless outstanding engineers and scientists in France, and has a very important position in the field of industry in France and even the world.</w:t>
            </w:r>
          </w:p>
          <w:p>
            <w:pPr>
              <w:rPr>
                <w:rFonts w:hint="default"/>
                <w:lang w:val="en-US" w:eastAsia="zh-CN"/>
              </w:rPr>
            </w:pPr>
          </w:p>
          <w:p>
            <w:pPr>
              <w:rPr>
                <w:rFonts w:hint="default"/>
                <w:lang w:val="en-US" w:eastAsia="zh-CN"/>
              </w:rPr>
            </w:pPr>
          </w:p>
        </w:tc>
        <w:tc>
          <w:tcPr>
            <w:tcW w:w="2036" w:type="dxa"/>
            <w:vAlign w:val="top"/>
          </w:tcPr>
          <w:p>
            <w:pPr>
              <w:rPr>
                <w:rFonts w:hint="eastAsia"/>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大学介绍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6" w:type="dxa"/>
            <w:vAlign w:val="top"/>
          </w:tcPr>
          <w:p>
            <w:pPr>
              <w:rPr>
                <w:rFonts w:hint="eastAsia"/>
                <w:vertAlign w:val="baseline"/>
                <w:lang w:val="en-US" w:eastAsia="zh-CN"/>
              </w:rPr>
            </w:pPr>
            <w:r>
              <w:rPr>
                <w:rFonts w:hint="eastAsia"/>
                <w:vertAlign w:val="baseline"/>
                <w:lang w:val="en-US" w:eastAsia="zh-CN"/>
              </w:rPr>
              <w:t>权威认证</w:t>
            </w:r>
          </w:p>
          <w:p>
            <w:pPr>
              <w:rPr>
                <w:rFonts w:hint="eastAsia"/>
                <w:color w:val="0000FF"/>
              </w:rPr>
            </w:pPr>
            <w:r>
              <w:rPr>
                <w:rFonts w:hint="eastAsia"/>
                <w:color w:val="0000FF"/>
              </w:rPr>
              <w:t>Authorized Certification</w:t>
            </w:r>
          </w:p>
          <w:p>
            <w:pPr>
              <w:rPr>
                <w:rFonts w:hint="default"/>
                <w:vertAlign w:val="baseline"/>
                <w:lang w:val="en-US" w:eastAsia="zh-CN"/>
              </w:rPr>
            </w:pPr>
            <w:r>
              <w:rPr>
                <w:rFonts w:hint="eastAsia"/>
                <w:vertAlign w:val="baseline"/>
                <w:lang w:val="fr-FR" w:eastAsia="zh-CN"/>
              </w:rPr>
              <w:drawing>
                <wp:anchor distT="0" distB="0" distL="114300" distR="114300" simplePos="0" relativeHeight="265786368" behindDoc="0" locked="0" layoutInCell="1" allowOverlap="1">
                  <wp:simplePos x="0" y="0"/>
                  <wp:positionH relativeFrom="margin">
                    <wp:posOffset>2094230</wp:posOffset>
                  </wp:positionH>
                  <wp:positionV relativeFrom="paragraph">
                    <wp:posOffset>97155</wp:posOffset>
                  </wp:positionV>
                  <wp:extent cx="527685" cy="112395"/>
                  <wp:effectExtent l="0" t="0" r="5715" b="190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flipV="1">
                            <a:off x="0" y="0"/>
                            <a:ext cx="527685" cy="112395"/>
                          </a:xfrm>
                          <a:prstGeom prst="rect">
                            <a:avLst/>
                          </a:prstGeom>
                        </pic:spPr>
                      </pic:pic>
                    </a:graphicData>
                  </a:graphic>
                </wp:anchor>
              </w:drawing>
            </w:r>
            <w:r>
              <w:rPr>
                <w:rFonts w:hint="eastAsia"/>
                <w:vertAlign w:val="baseline"/>
                <w:lang w:val="fr-FR" w:eastAsia="zh-CN"/>
              </w:rPr>
              <w:drawing>
                <wp:anchor distT="0" distB="0" distL="114300" distR="114300" simplePos="0" relativeHeight="265230336" behindDoc="0" locked="0" layoutInCell="1" allowOverlap="1">
                  <wp:simplePos x="0" y="0"/>
                  <wp:positionH relativeFrom="column">
                    <wp:posOffset>1404620</wp:posOffset>
                  </wp:positionH>
                  <wp:positionV relativeFrom="paragraph">
                    <wp:posOffset>40005</wp:posOffset>
                  </wp:positionV>
                  <wp:extent cx="671195" cy="260985"/>
                  <wp:effectExtent l="0" t="0" r="1905" b="5715"/>
                  <wp:wrapSquare wrapText="bothSides"/>
                  <wp:docPr id="4" name="图片 4" descr="C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GE"/>
                          <pic:cNvPicPr>
                            <a:picLocks noChangeAspect="1"/>
                          </pic:cNvPicPr>
                        </pic:nvPicPr>
                        <pic:blipFill>
                          <a:blip r:embed="rId5"/>
                          <a:stretch>
                            <a:fillRect/>
                          </a:stretch>
                        </pic:blipFill>
                        <pic:spPr>
                          <a:xfrm>
                            <a:off x="0" y="0"/>
                            <a:ext cx="671195" cy="260985"/>
                          </a:xfrm>
                          <a:prstGeom prst="rect">
                            <a:avLst/>
                          </a:prstGeom>
                        </pic:spPr>
                      </pic:pic>
                    </a:graphicData>
                  </a:graphic>
                </wp:anchor>
              </w:drawing>
            </w:r>
            <w:r>
              <w:rPr>
                <w:rFonts w:hint="eastAsia"/>
                <w:vertAlign w:val="baseline"/>
                <w:lang w:val="fr-FR" w:eastAsia="zh-CN"/>
              </w:rPr>
              <w:drawing>
                <wp:anchor distT="0" distB="0" distL="114300" distR="114300" simplePos="0" relativeHeight="264668160" behindDoc="0" locked="0" layoutInCell="1" allowOverlap="1">
                  <wp:simplePos x="0" y="0"/>
                  <wp:positionH relativeFrom="column">
                    <wp:posOffset>737235</wp:posOffset>
                  </wp:positionH>
                  <wp:positionV relativeFrom="paragraph">
                    <wp:posOffset>81280</wp:posOffset>
                  </wp:positionV>
                  <wp:extent cx="565785" cy="173990"/>
                  <wp:effectExtent l="0" t="0" r="5715" b="381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65785" cy="173990"/>
                          </a:xfrm>
                          <a:prstGeom prst="rect">
                            <a:avLst/>
                          </a:prstGeom>
                        </pic:spPr>
                      </pic:pic>
                    </a:graphicData>
                  </a:graphic>
                </wp:anchor>
              </w:drawing>
            </w:r>
            <w:r>
              <w:rPr>
                <w:rFonts w:hint="eastAsia"/>
                <w:vertAlign w:val="baseline"/>
                <w:lang w:val="en-US" w:eastAsia="zh-CN"/>
              </w:rPr>
              <w:drawing>
                <wp:anchor distT="0" distB="0" distL="114300" distR="114300" simplePos="0" relativeHeight="264107008" behindDoc="0" locked="0" layoutInCell="1" allowOverlap="1">
                  <wp:simplePos x="0" y="0"/>
                  <wp:positionH relativeFrom="margin">
                    <wp:posOffset>24130</wp:posOffset>
                  </wp:positionH>
                  <wp:positionV relativeFrom="paragraph">
                    <wp:posOffset>81915</wp:posOffset>
                  </wp:positionV>
                  <wp:extent cx="550545" cy="165100"/>
                  <wp:effectExtent l="0" t="0" r="8255"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0545" cy="165100"/>
                          </a:xfrm>
                          <a:prstGeom prst="rect">
                            <a:avLst/>
                          </a:prstGeom>
                        </pic:spPr>
                      </pic:pic>
                    </a:graphicData>
                  </a:graphic>
                </wp:anchor>
              </w:drawing>
            </w:r>
          </w:p>
          <w:p>
            <w:pPr>
              <w:rPr>
                <w:rFonts w:hint="default"/>
                <w:vertAlign w:val="baseline"/>
                <w:lang w:val="en-US" w:eastAsia="zh-CN"/>
              </w:rPr>
            </w:pPr>
          </w:p>
          <w:p>
            <w:pPr>
              <w:rPr>
                <w:rFonts w:hint="eastAsia"/>
                <w:highlight w:val="yellow"/>
                <w:vertAlign w:val="baseline"/>
                <w:lang w:val="en-US" w:eastAsia="zh-CN"/>
              </w:rPr>
            </w:pPr>
          </w:p>
          <w:p>
            <w:pPr>
              <w:rPr>
                <w:rFonts w:hint="eastAsia"/>
                <w:vertAlign w:val="baseline"/>
                <w:lang w:val="en-US" w:eastAsia="zh-CN"/>
              </w:rPr>
            </w:pPr>
            <w:r>
              <w:rPr>
                <w:rFonts w:hint="eastAsia"/>
                <w:vertAlign w:val="baseline"/>
                <w:lang w:val="en-US" w:eastAsia="zh-CN"/>
              </w:rPr>
              <w:t xml:space="preserve">全法工程师精英院校排名位列前3 </w:t>
            </w:r>
          </w:p>
          <w:p>
            <w:pPr>
              <w:rPr>
                <w:rFonts w:hint="default"/>
                <w:highlight w:val="yellow"/>
                <w:vertAlign w:val="baseline"/>
                <w:lang w:val="en-US" w:eastAsia="zh-CN"/>
              </w:rPr>
            </w:pPr>
            <w:r>
              <w:rPr>
                <w:rFonts w:hint="eastAsia"/>
                <w:vertAlign w:val="baseline"/>
                <w:lang w:val="en-US" w:eastAsia="zh-CN"/>
              </w:rPr>
              <w:t xml:space="preserve">* </w:t>
            </w:r>
            <w:r>
              <w:rPr>
                <w:rFonts w:hint="eastAsia"/>
                <w:highlight w:val="yellow"/>
                <w:vertAlign w:val="baseline"/>
                <w:lang w:val="en-US" w:eastAsia="zh-CN"/>
              </w:rPr>
              <w:t>法国《费加罗报》、L'étudiant 《学生》</w:t>
            </w:r>
          </w:p>
          <w:p>
            <w:pPr>
              <w:rPr>
                <w:color w:val="0000FF"/>
              </w:rPr>
            </w:pPr>
            <w:r>
              <w:rPr>
                <w:rFonts w:hint="eastAsia"/>
                <w:color w:val="0000FF"/>
              </w:rPr>
              <w:t xml:space="preserve">Ranking top 3 </w:t>
            </w:r>
            <w:r>
              <w:rPr>
                <w:color w:val="0000FF"/>
              </w:rPr>
              <w:t>among</w:t>
            </w:r>
            <w:r>
              <w:rPr>
                <w:rFonts w:hint="eastAsia"/>
                <w:color w:val="0000FF"/>
              </w:rPr>
              <w:t xml:space="preserve"> all french Ecoles d</w:t>
            </w:r>
            <w:r>
              <w:rPr>
                <w:color w:val="0000FF"/>
              </w:rPr>
              <w:t>’ingénieurs</w:t>
            </w:r>
          </w:p>
          <w:p>
            <w:pPr>
              <w:rPr>
                <w:i/>
                <w:iCs/>
                <w:color w:val="0000FF"/>
              </w:rPr>
            </w:pPr>
            <w:r>
              <w:rPr>
                <w:rFonts w:hint="eastAsia"/>
                <w:color w:val="0000FF"/>
              </w:rPr>
              <w:t xml:space="preserve">* French newspaper </w:t>
            </w:r>
            <w:r>
              <w:rPr>
                <w:rFonts w:hint="eastAsia"/>
                <w:i/>
                <w:color w:val="0000FF"/>
              </w:rPr>
              <w:t xml:space="preserve">Le </w:t>
            </w:r>
            <w:r>
              <w:rPr>
                <w:rFonts w:hint="eastAsia"/>
                <w:i/>
                <w:iCs/>
                <w:color w:val="0000FF"/>
              </w:rPr>
              <w:t>Figaro</w:t>
            </w:r>
            <w:r>
              <w:rPr>
                <w:rFonts w:hint="eastAsia"/>
                <w:color w:val="0000FF"/>
              </w:rPr>
              <w:t xml:space="preserve">, </w:t>
            </w:r>
            <w:r>
              <w:rPr>
                <w:rFonts w:hint="eastAsia"/>
                <w:i/>
                <w:iCs/>
                <w:color w:val="0000FF"/>
              </w:rPr>
              <w:t>L'Etudiant</w:t>
            </w:r>
          </w:p>
          <w:p>
            <w:pPr>
              <w:rPr>
                <w:rFonts w:hint="eastAsia"/>
                <w:highlight w:val="yellow"/>
                <w:vertAlign w:val="baseline"/>
                <w:lang w:val="en-US" w:eastAsia="zh-CN"/>
              </w:rPr>
            </w:pPr>
          </w:p>
          <w:p>
            <w:pPr>
              <w:rPr>
                <w:rFonts w:hint="eastAsia"/>
                <w:highlight w:val="yellow"/>
                <w:vertAlign w:val="baseline"/>
                <w:lang w:val="en-US" w:eastAsia="zh-CN"/>
              </w:rPr>
            </w:pPr>
            <w:r>
              <w:rPr>
                <w:rFonts w:hint="eastAsia"/>
                <w:vertAlign w:val="baseline"/>
                <w:lang w:val="en-US" w:eastAsia="zh-CN"/>
              </w:rPr>
              <w:t>全法工程师精英院校排名位列前4</w:t>
            </w:r>
          </w:p>
          <w:p>
            <w:pPr>
              <w:rPr>
                <w:rFonts w:hint="eastAsia"/>
                <w:highlight w:val="yellow"/>
                <w:vertAlign w:val="baseline"/>
                <w:lang w:val="en-US" w:eastAsia="zh-CN"/>
              </w:rPr>
            </w:pPr>
            <w:r>
              <w:rPr>
                <w:rFonts w:hint="eastAsia"/>
                <w:highlight w:val="yellow"/>
                <w:vertAlign w:val="baseline"/>
                <w:lang w:val="en-US" w:eastAsia="zh-CN"/>
              </w:rPr>
              <w:t> </w:t>
            </w:r>
            <w:r>
              <w:rPr>
                <w:rFonts w:hint="eastAsia"/>
                <w:vertAlign w:val="baseline"/>
                <w:lang w:val="en-US" w:eastAsia="zh-CN"/>
              </w:rPr>
              <w:t xml:space="preserve">* </w:t>
            </w:r>
            <w:r>
              <w:rPr>
                <w:rFonts w:hint="eastAsia"/>
                <w:highlight w:val="yellow"/>
                <w:vertAlign w:val="baseline"/>
                <w:lang w:val="en-US" w:eastAsia="zh-CN"/>
              </w:rPr>
              <w:t>L’Usine nouvelle 《新工业》</w:t>
            </w:r>
          </w:p>
          <w:p>
            <w:pPr>
              <w:rPr>
                <w:color w:val="0000FF"/>
              </w:rPr>
            </w:pPr>
            <w:r>
              <w:rPr>
                <w:rFonts w:hint="eastAsia"/>
                <w:color w:val="0000FF"/>
              </w:rPr>
              <w:t xml:space="preserve">Ranking top 4 </w:t>
            </w:r>
            <w:r>
              <w:rPr>
                <w:color w:val="0000FF"/>
              </w:rPr>
              <w:t>among</w:t>
            </w:r>
            <w:r>
              <w:rPr>
                <w:rFonts w:hint="eastAsia"/>
                <w:color w:val="0000FF"/>
              </w:rPr>
              <w:t xml:space="preserve"> all french Ecoles d</w:t>
            </w:r>
            <w:r>
              <w:rPr>
                <w:color w:val="0000FF"/>
              </w:rPr>
              <w:t>’ingénieurs</w:t>
            </w:r>
          </w:p>
          <w:p>
            <w:pPr>
              <w:rPr>
                <w:color w:val="0000FF"/>
              </w:rPr>
            </w:pPr>
            <w:r>
              <w:rPr>
                <w:rFonts w:hint="eastAsia"/>
                <w:color w:val="0000FF"/>
              </w:rPr>
              <w:t xml:space="preserve">* </w:t>
            </w:r>
            <w:r>
              <w:rPr>
                <w:rFonts w:hint="eastAsia"/>
                <w:i/>
                <w:iCs/>
                <w:color w:val="0000FF"/>
              </w:rPr>
              <w:t>L'Usine Nouvelle</w:t>
            </w:r>
          </w:p>
          <w:p>
            <w:pPr>
              <w:rPr>
                <w:rFonts w:hint="eastAsia"/>
                <w:highlight w:val="yellow"/>
                <w:vertAlign w:val="baseline"/>
                <w:lang w:val="en-US" w:eastAsia="zh-CN"/>
              </w:rPr>
            </w:pPr>
          </w:p>
          <w:p>
            <w:pPr>
              <w:rPr>
                <w:rFonts w:hint="eastAsia"/>
                <w:vertAlign w:val="baseline"/>
                <w:lang w:val="fr-FR" w:eastAsia="zh-CN"/>
              </w:rPr>
            </w:pPr>
            <w:r>
              <w:rPr>
                <w:rFonts w:hint="eastAsia"/>
                <w:vertAlign w:val="baseline"/>
                <w:lang w:val="fr-FR" w:eastAsia="zh-CN"/>
              </w:rPr>
              <w:t>CEO Magazine</w:t>
            </w:r>
            <w:r>
              <w:rPr>
                <w:rFonts w:hint="eastAsia"/>
                <w:vertAlign w:val="baseline"/>
                <w:lang w:val="en-US" w:eastAsia="zh-CN"/>
              </w:rPr>
              <w:t>2019年</w:t>
            </w:r>
            <w:r>
              <w:rPr>
                <w:rFonts w:hint="eastAsia"/>
                <w:vertAlign w:val="baseline"/>
                <w:lang w:val="fr-FR" w:eastAsia="zh-CN"/>
              </w:rPr>
              <w:t>DBA项目</w:t>
            </w:r>
            <w:r>
              <w:rPr>
                <w:rFonts w:hint="eastAsia"/>
                <w:vertAlign w:val="baseline"/>
                <w:lang w:val="en-US" w:eastAsia="zh-CN"/>
              </w:rPr>
              <w:t>全球排名</w:t>
            </w:r>
            <w:r>
              <w:rPr>
                <w:rFonts w:hint="eastAsia"/>
                <w:vertAlign w:val="baseline"/>
                <w:lang w:val="fr-FR" w:eastAsia="zh-CN"/>
              </w:rPr>
              <w:t>位列前10</w:t>
            </w:r>
          </w:p>
          <w:p>
            <w:pPr>
              <w:rPr>
                <w:rFonts w:hint="eastAsia"/>
                <w:vertAlign w:val="baseline"/>
                <w:lang w:val="fr-FR" w:eastAsia="zh-CN"/>
              </w:rPr>
            </w:pPr>
            <w:r>
              <w:rPr>
                <w:rFonts w:hint="eastAsia"/>
                <w:vertAlign w:val="baseline"/>
                <w:lang w:val="en-US" w:eastAsia="zh-CN"/>
              </w:rPr>
              <w:t xml:space="preserve">* </w:t>
            </w:r>
            <w:r>
              <w:rPr>
                <w:rFonts w:hint="eastAsia"/>
                <w:vertAlign w:val="baseline"/>
                <w:lang w:val="fr-FR" w:eastAsia="zh-CN"/>
              </w:rPr>
              <w:t>CEO Magazine</w:t>
            </w:r>
          </w:p>
          <w:p>
            <w:pPr>
              <w:rPr>
                <w:color w:val="0000FF"/>
              </w:rPr>
            </w:pPr>
            <w:r>
              <w:rPr>
                <w:rFonts w:hint="eastAsia"/>
                <w:color w:val="0000FF"/>
              </w:rPr>
              <w:t>Ranking top 10</w:t>
            </w:r>
            <w:r>
              <w:rPr>
                <w:color w:val="0000FF"/>
              </w:rPr>
              <w:t xml:space="preserve"> among</w:t>
            </w:r>
            <w:r>
              <w:rPr>
                <w:rFonts w:hint="eastAsia"/>
                <w:color w:val="0000FF"/>
              </w:rPr>
              <w:t xml:space="preserve"> the global DBA programs in 2019</w:t>
            </w:r>
          </w:p>
          <w:p>
            <w:pPr>
              <w:rPr>
                <w:i/>
                <w:iCs/>
                <w:color w:val="0000FF"/>
              </w:rPr>
            </w:pPr>
            <w:r>
              <w:rPr>
                <w:rFonts w:hint="eastAsia"/>
                <w:color w:val="0000FF"/>
              </w:rPr>
              <w:t xml:space="preserve">* </w:t>
            </w:r>
            <w:r>
              <w:rPr>
                <w:rFonts w:hint="eastAsia"/>
                <w:i/>
                <w:iCs/>
                <w:color w:val="0000FF"/>
              </w:rPr>
              <w:t>CEO Magazine</w:t>
            </w:r>
          </w:p>
          <w:p>
            <w:pPr>
              <w:rPr>
                <w:rFonts w:hint="default"/>
                <w:lang w:val="en-US" w:eastAsia="zh-CN"/>
              </w:rPr>
            </w:pPr>
          </w:p>
        </w:tc>
        <w:tc>
          <w:tcPr>
            <w:tcW w:w="2036" w:type="dxa"/>
            <w:vAlign w:val="top"/>
          </w:tcPr>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权威认证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6" w:type="dxa"/>
            <w:vAlign w:val="top"/>
          </w:tcPr>
          <w:p>
            <w:pPr>
              <w:rPr>
                <w:rFonts w:hint="default"/>
                <w:lang w:val="en-US" w:eastAsia="zh-CN"/>
              </w:rPr>
            </w:pPr>
          </w:p>
          <w:p>
            <w:pPr>
              <w:ind w:firstLine="480"/>
              <w:rPr>
                <w:rFonts w:hint="eastAsia" w:ascii="微软雅黑" w:hAnsi="微软雅黑" w:eastAsia="微软雅黑" w:cstheme="minorBidi"/>
                <w:b w:val="0"/>
                <w:bCs w:val="0"/>
                <w:kern w:val="2"/>
                <w:sz w:val="18"/>
                <w:szCs w:val="28"/>
                <w:lang w:val="en-US" w:eastAsia="zh-CN" w:bidi="ar-SA"/>
              </w:rPr>
            </w:pPr>
            <w:r>
              <w:rPr>
                <w:rFonts w:hint="eastAsia" w:ascii="微软雅黑" w:hAnsi="微软雅黑" w:eastAsia="微软雅黑" w:cstheme="minorBidi"/>
                <w:b w:val="0"/>
                <w:bCs w:val="0"/>
                <w:kern w:val="2"/>
                <w:sz w:val="18"/>
                <w:szCs w:val="28"/>
                <w:lang w:val="en-US" w:eastAsia="zh-CN" w:bidi="ar-SA"/>
              </w:rPr>
              <w:t>从事科研工作是巴黎高科路桥大学引以为傲的传统。作为一流工程师院校，ENPC在科研领域有着深厚底蕴，并坚持学术与科研并重、理论与实践结合，在拥有诸多科研实验室的同时，与知名企业更是建立紧密的合作关系，其校企合作的工业科研项目几乎涵盖了所有热门研究领域，例如：</w:t>
            </w:r>
          </w:p>
          <w:p>
            <w:pPr>
              <w:shd w:val="clear" w:color="auto" w:fill="FFFFFF"/>
              <w:spacing w:line="360" w:lineRule="atLeast"/>
              <w:ind w:firstLine="480"/>
              <w:rPr>
                <w:rFonts w:hint="eastAsia" w:ascii="微软雅黑" w:hAnsi="微软雅黑" w:eastAsia="微软雅黑" w:cstheme="minorBidi"/>
                <w:b/>
                <w:bCs/>
                <w:kern w:val="2"/>
                <w:sz w:val="18"/>
                <w:szCs w:val="28"/>
                <w:lang w:val="en-US" w:eastAsia="zh-CN" w:bidi="ar-SA"/>
              </w:rPr>
            </w:pPr>
            <w:r>
              <w:rPr>
                <w:rFonts w:hint="eastAsia" w:ascii="微软雅黑" w:hAnsi="微软雅黑" w:eastAsia="微软雅黑" w:cstheme="minorBidi"/>
                <w:b/>
                <w:bCs/>
                <w:kern w:val="2"/>
                <w:sz w:val="18"/>
                <w:szCs w:val="28"/>
                <w:lang w:val="en-US" w:eastAsia="zh-CN" w:bidi="ar-SA"/>
              </w:rPr>
              <w:t>工业科研项目</w:t>
            </w:r>
            <w:r>
              <w:rPr>
                <w:rFonts w:hint="eastAsia" w:ascii="微软雅黑" w:hAnsi="微软雅黑" w:eastAsia="微软雅黑" w:cstheme="minorBidi"/>
                <w:b/>
                <w:bCs/>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bCs/>
                <w:kern w:val="2"/>
                <w:sz w:val="18"/>
                <w:szCs w:val="28"/>
                <w:lang w:val="en-US" w:eastAsia="zh-CN" w:bidi="ar-SA"/>
              </w:rPr>
              <w:t>合作企业</w:t>
            </w:r>
          </w:p>
          <w:p>
            <w:pPr>
              <w:rPr>
                <w:rFonts w:hint="eastAsia" w:ascii="微软雅黑" w:hAnsi="微软雅黑" w:eastAsia="微软雅黑" w:cstheme="minorBidi"/>
                <w:b w:val="0"/>
                <w:bCs w:val="0"/>
                <w:kern w:val="2"/>
                <w:sz w:val="18"/>
                <w:szCs w:val="28"/>
                <w:lang w:val="en-US" w:eastAsia="zh-CN" w:bidi="ar-SA"/>
              </w:rPr>
            </w:pPr>
            <w:r>
              <w:rPr>
                <w:rFonts w:hint="eastAsia" w:ascii="微软雅黑" w:hAnsi="微软雅黑" w:eastAsia="微软雅黑" w:cstheme="minorBidi"/>
                <w:b w:val="0"/>
                <w:bCs w:val="0"/>
                <w:kern w:val="2"/>
                <w:sz w:val="18"/>
                <w:szCs w:val="28"/>
                <w:lang w:val="en-US" w:eastAsia="zh-CN" w:bidi="ar-SA"/>
              </w:rPr>
              <w:t>（具体内容见下）</w:t>
            </w: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tc>
        <w:tc>
          <w:tcPr>
            <w:tcW w:w="2036" w:type="dxa"/>
            <w:vAlign w:val="top"/>
          </w:tcPr>
          <w:p>
            <w:pPr>
              <w:rPr>
                <w:rFonts w:hint="eastAsia"/>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科研实践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6" w:type="dxa"/>
            <w:vAlign w:val="top"/>
          </w:tcPr>
          <w:p>
            <w:pPr>
              <w:rPr>
                <w:rFonts w:hint="eastAsia" w:ascii="微软雅黑" w:hAnsi="微软雅黑" w:eastAsia="微软雅黑" w:cstheme="minorBidi"/>
                <w:b w:val="0"/>
                <w:bCs w:val="0"/>
                <w:kern w:val="2"/>
                <w:sz w:val="18"/>
                <w:szCs w:val="28"/>
                <w:lang w:val="en-US" w:eastAsia="zh-CN" w:bidi="ar-SA"/>
              </w:rPr>
            </w:pPr>
            <w:r>
              <w:rPr>
                <w:rFonts w:hint="eastAsia" w:ascii="微软雅黑" w:hAnsi="微软雅黑" w:eastAsia="微软雅黑" w:cstheme="minorBidi"/>
                <w:b w:val="0"/>
                <w:bCs w:val="0"/>
                <w:kern w:val="2"/>
                <w:sz w:val="18"/>
                <w:szCs w:val="28"/>
                <w:lang w:val="en-US" w:eastAsia="zh-CN" w:bidi="ar-SA"/>
              </w:rPr>
              <w:t>（具体内容见下）</w:t>
            </w:r>
          </w:p>
          <w:p>
            <w:pPr>
              <w:rPr>
                <w:rFonts w:hint="default"/>
                <w:lang w:val="en-US" w:eastAsia="zh-CN"/>
              </w:rPr>
            </w:pPr>
          </w:p>
        </w:tc>
        <w:tc>
          <w:tcPr>
            <w:tcW w:w="2036" w:type="dxa"/>
            <w:vAlign w:val="top"/>
          </w:tcPr>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杰出校友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6" w:type="dxa"/>
            <w:vAlign w:val="top"/>
          </w:tcPr>
          <w:p>
            <w:pPr>
              <w:rPr>
                <w:rFonts w:hint="eastAsia" w:ascii="微软雅黑" w:hAnsi="微软雅黑" w:eastAsia="微软雅黑" w:cstheme="minorBidi"/>
                <w:b w:val="0"/>
                <w:bCs w:val="0"/>
                <w:kern w:val="2"/>
                <w:sz w:val="18"/>
                <w:szCs w:val="28"/>
                <w:lang w:val="en-US" w:eastAsia="zh-CN" w:bidi="ar-SA"/>
              </w:rPr>
            </w:pPr>
            <w:r>
              <w:rPr>
                <w:rFonts w:hint="eastAsia" w:ascii="微软雅黑" w:hAnsi="微软雅黑" w:eastAsia="微软雅黑" w:cstheme="minorBidi"/>
                <w:b w:val="0"/>
                <w:bCs w:val="0"/>
                <w:kern w:val="2"/>
                <w:sz w:val="18"/>
                <w:szCs w:val="28"/>
                <w:lang w:val="en-US" w:eastAsia="zh-CN" w:bidi="ar-SA"/>
              </w:rPr>
              <w:t>（具体内容见下）</w:t>
            </w:r>
          </w:p>
          <w:p>
            <w:pPr>
              <w:rPr>
                <w:rFonts w:hint="default"/>
                <w:lang w:val="en-US" w:eastAsia="zh-CN"/>
              </w:rPr>
            </w:pPr>
          </w:p>
        </w:tc>
        <w:tc>
          <w:tcPr>
            <w:tcW w:w="2036" w:type="dxa"/>
            <w:vAlign w:val="top"/>
          </w:tcPr>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路桥商学院介绍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6" w:type="dxa"/>
            <w:vAlign w:val="top"/>
          </w:tcPr>
          <w:p>
            <w:pPr>
              <w:rPr>
                <w:rFonts w:hint="eastAsia" w:ascii="微软雅黑" w:hAnsi="微软雅黑" w:eastAsia="微软雅黑" w:cstheme="minorBidi"/>
                <w:b w:val="0"/>
                <w:bCs w:val="0"/>
                <w:kern w:val="2"/>
                <w:sz w:val="18"/>
                <w:szCs w:val="28"/>
                <w:lang w:val="en-US" w:eastAsia="zh-CN" w:bidi="ar-SA"/>
              </w:rPr>
            </w:pPr>
            <w:r>
              <w:rPr>
                <w:rFonts w:hint="eastAsia" w:ascii="微软雅黑" w:hAnsi="微软雅黑" w:eastAsia="微软雅黑" w:cstheme="minorBidi"/>
                <w:b w:val="0"/>
                <w:bCs w:val="0"/>
                <w:kern w:val="2"/>
                <w:sz w:val="18"/>
                <w:szCs w:val="28"/>
                <w:lang w:val="en-US" w:eastAsia="zh-CN" w:bidi="ar-SA"/>
              </w:rPr>
              <w:t>（具体内容见下）</w:t>
            </w:r>
          </w:p>
          <w:p>
            <w:pPr>
              <w:rPr>
                <w:rFonts w:hint="default"/>
                <w:lang w:val="en-US" w:eastAsia="zh-CN"/>
              </w:rPr>
            </w:pPr>
          </w:p>
        </w:tc>
        <w:tc>
          <w:tcPr>
            <w:tcW w:w="2036" w:type="dxa"/>
            <w:vAlign w:val="top"/>
          </w:tcPr>
          <w:p>
            <w:pPr>
              <w:rPr>
                <w:rFonts w:hint="eastAsia"/>
                <w:color w:val="000000" w:themeColor="text1"/>
                <w:lang w:val="en-US" w:eastAsia="zh-CN"/>
                <w14:textFill>
                  <w14:solidFill>
                    <w14:schemeClr w14:val="tx1"/>
                  </w14:solidFill>
                </w14:textFill>
              </w:rPr>
            </w:pPr>
            <w:r>
              <w:rPr>
                <w:rFonts w:hint="eastAsia"/>
                <w:lang w:val="en-US" w:eastAsia="zh-CN"/>
              </w:rPr>
              <w:t>师资介绍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6" w:type="dxa"/>
            <w:vAlign w:val="top"/>
          </w:tcPr>
          <w:p>
            <w:pPr>
              <w:rPr>
                <w:rFonts w:hint="eastAsia" w:ascii="微软雅黑" w:hAnsi="微软雅黑" w:eastAsia="微软雅黑" w:cstheme="minorBidi"/>
                <w:b w:val="0"/>
                <w:bCs w:val="0"/>
                <w:kern w:val="2"/>
                <w:sz w:val="18"/>
                <w:szCs w:val="28"/>
                <w:lang w:val="en-US" w:eastAsia="zh-CN" w:bidi="ar-SA"/>
              </w:rPr>
            </w:pPr>
            <w:r>
              <w:rPr>
                <w:rFonts w:hint="eastAsia" w:ascii="微软雅黑" w:hAnsi="微软雅黑" w:eastAsia="微软雅黑" w:cstheme="minorBidi"/>
                <w:b w:val="0"/>
                <w:bCs w:val="0"/>
                <w:kern w:val="2"/>
                <w:sz w:val="18"/>
                <w:szCs w:val="28"/>
                <w:lang w:val="en-US" w:eastAsia="zh-CN" w:bidi="ar-SA"/>
              </w:rPr>
              <w:t>（具体内容见下）</w:t>
            </w:r>
          </w:p>
          <w:p>
            <w:pPr>
              <w:rPr>
                <w:rFonts w:hint="default"/>
                <w:lang w:val="en-US" w:eastAsia="zh-CN"/>
              </w:rPr>
            </w:pPr>
          </w:p>
        </w:tc>
        <w:tc>
          <w:tcPr>
            <w:tcW w:w="2036" w:type="dxa"/>
            <w:vAlign w:val="top"/>
          </w:tcPr>
          <w:p>
            <w:pPr>
              <w:rPr>
                <w:rFonts w:hint="default"/>
                <w:lang w:val="en-US" w:eastAsia="zh-CN"/>
              </w:rPr>
            </w:pPr>
            <w:r>
              <w:rPr>
                <w:rFonts w:hint="eastAsia"/>
                <w:lang w:val="en-US" w:eastAsia="zh-CN"/>
              </w:rPr>
              <w:t>课程介绍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6" w:type="dxa"/>
            <w:vAlign w:val="top"/>
          </w:tcPr>
          <w:p>
            <w:pPr>
              <w:rPr>
                <w:rFonts w:hint="eastAsia" w:ascii="微软雅黑" w:hAnsi="微软雅黑" w:eastAsia="微软雅黑" w:cstheme="minorBidi"/>
                <w:b w:val="0"/>
                <w:bCs w:val="0"/>
                <w:kern w:val="2"/>
                <w:sz w:val="18"/>
                <w:szCs w:val="28"/>
                <w:lang w:val="en-US" w:eastAsia="zh-CN" w:bidi="ar-SA"/>
              </w:rPr>
            </w:pPr>
            <w:r>
              <w:rPr>
                <w:rFonts w:hint="eastAsia" w:ascii="微软雅黑" w:hAnsi="微软雅黑" w:eastAsia="微软雅黑" w:cstheme="minorBidi"/>
                <w:b w:val="0"/>
                <w:bCs w:val="0"/>
                <w:kern w:val="2"/>
                <w:sz w:val="18"/>
                <w:szCs w:val="28"/>
                <w:lang w:val="en-US" w:eastAsia="zh-CN" w:bidi="ar-SA"/>
              </w:rPr>
              <w:t>（具体内容见下）</w:t>
            </w:r>
          </w:p>
          <w:p>
            <w:pPr>
              <w:rPr>
                <w:rFonts w:hint="default"/>
                <w:lang w:val="en-US" w:eastAsia="zh-CN"/>
              </w:rPr>
            </w:pPr>
          </w:p>
        </w:tc>
        <w:tc>
          <w:tcPr>
            <w:tcW w:w="2036" w:type="dxa"/>
            <w:vAlign w:val="top"/>
          </w:tcPr>
          <w:p>
            <w:pPr>
              <w:rPr>
                <w:rFonts w:hint="default"/>
                <w:lang w:val="en-US" w:eastAsia="zh-CN"/>
              </w:rPr>
            </w:pPr>
            <w:r>
              <w:rPr>
                <w:rFonts w:hint="eastAsia"/>
                <w:lang w:val="en-US" w:eastAsia="zh-CN"/>
              </w:rPr>
              <w:t>学习安排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6" w:type="dxa"/>
            <w:vAlign w:val="top"/>
          </w:tcPr>
          <w:p>
            <w:pPr>
              <w:rPr>
                <w:rFonts w:hint="eastAsia" w:ascii="微软雅黑" w:hAnsi="微软雅黑" w:eastAsia="微软雅黑" w:cstheme="minorBidi"/>
                <w:b w:val="0"/>
                <w:bCs w:val="0"/>
                <w:kern w:val="2"/>
                <w:sz w:val="18"/>
                <w:szCs w:val="28"/>
                <w:lang w:val="en-US" w:eastAsia="zh-CN" w:bidi="ar-SA"/>
              </w:rPr>
            </w:pPr>
            <w:r>
              <w:rPr>
                <w:rFonts w:hint="eastAsia" w:ascii="微软雅黑" w:hAnsi="微软雅黑" w:eastAsia="微软雅黑" w:cstheme="minorBidi"/>
                <w:b w:val="0"/>
                <w:bCs w:val="0"/>
                <w:kern w:val="2"/>
                <w:sz w:val="18"/>
                <w:szCs w:val="28"/>
                <w:lang w:val="en-US" w:eastAsia="zh-CN" w:bidi="ar-SA"/>
              </w:rPr>
              <w:t>（具体内容见下）</w:t>
            </w:r>
          </w:p>
          <w:p>
            <w:pPr>
              <w:rPr>
                <w:rFonts w:hint="default"/>
                <w:lang w:val="en-US" w:eastAsia="zh-CN"/>
              </w:rPr>
            </w:pPr>
          </w:p>
        </w:tc>
        <w:tc>
          <w:tcPr>
            <w:tcW w:w="2036" w:type="dxa"/>
            <w:vAlign w:val="top"/>
          </w:tcPr>
          <w:p>
            <w:pPr>
              <w:rPr>
                <w:rFonts w:hint="default"/>
                <w:lang w:val="en-US" w:eastAsia="zh-CN"/>
              </w:rPr>
            </w:pPr>
            <w:r>
              <w:rPr>
                <w:rFonts w:hint="eastAsia"/>
                <w:lang w:val="en-US" w:eastAsia="zh-CN"/>
              </w:rPr>
              <w:t>申请条件与流程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6" w:type="dxa"/>
            <w:vAlign w:val="top"/>
          </w:tcPr>
          <w:p>
            <w:pPr>
              <w:rPr>
                <w:rFonts w:hint="eastAsia" w:ascii="微软雅黑" w:hAnsi="微软雅黑" w:eastAsia="微软雅黑" w:cstheme="minorBidi"/>
                <w:b w:val="0"/>
                <w:bCs w:val="0"/>
                <w:kern w:val="2"/>
                <w:sz w:val="18"/>
                <w:szCs w:val="28"/>
                <w:lang w:val="en-US" w:eastAsia="zh-CN" w:bidi="ar-SA"/>
              </w:rPr>
            </w:pPr>
            <w:r>
              <w:rPr>
                <w:rFonts w:hint="eastAsia" w:ascii="微软雅黑" w:hAnsi="微软雅黑" w:eastAsia="微软雅黑" w:cstheme="minorBidi"/>
                <w:b w:val="0"/>
                <w:bCs w:val="0"/>
                <w:kern w:val="2"/>
                <w:sz w:val="18"/>
                <w:szCs w:val="28"/>
                <w:lang w:val="en-US" w:eastAsia="zh-CN" w:bidi="ar-SA"/>
              </w:rPr>
              <w:t>（具体内容见下）</w:t>
            </w:r>
          </w:p>
          <w:p>
            <w:pPr>
              <w:rPr>
                <w:rFonts w:hint="default"/>
                <w:lang w:val="en-US" w:eastAsia="zh-CN"/>
              </w:rPr>
            </w:pPr>
          </w:p>
        </w:tc>
        <w:tc>
          <w:tcPr>
            <w:tcW w:w="2036" w:type="dxa"/>
            <w:vAlign w:val="top"/>
          </w:tcPr>
          <w:p>
            <w:pPr>
              <w:rPr>
                <w:rFonts w:hint="eastAsia"/>
                <w:lang w:val="en-US" w:eastAsia="zh-CN"/>
              </w:rPr>
            </w:pPr>
          </w:p>
        </w:tc>
      </w:tr>
    </w:tbl>
    <w:p>
      <w:pPr>
        <w:rPr>
          <w:rFonts w:hint="eastAsia"/>
          <w:vertAlign w:val="baseline"/>
          <w:lang w:val="en-US" w:eastAsia="zh-CN"/>
        </w:rPr>
      </w:pPr>
    </w:p>
    <w:p>
      <w:pPr>
        <w:pStyle w:val="2"/>
        <w:rPr>
          <w:rFonts w:hint="eastAsia" w:ascii="微软雅黑" w:hAnsi="微软雅黑" w:eastAsia="微软雅黑" w:cstheme="minorBidi"/>
          <w:b/>
          <w:bCs/>
          <w:kern w:val="2"/>
          <w:sz w:val="30"/>
          <w:szCs w:val="30"/>
          <w:lang w:val="en-US" w:eastAsia="zh-CN" w:bidi="ar-SA"/>
        </w:rPr>
      </w:pPr>
      <w:bookmarkStart w:id="0" w:name="_Toc8231908"/>
      <w:r>
        <w:rPr>
          <w:rFonts w:hint="eastAsia" w:ascii="微软雅黑" w:hAnsi="微软雅黑" w:eastAsia="微软雅黑" w:cstheme="minorBidi"/>
          <w:b/>
          <w:bCs/>
          <w:kern w:val="2"/>
          <w:sz w:val="30"/>
          <w:szCs w:val="30"/>
          <w:lang w:val="en-US" w:eastAsia="zh-CN" w:bidi="ar-SA"/>
        </w:rPr>
        <w:t>科研实践</w:t>
      </w:r>
      <w:bookmarkEnd w:id="0"/>
    </w:p>
    <w:p>
      <w:pPr>
        <w:ind w:firstLine="480"/>
        <w:rPr>
          <w:rFonts w:hint="eastAsia" w:ascii="微软雅黑" w:hAnsi="微软雅黑" w:eastAsia="微软雅黑" w:cstheme="minorBidi"/>
          <w:b w:val="0"/>
          <w:bCs w:val="0"/>
          <w:kern w:val="2"/>
          <w:sz w:val="18"/>
          <w:szCs w:val="28"/>
          <w:lang w:val="en-US" w:eastAsia="zh-CN" w:bidi="ar-SA"/>
        </w:rPr>
      </w:pPr>
      <w:r>
        <w:rPr>
          <w:rFonts w:hint="eastAsia" w:ascii="微软雅黑" w:hAnsi="微软雅黑" w:eastAsia="微软雅黑" w:cstheme="minorBidi"/>
          <w:b w:val="0"/>
          <w:bCs w:val="0"/>
          <w:kern w:val="2"/>
          <w:sz w:val="18"/>
          <w:szCs w:val="28"/>
          <w:lang w:val="en-US" w:eastAsia="zh-CN" w:bidi="ar-SA"/>
        </w:rPr>
        <w:t>从事科研工作是巴黎高科路桥大学引以为傲的传统。作为一流工程师院校，ENPC在科研领域有着深厚底蕴，并坚持学术与科研并重、理论与实践结合，在拥有诸多科研实验室的同时，与知名企业更是建立紧密的合作关系，其校企合作的工业科研项目几乎涵盖了所有热门研究领域，例如：</w:t>
      </w:r>
    </w:p>
    <w:p>
      <w:pPr>
        <w:shd w:val="clear" w:color="auto" w:fill="FFFFFF"/>
        <w:spacing w:line="360" w:lineRule="atLeast"/>
        <w:ind w:firstLine="480"/>
        <w:rPr>
          <w:rFonts w:hint="eastAsia" w:ascii="微软雅黑" w:hAnsi="微软雅黑" w:eastAsia="微软雅黑" w:cstheme="minorBidi"/>
          <w:b/>
          <w:bCs/>
          <w:kern w:val="2"/>
          <w:sz w:val="18"/>
          <w:szCs w:val="28"/>
          <w:lang w:val="en-US" w:eastAsia="zh-CN" w:bidi="ar-SA"/>
        </w:rPr>
      </w:pPr>
      <w:r>
        <w:rPr>
          <w:rFonts w:hint="eastAsia" w:ascii="微软雅黑" w:hAnsi="微软雅黑" w:eastAsia="微软雅黑" w:cstheme="minorBidi"/>
          <w:b/>
          <w:bCs/>
          <w:kern w:val="2"/>
          <w:sz w:val="18"/>
          <w:szCs w:val="28"/>
          <w:lang w:val="en-US" w:eastAsia="zh-CN" w:bidi="ar-SA"/>
        </w:rPr>
        <w:t>工业科研项目</w:t>
      </w:r>
      <w:r>
        <w:rPr>
          <w:rFonts w:hint="eastAsia" w:ascii="微软雅黑" w:hAnsi="微软雅黑" w:eastAsia="微软雅黑" w:cstheme="minorBidi"/>
          <w:b/>
          <w:bCs/>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bCs/>
          <w:kern w:val="2"/>
          <w:sz w:val="18"/>
          <w:szCs w:val="28"/>
          <w:lang w:val="en-US" w:eastAsia="zh-CN" w:bidi="ar-SA"/>
        </w:rPr>
        <w:t>合作企业</w:t>
      </w:r>
    </w:p>
    <w:p>
      <w:pPr>
        <w:shd w:val="clear" w:color="auto" w:fill="FFFFFF"/>
        <w:spacing w:line="360" w:lineRule="atLeast"/>
        <w:ind w:firstLine="480"/>
        <w:rPr>
          <w:rFonts w:hint="eastAsia" w:ascii="微软雅黑" w:hAnsi="微软雅黑" w:eastAsia="微软雅黑" w:cstheme="minorBidi"/>
          <w:b w:val="0"/>
          <w:bCs w:val="0"/>
          <w:kern w:val="2"/>
          <w:sz w:val="18"/>
          <w:szCs w:val="28"/>
          <w:lang w:val="en-US" w:eastAsia="zh-CN" w:bidi="ar-SA"/>
        </w:rPr>
      </w:pPr>
      <w:r>
        <w:rPr>
          <w:rFonts w:hint="eastAsia" w:ascii="微软雅黑" w:hAnsi="微软雅黑" w:eastAsia="微软雅黑" w:cstheme="minorBidi"/>
          <w:b w:val="0"/>
          <w:bCs w:val="0"/>
          <w:kern w:val="2"/>
          <w:sz w:val="18"/>
          <w:szCs w:val="28"/>
          <w:lang w:val="en-US" w:eastAsia="zh-CN" w:bidi="ar-SA"/>
        </w:rPr>
        <w:t>可持续及环保住宅的创新解决方案</w:t>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圣戈班集团（世界工业集团百强之一）</w:t>
      </w:r>
    </w:p>
    <w:p>
      <w:pPr>
        <w:shd w:val="clear" w:color="auto" w:fill="FFFFFF"/>
        <w:spacing w:line="360" w:lineRule="atLeast"/>
        <w:ind w:firstLine="480"/>
        <w:rPr>
          <w:rFonts w:hint="default" w:ascii="微软雅黑" w:hAnsi="微软雅黑" w:eastAsia="微软雅黑" w:cstheme="minorBidi"/>
          <w:b w:val="0"/>
          <w:bCs w:val="0"/>
          <w:kern w:val="2"/>
          <w:sz w:val="18"/>
          <w:szCs w:val="28"/>
          <w:lang w:val="en-US" w:eastAsia="zh-CN" w:bidi="ar-SA"/>
        </w:rPr>
      </w:pPr>
      <w:r>
        <w:rPr>
          <w:rFonts w:hint="eastAsia" w:ascii="微软雅黑" w:hAnsi="微软雅黑" w:eastAsia="微软雅黑" w:cstheme="minorBidi"/>
          <w:b w:val="0"/>
          <w:bCs w:val="0"/>
          <w:kern w:val="2"/>
          <w:sz w:val="18"/>
          <w:szCs w:val="28"/>
          <w:lang w:val="en-US" w:eastAsia="zh-CN" w:bidi="ar-SA"/>
        </w:rPr>
        <w:t>智能城市和价值创造</w:t>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毕马威集团</w:t>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p>
    <w:p>
      <w:pPr>
        <w:shd w:val="clear" w:color="auto" w:fill="FFFFFF"/>
        <w:spacing w:line="360" w:lineRule="atLeast"/>
        <w:ind w:firstLine="480"/>
        <w:rPr>
          <w:rFonts w:hint="eastAsia" w:ascii="微软雅黑" w:hAnsi="微软雅黑" w:eastAsia="微软雅黑" w:cstheme="minorBidi"/>
          <w:b w:val="0"/>
          <w:bCs w:val="0"/>
          <w:kern w:val="2"/>
          <w:sz w:val="18"/>
          <w:szCs w:val="28"/>
          <w:lang w:val="en-US" w:eastAsia="zh-CN" w:bidi="ar-SA"/>
        </w:rPr>
      </w:pPr>
      <w:r>
        <w:rPr>
          <w:rFonts w:hint="eastAsia" w:ascii="微软雅黑" w:hAnsi="微软雅黑" w:eastAsia="微软雅黑" w:cstheme="minorBidi"/>
          <w:b w:val="0"/>
          <w:bCs w:val="0"/>
          <w:kern w:val="2"/>
          <w:sz w:val="18"/>
          <w:szCs w:val="28"/>
          <w:lang w:val="en-US" w:eastAsia="zh-CN" w:bidi="ar-SA"/>
        </w:rPr>
        <w:t>高耐久性建筑材料科学</w:t>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拉法基集团</w:t>
      </w:r>
    </w:p>
    <w:p>
      <w:pPr>
        <w:shd w:val="clear" w:color="auto" w:fill="FFFFFF"/>
        <w:spacing w:line="360" w:lineRule="atLeast"/>
        <w:ind w:firstLine="480"/>
        <w:rPr>
          <w:rFonts w:hint="eastAsia" w:ascii="微软雅黑" w:hAnsi="微软雅黑" w:eastAsia="微软雅黑" w:cstheme="minorBidi"/>
          <w:b w:val="0"/>
          <w:bCs w:val="0"/>
          <w:kern w:val="2"/>
          <w:sz w:val="18"/>
          <w:szCs w:val="28"/>
          <w:lang w:val="en-US" w:eastAsia="zh-CN" w:bidi="ar-SA"/>
        </w:rPr>
      </w:pPr>
      <w:r>
        <w:rPr>
          <w:rFonts w:hint="eastAsia" w:ascii="微软雅黑" w:hAnsi="微软雅黑" w:eastAsia="微软雅黑" w:cstheme="minorBidi"/>
          <w:b w:val="0"/>
          <w:bCs w:val="0"/>
          <w:kern w:val="2"/>
          <w:sz w:val="18"/>
          <w:szCs w:val="28"/>
          <w:lang w:val="en-US" w:eastAsia="zh-CN" w:bidi="ar-SA"/>
        </w:rPr>
        <w:t>服务与可持续发展的前瞻性模型建构</w:t>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施耐德电气、道达尔、法国环境及能源管理署</w:t>
      </w:r>
    </w:p>
    <w:p>
      <w:pPr>
        <w:shd w:val="clear" w:color="auto" w:fill="FFFFFF"/>
        <w:spacing w:line="360" w:lineRule="atLeast"/>
        <w:ind w:firstLine="480"/>
        <w:rPr>
          <w:rFonts w:hint="eastAsia" w:ascii="微软雅黑" w:hAnsi="微软雅黑" w:eastAsia="微软雅黑" w:cstheme="minorBidi"/>
          <w:b w:val="0"/>
          <w:bCs w:val="0"/>
          <w:kern w:val="2"/>
          <w:sz w:val="18"/>
          <w:szCs w:val="28"/>
          <w:lang w:val="en-US" w:eastAsia="zh-CN" w:bidi="ar-SA"/>
        </w:rPr>
      </w:pPr>
      <w:r>
        <w:rPr>
          <w:rFonts w:hint="eastAsia" w:ascii="微软雅黑" w:hAnsi="微软雅黑" w:eastAsia="微软雅黑" w:cstheme="minorBidi"/>
          <w:b w:val="0"/>
          <w:bCs w:val="0"/>
          <w:kern w:val="2"/>
          <w:sz w:val="18"/>
          <w:szCs w:val="28"/>
          <w:lang w:val="en-US" w:eastAsia="zh-CN" w:bidi="ar-SA"/>
        </w:rPr>
        <w:t>能源材料及结构耐久性</w:t>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欧洲未来能源基金会、法国电力公司、ENGIE</w:t>
      </w:r>
    </w:p>
    <w:p>
      <w:pPr>
        <w:shd w:val="clear" w:color="auto" w:fill="FFFFFF"/>
        <w:spacing w:line="360" w:lineRule="atLeast"/>
        <w:ind w:firstLine="480"/>
        <w:rPr>
          <w:rFonts w:hint="eastAsia" w:ascii="微软雅黑" w:hAnsi="微软雅黑" w:eastAsia="微软雅黑" w:cstheme="minorBidi"/>
          <w:b w:val="0"/>
          <w:bCs w:val="0"/>
          <w:kern w:val="2"/>
          <w:sz w:val="18"/>
          <w:szCs w:val="28"/>
          <w:lang w:val="en-US" w:eastAsia="zh-CN" w:bidi="ar-SA"/>
        </w:rPr>
      </w:pPr>
      <w:r>
        <w:rPr>
          <w:rFonts w:hint="eastAsia" w:ascii="微软雅黑" w:hAnsi="微软雅黑" w:eastAsia="微软雅黑" w:cstheme="minorBidi"/>
          <w:b w:val="0"/>
          <w:bCs w:val="0"/>
          <w:kern w:val="2"/>
          <w:sz w:val="18"/>
          <w:szCs w:val="28"/>
          <w:lang w:val="en-US" w:eastAsia="zh-CN" w:bidi="ar-SA"/>
        </w:rPr>
        <w:t>交通基础设施管理</w:t>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 xml:space="preserve"> </w:t>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阿伯蒂斯基建公司、城市规划和网络科技研究中心</w:t>
      </w:r>
    </w:p>
    <w:p>
      <w:pPr>
        <w:shd w:val="clear" w:color="auto" w:fill="FFFFFF"/>
        <w:spacing w:line="360" w:lineRule="atLeast"/>
        <w:ind w:firstLine="480"/>
        <w:rPr>
          <w:rFonts w:hint="eastAsia" w:ascii="微软雅黑" w:hAnsi="微软雅黑" w:eastAsia="微软雅黑" w:cstheme="minorBidi"/>
          <w:b w:val="0"/>
          <w:bCs w:val="0"/>
          <w:kern w:val="2"/>
          <w:sz w:val="18"/>
          <w:szCs w:val="28"/>
          <w:lang w:val="en-US" w:eastAsia="zh-CN" w:bidi="ar-SA"/>
        </w:rPr>
      </w:pPr>
      <w:r>
        <w:rPr>
          <w:rFonts w:hint="eastAsia" w:ascii="微软雅黑" w:hAnsi="微软雅黑" w:eastAsia="微软雅黑" w:cstheme="minorBidi"/>
          <w:b w:val="0"/>
          <w:bCs w:val="0"/>
          <w:kern w:val="2"/>
          <w:sz w:val="18"/>
          <w:szCs w:val="28"/>
          <w:lang w:val="en-US" w:eastAsia="zh-CN" w:bidi="ar-SA"/>
        </w:rPr>
        <w:t>韧性城市水文学</w:t>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威立雅（全球首屈一指的水务公司）</w:t>
      </w:r>
    </w:p>
    <w:p>
      <w:pPr>
        <w:shd w:val="clear" w:color="auto" w:fill="FFFFFF"/>
        <w:spacing w:line="360" w:lineRule="atLeast"/>
        <w:ind w:firstLine="480"/>
        <w:rPr>
          <w:rFonts w:hint="eastAsia" w:ascii="微软雅黑" w:hAnsi="微软雅黑" w:eastAsia="微软雅黑" w:cstheme="minorBidi"/>
          <w:b w:val="0"/>
          <w:bCs w:val="0"/>
          <w:kern w:val="2"/>
          <w:sz w:val="18"/>
          <w:szCs w:val="28"/>
          <w:lang w:val="en-US" w:eastAsia="zh-CN" w:bidi="ar-SA"/>
        </w:rPr>
      </w:pPr>
      <w:r>
        <w:rPr>
          <w:rFonts w:hint="eastAsia" w:ascii="微软雅黑" w:hAnsi="微软雅黑" w:eastAsia="微软雅黑" w:cstheme="minorBidi"/>
          <w:b w:val="0"/>
          <w:bCs w:val="0"/>
          <w:kern w:val="2"/>
          <w:sz w:val="18"/>
          <w:szCs w:val="28"/>
          <w:lang w:val="en-US" w:eastAsia="zh-CN" w:bidi="ar-SA"/>
        </w:rPr>
        <w:t>金融风险</w:t>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法国兴业银行</w:t>
      </w:r>
    </w:p>
    <w:p>
      <w:pPr>
        <w:shd w:val="clear" w:color="auto" w:fill="FFFFFF"/>
        <w:spacing w:line="360" w:lineRule="atLeast"/>
        <w:ind w:firstLine="480"/>
        <w:rPr>
          <w:rFonts w:hint="eastAsia" w:ascii="微软雅黑" w:hAnsi="微软雅黑" w:eastAsia="微软雅黑" w:cstheme="minorBidi"/>
          <w:b w:val="0"/>
          <w:bCs w:val="0"/>
          <w:kern w:val="2"/>
          <w:sz w:val="18"/>
          <w:szCs w:val="28"/>
          <w:lang w:val="en-US" w:eastAsia="zh-CN" w:bidi="ar-SA"/>
        </w:rPr>
      </w:pPr>
      <w:r>
        <w:rPr>
          <w:rFonts w:hint="eastAsia" w:ascii="微软雅黑" w:hAnsi="微软雅黑" w:eastAsia="微软雅黑" w:cstheme="minorBidi"/>
          <w:b w:val="0"/>
          <w:bCs w:val="0"/>
          <w:kern w:val="2"/>
          <w:sz w:val="18"/>
          <w:szCs w:val="28"/>
          <w:lang w:val="en-US" w:eastAsia="zh-CN" w:bidi="ar-SA"/>
        </w:rPr>
        <w:t>城市集体客运的社会经济学与模型建构</w:t>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法兰西岛运输联合会</w:t>
      </w:r>
    </w:p>
    <w:p>
      <w:pPr>
        <w:shd w:val="clear" w:color="auto" w:fill="FFFFFF"/>
        <w:spacing w:line="360" w:lineRule="atLeast"/>
        <w:ind w:firstLine="480"/>
        <w:rPr>
          <w:rFonts w:hint="eastAsia" w:ascii="微软雅黑" w:hAnsi="微软雅黑" w:eastAsia="微软雅黑" w:cstheme="minorBidi"/>
          <w:b w:val="0"/>
          <w:bCs w:val="0"/>
          <w:kern w:val="2"/>
          <w:sz w:val="18"/>
          <w:szCs w:val="28"/>
          <w:lang w:val="en-US" w:eastAsia="zh-CN" w:bidi="ar-SA"/>
        </w:rPr>
      </w:pPr>
      <w:r>
        <w:rPr>
          <w:rFonts w:hint="eastAsia" w:ascii="微软雅黑" w:hAnsi="微软雅黑" w:eastAsia="微软雅黑" w:cstheme="minorBidi"/>
          <w:b w:val="0"/>
          <w:bCs w:val="0"/>
          <w:kern w:val="2"/>
          <w:sz w:val="18"/>
          <w:szCs w:val="28"/>
          <w:lang w:val="en-US" w:eastAsia="zh-CN" w:bidi="ar-SA"/>
        </w:rPr>
        <w:t>区域出行的经济新视角</w:t>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法国国营铁路公司</w:t>
      </w:r>
    </w:p>
    <w:p>
      <w:pPr>
        <w:shd w:val="clear" w:color="auto" w:fill="FFFFFF"/>
        <w:spacing w:line="360" w:lineRule="atLeast"/>
        <w:ind w:firstLine="480"/>
        <w:rPr>
          <w:rFonts w:hint="eastAsia" w:ascii="微软雅黑" w:hAnsi="微软雅黑" w:eastAsia="微软雅黑" w:cstheme="minorBidi"/>
          <w:b w:val="0"/>
          <w:bCs w:val="0"/>
          <w:kern w:val="2"/>
          <w:sz w:val="18"/>
          <w:szCs w:val="28"/>
          <w:lang w:val="en-US" w:eastAsia="zh-CN" w:bidi="ar-SA"/>
        </w:rPr>
      </w:pPr>
      <w:r>
        <w:rPr>
          <w:rFonts w:hint="eastAsia" w:ascii="微软雅黑" w:hAnsi="微软雅黑" w:eastAsia="微软雅黑" w:cstheme="minorBidi"/>
          <w:b w:val="0"/>
          <w:bCs w:val="0"/>
          <w:kern w:val="2"/>
          <w:sz w:val="18"/>
          <w:szCs w:val="28"/>
          <w:lang w:val="en-US" w:eastAsia="zh-CN" w:bidi="ar-SA"/>
        </w:rPr>
        <w:t>铁道科学</w:t>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与英法海底隧道集团合作</w:t>
      </w:r>
    </w:p>
    <w:p>
      <w:pPr>
        <w:shd w:val="clear" w:color="auto" w:fill="FFFFFF"/>
        <w:spacing w:line="360" w:lineRule="atLeast"/>
        <w:ind w:firstLine="480"/>
        <w:rPr>
          <w:rFonts w:hint="eastAsia" w:ascii="微软雅黑" w:hAnsi="微软雅黑" w:eastAsia="微软雅黑" w:cstheme="minorBidi"/>
          <w:b w:val="0"/>
          <w:bCs w:val="0"/>
          <w:kern w:val="2"/>
          <w:sz w:val="18"/>
          <w:szCs w:val="28"/>
          <w:lang w:val="en-US" w:eastAsia="zh-CN" w:bidi="ar-SA"/>
        </w:rPr>
      </w:pPr>
      <w:r>
        <w:rPr>
          <w:rFonts w:hint="eastAsia" w:ascii="微软雅黑" w:hAnsi="微软雅黑" w:eastAsia="微软雅黑" w:cstheme="minorBidi"/>
          <w:b w:val="0"/>
          <w:bCs w:val="0"/>
          <w:kern w:val="2"/>
          <w:sz w:val="18"/>
          <w:szCs w:val="28"/>
          <w:lang w:val="en-US" w:eastAsia="zh-CN" w:bidi="ar-SA"/>
        </w:rPr>
        <w:t>运筹学与学习</w:t>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法国航空公司</w:t>
      </w:r>
    </w:p>
    <w:p>
      <w:pPr>
        <w:rPr>
          <w:rFonts w:hint="eastAsia"/>
          <w:b/>
          <w:bCs/>
          <w:color w:val="0000FF"/>
        </w:rPr>
      </w:pPr>
    </w:p>
    <w:p>
      <w:pPr>
        <w:rPr>
          <w:b/>
          <w:bCs/>
          <w:color w:val="0000FF"/>
        </w:rPr>
      </w:pPr>
      <w:r>
        <w:rPr>
          <w:rFonts w:hint="eastAsia"/>
          <w:b/>
          <w:bCs/>
          <w:color w:val="0000FF"/>
        </w:rPr>
        <w:t>Scientific Research Practice</w:t>
      </w:r>
    </w:p>
    <w:p>
      <w:pPr>
        <w:rPr>
          <w:color w:val="0000FF"/>
        </w:rPr>
      </w:pPr>
      <w:r>
        <w:rPr>
          <w:color w:val="0000FF"/>
        </w:rPr>
        <w:t>ENPC has been proud of being engaged in scientific research for a long time</w:t>
      </w:r>
      <w:r>
        <w:rPr>
          <w:rFonts w:hint="eastAsia"/>
          <w:color w:val="0000FF"/>
        </w:rPr>
        <w:t>. As a first-class engineering institute, ENPC has a deep foundation in the field of scientific research, insists on paying equal attention to both academic and scientific research and combining theory with practice. While having many scientific research laboratories, ENPC has established close cooperation with well-known enterprises. Its industrial scientific research projects of college-enterprise cooperation covers almost all the popular research fields, such as:</w:t>
      </w:r>
    </w:p>
    <w:p/>
    <w:p>
      <w:pPr>
        <w:rPr>
          <w:highlight w:val="red"/>
        </w:rPr>
      </w:pPr>
    </w:p>
    <w:p>
      <w:pPr>
        <w:rPr>
          <w:rFonts w:hint="eastAsia"/>
          <w:b/>
          <w:bCs/>
          <w:color w:val="0000FF"/>
        </w:rPr>
      </w:pPr>
      <w:r>
        <w:rPr>
          <w:rFonts w:hint="eastAsia"/>
          <w:b/>
          <w:bCs/>
          <w:color w:val="0000FF"/>
        </w:rPr>
        <w:t>The industrial chairs</w:t>
      </w:r>
    </w:p>
    <w:p>
      <w:pPr>
        <w:rPr>
          <w:rFonts w:hint="eastAsia"/>
          <w:color w:val="0000FF"/>
        </w:rPr>
      </w:pPr>
      <w:r>
        <w:rPr>
          <w:rFonts w:hint="eastAsia"/>
          <w:color w:val="0000FF"/>
        </w:rPr>
        <w:t>Innovative Solutions for a Sustainable and Responsible Habitat in partnership</w:t>
      </w:r>
    </w:p>
    <w:p>
      <w:pPr>
        <w:rPr>
          <w:rFonts w:hint="eastAsia"/>
          <w:color w:val="0000FF"/>
        </w:rPr>
      </w:pPr>
      <w:r>
        <w:rPr>
          <w:rFonts w:hint="eastAsia"/>
          <w:color w:val="0000FF"/>
        </w:rPr>
        <w:t>Smart Cities and Value Creation</w:t>
      </w:r>
    </w:p>
    <w:p>
      <w:pPr>
        <w:rPr>
          <w:rFonts w:hint="eastAsia"/>
          <w:color w:val="0000FF"/>
        </w:rPr>
      </w:pPr>
      <w:r>
        <w:rPr>
          <w:rFonts w:hint="eastAsia"/>
          <w:color w:val="0000FF"/>
        </w:rPr>
        <w:t>Materials Science for Sustainable Construction</w:t>
      </w:r>
    </w:p>
    <w:p>
      <w:pPr>
        <w:rPr>
          <w:rFonts w:hint="eastAsia"/>
          <w:color w:val="0000FF"/>
        </w:rPr>
      </w:pPr>
      <w:r>
        <w:rPr>
          <w:rFonts w:hint="eastAsia"/>
          <w:color w:val="0000FF"/>
        </w:rPr>
        <w:t>Forward Modeling Sustainable Development</w:t>
      </w:r>
    </w:p>
    <w:p>
      <w:pPr>
        <w:rPr>
          <w:rFonts w:hint="eastAsia"/>
          <w:color w:val="0000FF"/>
        </w:rPr>
      </w:pPr>
      <w:r>
        <w:rPr>
          <w:rFonts w:hint="eastAsia"/>
          <w:color w:val="0000FF"/>
        </w:rPr>
        <w:t>Sustainability of Energy-Related Materials and Structures</w:t>
      </w:r>
    </w:p>
    <w:p>
      <w:pPr>
        <w:rPr>
          <w:rFonts w:hint="eastAsia"/>
          <w:color w:val="0000FF"/>
        </w:rPr>
      </w:pPr>
      <w:r>
        <w:rPr>
          <w:rFonts w:hint="eastAsia"/>
          <w:color w:val="0000FF"/>
        </w:rPr>
        <w:t>Transportation Infrastructure Management</w:t>
      </w:r>
    </w:p>
    <w:p>
      <w:pPr>
        <w:rPr>
          <w:rFonts w:hint="eastAsia"/>
          <w:color w:val="0000FF"/>
        </w:rPr>
      </w:pPr>
      <w:r>
        <w:rPr>
          <w:rFonts w:hint="eastAsia"/>
          <w:color w:val="0000FF"/>
        </w:rPr>
        <w:t>Hydrology for a Resilient City</w:t>
      </w:r>
    </w:p>
    <w:p>
      <w:pPr>
        <w:rPr>
          <w:rFonts w:hint="eastAsia"/>
          <w:color w:val="0000FF"/>
        </w:rPr>
      </w:pPr>
      <w:r>
        <w:rPr>
          <w:rFonts w:hint="eastAsia"/>
          <w:color w:val="0000FF"/>
        </w:rPr>
        <w:t>Financial Risks</w:t>
      </w:r>
    </w:p>
    <w:p>
      <w:pPr>
        <w:rPr>
          <w:rFonts w:hint="eastAsia"/>
          <w:color w:val="0000FF"/>
        </w:rPr>
      </w:pPr>
      <w:r>
        <w:rPr>
          <w:rFonts w:hint="eastAsia"/>
          <w:color w:val="0000FF"/>
        </w:rPr>
        <w:t>Socio-Economics and Modeling of Public Urban Passenger Transit</w:t>
      </w:r>
    </w:p>
    <w:p>
      <w:pPr>
        <w:rPr>
          <w:rFonts w:hint="eastAsia"/>
          <w:color w:val="0000FF"/>
        </w:rPr>
      </w:pPr>
      <w:r>
        <w:rPr>
          <w:rFonts w:hint="eastAsia"/>
          <w:color w:val="0000FF"/>
        </w:rPr>
        <w:t>New Economic Approach to Territorial Mobilities</w:t>
      </w:r>
    </w:p>
    <w:p>
      <w:pPr>
        <w:rPr>
          <w:rFonts w:hint="eastAsia"/>
          <w:color w:val="0000FF"/>
        </w:rPr>
      </w:pPr>
      <w:r>
        <w:rPr>
          <w:rFonts w:hint="eastAsia"/>
          <w:color w:val="0000FF"/>
        </w:rPr>
        <w:t>Sciences for Rail Transportation</w:t>
      </w:r>
    </w:p>
    <w:p>
      <w:pPr>
        <w:rPr>
          <w:rFonts w:hint="eastAsia"/>
          <w:color w:val="0000FF"/>
        </w:rPr>
      </w:pPr>
      <w:r>
        <w:rPr>
          <w:rFonts w:hint="eastAsia"/>
          <w:color w:val="0000FF"/>
        </w:rPr>
        <w:t>Operational Research and Learning</w:t>
      </w:r>
    </w:p>
    <w:p>
      <w:pPr>
        <w:rPr>
          <w:highlight w:val="red"/>
        </w:rPr>
      </w:pPr>
    </w:p>
    <w:p>
      <w:pPr>
        <w:rPr>
          <w:b/>
          <w:bCs/>
          <w:color w:val="0000FF"/>
        </w:rPr>
      </w:pPr>
      <w:r>
        <w:rPr>
          <w:rFonts w:hint="eastAsia"/>
          <w:b/>
          <w:bCs/>
          <w:color w:val="0000FF"/>
        </w:rPr>
        <w:t>Cooperative Enterprises</w:t>
      </w:r>
    </w:p>
    <w:p>
      <w:pPr>
        <w:rPr>
          <w:color w:val="0000FF"/>
        </w:rPr>
      </w:pPr>
      <w:r>
        <w:rPr>
          <w:rFonts w:hint="eastAsia"/>
          <w:color w:val="0000FF"/>
        </w:rPr>
        <w:t>Saint-Gobain (one of the Top 100 World Industrial Groups)</w:t>
      </w:r>
    </w:p>
    <w:p>
      <w:pPr>
        <w:rPr>
          <w:color w:val="0000FF"/>
        </w:rPr>
      </w:pPr>
      <w:r>
        <w:rPr>
          <w:rFonts w:hint="eastAsia"/>
          <w:color w:val="0000FF"/>
        </w:rPr>
        <w:t>KPMG</w:t>
      </w:r>
    </w:p>
    <w:p>
      <w:pPr>
        <w:rPr>
          <w:color w:val="0000FF"/>
        </w:rPr>
      </w:pPr>
      <w:r>
        <w:rPr>
          <w:rFonts w:hint="eastAsia"/>
          <w:color w:val="0000FF"/>
        </w:rPr>
        <w:t>Lafarge</w:t>
      </w:r>
    </w:p>
    <w:p>
      <w:pPr>
        <w:rPr>
          <w:color w:val="0000FF"/>
        </w:rPr>
      </w:pPr>
      <w:r>
        <w:rPr>
          <w:rFonts w:hint="eastAsia"/>
          <w:color w:val="0000FF"/>
        </w:rPr>
        <w:t>Schneider Electric, Total, ADEME</w:t>
      </w:r>
    </w:p>
    <w:p>
      <w:pPr>
        <w:rPr>
          <w:color w:val="0000FF"/>
        </w:rPr>
      </w:pPr>
      <w:r>
        <w:rPr>
          <w:rFonts w:hint="eastAsia"/>
          <w:color w:val="0000FF"/>
        </w:rPr>
        <w:t>European Foundation for the Energies of Tomorrow, EDF, ENGIE</w:t>
      </w:r>
    </w:p>
    <w:p>
      <w:pPr>
        <w:rPr>
          <w:color w:val="0000FF"/>
        </w:rPr>
      </w:pPr>
      <w:r>
        <w:rPr>
          <w:iCs/>
          <w:color w:val="0000FF"/>
        </w:rPr>
        <w:t>Abertis</w:t>
      </w:r>
      <w:r>
        <w:rPr>
          <w:rFonts w:hint="eastAsia"/>
          <w:color w:val="0000FF"/>
        </w:rPr>
        <w:t>, IFSTTAR</w:t>
      </w:r>
    </w:p>
    <w:p>
      <w:pPr>
        <w:rPr>
          <w:color w:val="0000FF"/>
        </w:rPr>
      </w:pPr>
      <w:r>
        <w:rPr>
          <w:rFonts w:hint="eastAsia"/>
          <w:color w:val="0000FF"/>
        </w:rPr>
        <w:t>Veolia (the world's leading water company)</w:t>
      </w:r>
    </w:p>
    <w:p>
      <w:pPr>
        <w:rPr>
          <w:color w:val="0000FF"/>
          <w:lang w:val="fr-FR"/>
        </w:rPr>
      </w:pPr>
      <w:r>
        <w:rPr>
          <w:rFonts w:hint="eastAsia"/>
          <w:color w:val="0000FF"/>
          <w:lang w:val="fr-FR"/>
        </w:rPr>
        <w:t>Soci</w:t>
      </w:r>
      <w:r>
        <w:rPr>
          <w:color w:val="0000FF"/>
          <w:lang w:val="fr-FR"/>
        </w:rPr>
        <w:t>é</w:t>
      </w:r>
      <w:r>
        <w:rPr>
          <w:rFonts w:hint="eastAsia"/>
          <w:color w:val="0000FF"/>
          <w:lang w:val="fr-FR"/>
        </w:rPr>
        <w:t>t</w:t>
      </w:r>
      <w:r>
        <w:rPr>
          <w:color w:val="0000FF"/>
          <w:lang w:val="fr-FR"/>
        </w:rPr>
        <w:t>é</w:t>
      </w:r>
      <w:r>
        <w:rPr>
          <w:rFonts w:hint="eastAsia"/>
          <w:color w:val="0000FF"/>
          <w:lang w:val="fr-FR"/>
        </w:rPr>
        <w:t xml:space="preserve"> G</w:t>
      </w:r>
      <w:r>
        <w:rPr>
          <w:color w:val="0000FF"/>
          <w:lang w:val="fr-FR"/>
        </w:rPr>
        <w:t>é</w:t>
      </w:r>
      <w:r>
        <w:rPr>
          <w:rFonts w:hint="eastAsia"/>
          <w:color w:val="0000FF"/>
          <w:lang w:val="fr-FR"/>
        </w:rPr>
        <w:t>n</w:t>
      </w:r>
      <w:r>
        <w:rPr>
          <w:color w:val="0000FF"/>
          <w:lang w:val="fr-FR"/>
        </w:rPr>
        <w:t>é</w:t>
      </w:r>
      <w:r>
        <w:rPr>
          <w:rFonts w:hint="eastAsia"/>
          <w:color w:val="0000FF"/>
          <w:lang w:val="fr-FR"/>
        </w:rPr>
        <w:t>rale</w:t>
      </w:r>
    </w:p>
    <w:p>
      <w:pPr>
        <w:rPr>
          <w:color w:val="0000FF"/>
          <w:lang w:val="fr-FR"/>
        </w:rPr>
      </w:pPr>
      <w:r>
        <w:rPr>
          <w:iCs/>
          <w:color w:val="0000FF"/>
          <w:lang w:val="fr-FR"/>
        </w:rPr>
        <w:t>Île-de-France</w:t>
      </w:r>
      <w:r>
        <w:rPr>
          <w:rFonts w:hint="eastAsia"/>
          <w:iCs/>
          <w:color w:val="0000FF"/>
          <w:lang w:val="fr-FR"/>
        </w:rPr>
        <w:t xml:space="preserve"> </w:t>
      </w:r>
      <w:r>
        <w:rPr>
          <w:iCs/>
          <w:color w:val="0000FF"/>
          <w:lang w:val="fr-FR"/>
        </w:rPr>
        <w:t>Mobilités</w:t>
      </w:r>
    </w:p>
    <w:p>
      <w:pPr>
        <w:rPr>
          <w:color w:val="0000FF"/>
          <w:lang w:val="fr-FR"/>
        </w:rPr>
      </w:pPr>
      <w:r>
        <w:rPr>
          <w:rFonts w:hint="eastAsia"/>
          <w:color w:val="0000FF"/>
          <w:lang w:val="fr-FR"/>
        </w:rPr>
        <w:t>SNCF</w:t>
      </w:r>
    </w:p>
    <w:p>
      <w:pPr>
        <w:rPr>
          <w:color w:val="0000FF"/>
          <w:lang w:val="fr-FR"/>
        </w:rPr>
      </w:pPr>
      <w:r>
        <w:rPr>
          <w:rFonts w:hint="eastAsia"/>
          <w:color w:val="0000FF"/>
          <w:lang w:val="fr-FR"/>
        </w:rPr>
        <w:t>Eurotunnel</w:t>
      </w:r>
    </w:p>
    <w:p>
      <w:pPr>
        <w:rPr>
          <w:color w:val="0000FF"/>
          <w:lang w:val="fr-FR"/>
        </w:rPr>
      </w:pPr>
      <w:r>
        <w:rPr>
          <w:rFonts w:hint="eastAsia"/>
          <w:color w:val="0000FF"/>
          <w:lang w:val="fr-FR"/>
        </w:rPr>
        <w:t>Air France</w:t>
      </w:r>
    </w:p>
    <w:p>
      <w:pPr>
        <w:rPr>
          <w:rFonts w:hint="eastAsia"/>
          <w:b/>
          <w:bCs/>
          <w:color w:val="0000FF"/>
        </w:rPr>
      </w:pPr>
    </w:p>
    <w:p>
      <w:pPr>
        <w:rPr>
          <w:rFonts w:hint="eastAsia"/>
          <w:b/>
          <w:bCs/>
          <w:color w:val="0000FF"/>
        </w:rPr>
      </w:pPr>
    </w:p>
    <w:p>
      <w:pPr>
        <w:rPr>
          <w:rFonts w:hint="eastAsia"/>
          <w:b/>
          <w:bCs/>
          <w:color w:val="0000FF"/>
        </w:rPr>
      </w:pPr>
    </w:p>
    <w:p>
      <w:pPr>
        <w:tabs>
          <w:tab w:val="left" w:pos="5226"/>
        </w:tabs>
        <w:rPr>
          <w:rFonts w:hint="eastAsia"/>
          <w:vertAlign w:val="baseline"/>
          <w:lang w:val="en-US" w:eastAsia="zh-CN"/>
        </w:rPr>
      </w:pPr>
    </w:p>
    <w:p>
      <w:pPr>
        <w:tabs>
          <w:tab w:val="left" w:pos="5226"/>
        </w:tabs>
        <w:rPr>
          <w:rFonts w:hint="eastAsia"/>
          <w:vertAlign w:val="baseline"/>
          <w:lang w:val="en-US" w:eastAsia="zh-CN"/>
        </w:rPr>
      </w:pPr>
      <w:r>
        <w:rPr>
          <w:rFonts w:hint="eastAsia"/>
          <w:vertAlign w:val="baseline"/>
          <w:lang w:val="en-US" w:eastAsia="zh-CN"/>
        </w:rPr>
        <w:t>杰出校友</w:t>
      </w:r>
      <w:r>
        <w:rPr>
          <w:rFonts w:hint="default"/>
          <w:vertAlign w:val="baseline"/>
          <w:lang w:val="en-US" w:eastAsia="zh-CN"/>
        </w:rPr>
        <w:tab/>
      </w:r>
    </w:p>
    <w:p>
      <w:pPr>
        <w:rPr>
          <w:rFonts w:hint="eastAsia"/>
          <w:vertAlign w:val="baseline"/>
          <w:lang w:val="en-US" w:eastAsia="zh-CN"/>
        </w:rPr>
      </w:pPr>
      <w:r>
        <w:rPr>
          <w:rFonts w:hint="eastAsia"/>
          <w:color w:val="FF0000"/>
          <w:highlight w:val="yellow"/>
          <w:vertAlign w:val="baseline"/>
          <w:lang w:val="en-US" w:eastAsia="zh-CN"/>
        </w:rPr>
        <w:t>（根据篇幅可删减的杰出校友）</w:t>
      </w:r>
    </w:p>
    <w:p>
      <w:pPr>
        <w:rPr>
          <w:rFonts w:ascii="微软雅黑" w:hAnsi="微软雅黑" w:eastAsia="微软雅黑"/>
          <w:b/>
          <w:bCs/>
          <w:sz w:val="28"/>
        </w:rPr>
      </w:pPr>
      <w:r>
        <w:rPr>
          <w:rFonts w:ascii="微软雅黑" w:hAnsi="微软雅黑" w:eastAsia="微软雅黑"/>
          <w:b/>
          <w:sz w:val="28"/>
        </w:rPr>
        <w:t>Jean-Rodolphe Perronet</w:t>
      </w:r>
      <w:r>
        <w:rPr>
          <w:rFonts w:hint="eastAsia" w:ascii="微软雅黑" w:hAnsi="微软雅黑" w:eastAsia="微软雅黑"/>
          <w:b/>
          <w:sz w:val="28"/>
          <w:lang w:val="en-US" w:eastAsia="zh-CN"/>
        </w:rPr>
        <w:t xml:space="preserve">  </w:t>
      </w:r>
      <w:r>
        <w:rPr>
          <w:rFonts w:hint="eastAsia"/>
          <w:color w:val="0000FF"/>
        </w:rPr>
        <w:t>Jean-Rodolphe Perronet</w:t>
      </w:r>
    </w:p>
    <w:p>
      <w:pPr>
        <w:rPr>
          <w:rFonts w:hint="default" w:ascii="微软雅黑" w:hAnsi="微软雅黑" w:eastAsia="微软雅黑"/>
          <w:b/>
          <w:lang w:val="en-US" w:eastAsia="zh-CN"/>
        </w:rPr>
      </w:pPr>
      <w:r>
        <w:rPr>
          <w:rFonts w:ascii="微软雅黑" w:hAnsi="微软雅黑" w:eastAsia="微软雅黑"/>
          <w:b/>
        </w:rPr>
        <w:drawing>
          <wp:anchor distT="0" distB="0" distL="114300" distR="114300" simplePos="0" relativeHeight="252288000" behindDoc="0" locked="0" layoutInCell="1" allowOverlap="1">
            <wp:simplePos x="0" y="0"/>
            <wp:positionH relativeFrom="margin">
              <wp:align>left</wp:align>
            </wp:positionH>
            <wp:positionV relativeFrom="paragraph">
              <wp:posOffset>42545</wp:posOffset>
            </wp:positionV>
            <wp:extent cx="1059815" cy="1317625"/>
            <wp:effectExtent l="0" t="0" r="6985" b="3175"/>
            <wp:wrapSquare wrapText="bothSides"/>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062394" cy="1320873"/>
                    </a:xfrm>
                    <a:prstGeom prst="rect">
                      <a:avLst/>
                    </a:prstGeom>
                    <a:noFill/>
                    <a:ln>
                      <a:noFill/>
                    </a:ln>
                  </pic:spPr>
                </pic:pic>
              </a:graphicData>
            </a:graphic>
          </wp:anchor>
        </w:drawing>
      </w:r>
      <w:r>
        <w:rPr>
          <w:rFonts w:hint="eastAsia" w:ascii="微软雅黑" w:hAnsi="微软雅黑" w:eastAsia="微软雅黑"/>
          <w:b/>
        </w:rPr>
        <w:t>巴黎高科路桥大学创始人</w:t>
      </w:r>
      <w:r>
        <w:rPr>
          <w:rFonts w:hint="eastAsia" w:ascii="微软雅黑" w:hAnsi="微软雅黑" w:eastAsia="微软雅黑"/>
          <w:b/>
          <w:lang w:val="en-US" w:eastAsia="zh-CN"/>
        </w:rPr>
        <w:t xml:space="preserve"> </w:t>
      </w:r>
    </w:p>
    <w:p>
      <w:pPr>
        <w:rPr>
          <w:rFonts w:hint="default" w:ascii="微软雅黑" w:hAnsi="微软雅黑" w:eastAsia="微软雅黑"/>
          <w:b/>
          <w:lang w:val="en-US" w:eastAsia="zh-CN"/>
        </w:rPr>
      </w:pPr>
      <w:r>
        <w:rPr>
          <w:rFonts w:hint="eastAsia" w:ascii="微软雅黑" w:hAnsi="微软雅黑" w:eastAsia="微软雅黑"/>
          <w:b/>
        </w:rPr>
        <w:t>法国建筑师和结构工程师</w:t>
      </w:r>
      <w:r>
        <w:rPr>
          <w:rFonts w:hint="eastAsia" w:ascii="微软雅黑" w:hAnsi="微软雅黑" w:eastAsia="微软雅黑"/>
          <w:b/>
          <w:lang w:val="en-US" w:eastAsia="zh-CN"/>
        </w:rPr>
        <w:t xml:space="preserve">  </w:t>
      </w:r>
    </w:p>
    <w:p>
      <w:pPr>
        <w:rPr>
          <w:rFonts w:hint="eastAsia" w:ascii="微软雅黑" w:hAnsi="微软雅黑" w:eastAsia="微软雅黑"/>
          <w:b/>
          <w:lang w:val="en-US" w:eastAsia="zh-CN"/>
        </w:rPr>
      </w:pPr>
      <w:r>
        <w:rPr>
          <w:rFonts w:ascii="微软雅黑" w:hAnsi="微软雅黑" w:eastAsia="微软雅黑"/>
          <w:b/>
        </w:rPr>
        <w:t>其</w:t>
      </w:r>
      <w:r>
        <w:rPr>
          <w:rFonts w:hint="eastAsia" w:ascii="微软雅黑" w:hAnsi="微软雅黑" w:eastAsia="微软雅黑"/>
          <w:b/>
        </w:rPr>
        <w:t>著名作品是Pont de la Concorde。</w:t>
      </w:r>
      <w:r>
        <w:rPr>
          <w:rFonts w:hint="eastAsia" w:ascii="微软雅黑" w:hAnsi="微软雅黑" w:eastAsia="微软雅黑"/>
          <w:b/>
          <w:lang w:val="en-US" w:eastAsia="zh-CN"/>
        </w:rPr>
        <w:t xml:space="preserve"> </w:t>
      </w:r>
    </w:p>
    <w:p>
      <w:pPr>
        <w:rPr>
          <w:rFonts w:hint="eastAsia" w:ascii="微软雅黑" w:hAnsi="微软雅黑" w:eastAsia="微软雅黑"/>
          <w:sz w:val="18"/>
          <w:szCs w:val="28"/>
        </w:rPr>
      </w:pPr>
    </w:p>
    <w:p>
      <w:pPr>
        <w:rPr>
          <w:rFonts w:hint="eastAsia" w:ascii="微软雅黑" w:hAnsi="微软雅黑" w:eastAsia="微软雅黑"/>
          <w:sz w:val="18"/>
          <w:szCs w:val="28"/>
        </w:rPr>
      </w:pPr>
      <w:r>
        <w:rPr>
          <w:rFonts w:hint="eastAsia" w:ascii="微软雅黑" w:hAnsi="微软雅黑" w:eastAsia="微软雅黑"/>
          <w:sz w:val="18"/>
          <w:szCs w:val="28"/>
        </w:rPr>
        <w:t>* 协和桥（Pont de la Concorde）是法国巴黎一座跨越塞纳河的拱桥，介于协和广场的堤道（quai des Tuileries）（右岸）和奥赛堤道（quai d'Orsay）（左岸）之间。它在过去曾称为路易十六桥（pont Louis XVI）、革命桥（pont de la Révolution）、协和桥，波旁复辟时期（1814年）复称路易十六桥，1830年再度恢复协和桥名称，直至今日。</w:t>
      </w:r>
    </w:p>
    <w:p>
      <w:pPr>
        <w:rPr>
          <w:rFonts w:hint="eastAsia"/>
          <w:color w:val="0000FF"/>
        </w:rPr>
      </w:pPr>
      <w:r>
        <w:rPr>
          <w:rFonts w:hint="eastAsia"/>
          <w:color w:val="0000FF"/>
        </w:rPr>
        <w:t>Founder of ENPC</w:t>
      </w:r>
    </w:p>
    <w:p>
      <w:pPr>
        <w:rPr>
          <w:rFonts w:hint="eastAsia"/>
          <w:color w:val="0000FF"/>
        </w:rPr>
      </w:pPr>
      <w:r>
        <w:rPr>
          <w:rFonts w:hint="eastAsia"/>
          <w:color w:val="0000FF"/>
        </w:rPr>
        <w:t>French architect and structural engineer</w:t>
      </w:r>
    </w:p>
    <w:p>
      <w:pPr>
        <w:rPr>
          <w:rFonts w:hint="eastAsia"/>
          <w:color w:val="0000FF"/>
        </w:rPr>
      </w:pPr>
      <w:r>
        <w:rPr>
          <w:rFonts w:hint="eastAsia"/>
          <w:color w:val="0000FF"/>
        </w:rPr>
        <w:t xml:space="preserve">His famous work is </w:t>
      </w:r>
      <w:r>
        <w:rPr>
          <w:rFonts w:hint="eastAsia"/>
          <w:i/>
          <w:iCs/>
          <w:color w:val="0000FF"/>
        </w:rPr>
        <w:t>Pont de la Concorde</w:t>
      </w:r>
    </w:p>
    <w:p>
      <w:pPr>
        <w:rPr>
          <w:color w:val="0000FF"/>
        </w:rPr>
      </w:pPr>
      <w:r>
        <w:rPr>
          <w:rFonts w:hint="eastAsia"/>
          <w:color w:val="0000FF"/>
        </w:rPr>
        <w:t xml:space="preserve">* </w:t>
      </w:r>
      <w:r>
        <w:rPr>
          <w:rFonts w:hint="eastAsia"/>
          <w:i/>
          <w:iCs/>
          <w:color w:val="0000FF"/>
        </w:rPr>
        <w:t>Pont de la Concorde</w:t>
      </w:r>
      <w:r>
        <w:rPr>
          <w:rFonts w:hint="eastAsia"/>
          <w:color w:val="0000FF"/>
        </w:rPr>
        <w:t xml:space="preserve"> is an arch bridge across the Seine River in Paris, France, between the Quai des Tuileries (right bank) and the Quai d'Orsay (left bank). It used to be called Pont Louis XVI, the </w:t>
      </w:r>
      <w:r>
        <w:rPr>
          <w:rFonts w:hint="eastAsia" w:ascii="微软雅黑" w:hAnsi="微软雅黑" w:eastAsia="微软雅黑"/>
          <w:color w:val="0000FF"/>
          <w:sz w:val="18"/>
          <w:szCs w:val="28"/>
        </w:rPr>
        <w:t>Pont de la Révolution,</w:t>
      </w:r>
      <w:r>
        <w:rPr>
          <w:rFonts w:hint="eastAsia"/>
          <w:color w:val="0000FF"/>
        </w:rPr>
        <w:t xml:space="preserve"> and </w:t>
      </w:r>
      <w:r>
        <w:rPr>
          <w:rFonts w:hint="eastAsia" w:ascii="微软雅黑" w:hAnsi="微软雅黑" w:eastAsia="微软雅黑"/>
          <w:color w:val="0000FF"/>
          <w:sz w:val="18"/>
          <w:szCs w:val="28"/>
        </w:rPr>
        <w:t>Pont de la Concorde</w:t>
      </w:r>
      <w:r>
        <w:rPr>
          <w:rFonts w:hint="eastAsia"/>
          <w:color w:val="0000FF"/>
        </w:rPr>
        <w:t xml:space="preserve">. It was renamed Pont Louis XVI in the Bourbon Restoration Period (1814) and </w:t>
      </w:r>
      <w:r>
        <w:rPr>
          <w:rFonts w:hint="eastAsia" w:ascii="微软雅黑" w:hAnsi="微软雅黑" w:eastAsia="微软雅黑"/>
          <w:color w:val="0000FF"/>
          <w:sz w:val="18"/>
          <w:szCs w:val="28"/>
        </w:rPr>
        <w:t>Pont de la Concorde</w:t>
      </w:r>
      <w:r>
        <w:rPr>
          <w:rFonts w:hint="eastAsia"/>
          <w:color w:val="0000FF"/>
        </w:rPr>
        <w:t xml:space="preserve"> in 1830, until today.</w:t>
      </w:r>
    </w:p>
    <w:p>
      <w:pPr>
        <w:rPr>
          <w:rFonts w:hint="eastAsia" w:ascii="微软雅黑" w:hAnsi="微软雅黑" w:eastAsia="微软雅黑"/>
          <w:sz w:val="18"/>
          <w:szCs w:val="28"/>
        </w:rPr>
      </w:pPr>
    </w:p>
    <w:p>
      <w:pPr>
        <w:rPr>
          <w:rFonts w:ascii="微软雅黑" w:hAnsi="微软雅黑" w:eastAsia="微软雅黑"/>
          <w:b/>
          <w:sz w:val="28"/>
        </w:rPr>
      </w:pPr>
      <w:r>
        <w:rPr>
          <w:rFonts w:ascii="微软雅黑" w:hAnsi="微软雅黑" w:eastAsia="微软雅黑"/>
          <w:b/>
          <w:sz w:val="28"/>
        </w:rPr>
        <w:t>Jean Tirole</w:t>
      </w:r>
      <w:r>
        <w:rPr>
          <w:rFonts w:hint="eastAsia" w:ascii="微软雅黑" w:hAnsi="微软雅黑" w:eastAsia="微软雅黑"/>
          <w:b/>
          <w:sz w:val="28"/>
          <w:lang w:val="en-US" w:eastAsia="zh-CN"/>
        </w:rPr>
        <w:t xml:space="preserve">  </w:t>
      </w:r>
    </w:p>
    <w:p>
      <w:pPr>
        <w:rPr>
          <w:rFonts w:hint="default" w:ascii="微软雅黑" w:hAnsi="微软雅黑" w:eastAsia="微软雅黑"/>
          <w:b/>
          <w:lang w:val="en-US" w:eastAsia="zh-CN"/>
        </w:rPr>
      </w:pPr>
      <w:r>
        <w:rPr>
          <w:rFonts w:ascii="微软雅黑" w:hAnsi="微软雅黑" w:eastAsia="微软雅黑"/>
          <w:b/>
          <w:sz w:val="28"/>
        </w:rPr>
        <w:drawing>
          <wp:anchor distT="0" distB="0" distL="114300" distR="114300" simplePos="0" relativeHeight="255652864" behindDoc="0" locked="0" layoutInCell="1" allowOverlap="1">
            <wp:simplePos x="0" y="0"/>
            <wp:positionH relativeFrom="column">
              <wp:posOffset>-62865</wp:posOffset>
            </wp:positionH>
            <wp:positionV relativeFrom="paragraph">
              <wp:posOffset>89535</wp:posOffset>
            </wp:positionV>
            <wp:extent cx="809625" cy="1113155"/>
            <wp:effectExtent l="0" t="0" r="3175" b="4445"/>
            <wp:wrapSquare wrapText="bothSides"/>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809625" cy="1113155"/>
                    </a:xfrm>
                    <a:prstGeom prst="rect">
                      <a:avLst/>
                    </a:prstGeom>
                    <a:noFill/>
                    <a:ln>
                      <a:noFill/>
                    </a:ln>
                  </pic:spPr>
                </pic:pic>
              </a:graphicData>
            </a:graphic>
          </wp:anchor>
        </w:drawing>
      </w:r>
      <w:r>
        <w:rPr>
          <w:rFonts w:hint="eastAsia" w:ascii="微软雅黑" w:hAnsi="微软雅黑" w:eastAsia="微软雅黑"/>
          <w:b/>
        </w:rPr>
        <w:t>经济学家</w:t>
      </w:r>
      <w:r>
        <w:rPr>
          <w:rFonts w:hint="eastAsia" w:ascii="微软雅黑" w:hAnsi="微软雅黑" w:eastAsia="微软雅黑"/>
          <w:b/>
          <w:lang w:val="en-US" w:eastAsia="zh-CN"/>
        </w:rPr>
        <w:t xml:space="preserve"> </w:t>
      </w:r>
      <w:r>
        <w:rPr>
          <w:rFonts w:hint="eastAsia" w:ascii="微软雅黑" w:hAnsi="微软雅黑" w:eastAsia="微软雅黑"/>
          <w:b/>
        </w:rPr>
        <w:t>图卢兹经济学院主席</w:t>
      </w:r>
      <w:r>
        <w:rPr>
          <w:rFonts w:hint="eastAsia" w:ascii="微软雅黑" w:hAnsi="微软雅黑" w:eastAsia="微软雅黑"/>
          <w:b/>
          <w:lang w:val="en-US" w:eastAsia="zh-CN"/>
        </w:rPr>
        <w:t xml:space="preserve">  </w:t>
      </w:r>
    </w:p>
    <w:p>
      <w:pPr>
        <w:rPr>
          <w:rFonts w:hint="eastAsia" w:ascii="微软雅黑" w:hAnsi="微软雅黑" w:eastAsia="微软雅黑"/>
          <w:color w:val="000000" w:themeColor="text1"/>
          <w:sz w:val="18"/>
          <w:szCs w:val="28"/>
          <w14:textFill>
            <w14:solidFill>
              <w14:schemeClr w14:val="tx1"/>
            </w14:solidFill>
          </w14:textFill>
        </w:rPr>
      </w:pPr>
      <w:r>
        <w:rPr>
          <w:rFonts w:hint="eastAsia" w:ascii="微软雅黑" w:hAnsi="微软雅黑" w:eastAsia="微软雅黑"/>
          <w:b/>
        </w:rPr>
        <w:t>2014年诺贝尔经济学奖获奖者</w:t>
      </w:r>
      <w:r>
        <w:rPr>
          <w:rFonts w:hint="eastAsia" w:ascii="微软雅黑" w:hAnsi="微软雅黑" w:eastAsia="微软雅黑"/>
          <w:b/>
          <w:lang w:val="en-US" w:eastAsia="zh-CN"/>
        </w:rPr>
        <w:t xml:space="preserve"> </w:t>
      </w:r>
      <w:r>
        <w:rPr>
          <w:rFonts w:hint="eastAsia" w:ascii="微软雅黑" w:hAnsi="微软雅黑" w:eastAsia="微软雅黑"/>
          <w:sz w:val="18"/>
          <w:szCs w:val="28"/>
        </w:rPr>
        <w:t>*</w:t>
      </w:r>
      <w:r>
        <w:rPr>
          <w:rFonts w:ascii="微软雅黑" w:hAnsi="微软雅黑" w:eastAsia="微软雅黑"/>
          <w:sz w:val="18"/>
          <w:szCs w:val="28"/>
        </w:rPr>
        <w:t xml:space="preserve"> </w:t>
      </w:r>
      <w:r>
        <w:rPr>
          <w:rFonts w:hint="eastAsia" w:ascii="微软雅黑" w:hAnsi="微软雅黑" w:eastAsia="微软雅黑"/>
          <w:sz w:val="18"/>
          <w:szCs w:val="28"/>
        </w:rPr>
        <w:t>Jean Marcel Tirole，1953年8月9日－，法国经济学教授</w:t>
      </w:r>
      <w:r>
        <w:rPr>
          <w:rFonts w:hint="eastAsia" w:ascii="微软雅黑" w:hAnsi="微软雅黑" w:eastAsia="微软雅黑"/>
          <w:sz w:val="18"/>
          <w:szCs w:val="28"/>
          <w:lang w:eastAsia="zh-CN"/>
        </w:rPr>
        <w:t>，</w:t>
      </w:r>
      <w:r>
        <w:rPr>
          <w:rFonts w:hint="eastAsia" w:ascii="微软雅黑" w:hAnsi="微软雅黑" w:eastAsia="微软雅黑"/>
          <w:sz w:val="18"/>
          <w:szCs w:val="28"/>
          <w:lang w:val="en-US" w:eastAsia="zh-CN"/>
        </w:rPr>
        <w:t>主要</w:t>
      </w:r>
      <w:r>
        <w:rPr>
          <w:rFonts w:hint="eastAsia" w:ascii="微软雅黑" w:hAnsi="微软雅黑" w:eastAsia="微软雅黑"/>
          <w:sz w:val="18"/>
          <w:szCs w:val="28"/>
        </w:rPr>
        <w:t>研究</w:t>
      </w:r>
      <w:r>
        <w:rPr>
          <w:rFonts w:hint="eastAsia" w:ascii="微软雅黑" w:hAnsi="微软雅黑" w:eastAsia="微软雅黑"/>
          <w:sz w:val="18"/>
          <w:szCs w:val="28"/>
          <w:lang w:val="en-US" w:eastAsia="zh-CN"/>
        </w:rPr>
        <w:t>方向是</w:t>
      </w:r>
      <w:r>
        <w:rPr>
          <w:rFonts w:hint="eastAsia" w:ascii="微软雅黑" w:hAnsi="微软雅黑" w:eastAsia="微软雅黑"/>
          <w:sz w:val="18"/>
          <w:szCs w:val="28"/>
        </w:rPr>
        <w:t>产业组织、博弈论、银行和金融、经济和心理学。1984-1991年任麻省理工经济学教授。2014年获得诺贝尔经济学奖，</w:t>
      </w:r>
      <w:r>
        <w:rPr>
          <w:rFonts w:hint="eastAsia" w:ascii="微软雅黑" w:hAnsi="微软雅黑" w:eastAsia="微软雅黑"/>
          <w:color w:val="000000" w:themeColor="text1"/>
          <w:sz w:val="18"/>
          <w:szCs w:val="28"/>
          <w14:textFill>
            <w14:solidFill>
              <w14:schemeClr w14:val="tx1"/>
            </w14:solidFill>
          </w14:textFill>
        </w:rPr>
        <w:t>获奖原因是</w:t>
      </w:r>
      <w:r>
        <w:rPr>
          <w:rFonts w:hint="eastAsia" w:ascii="微软雅黑" w:hAnsi="微软雅黑" w:eastAsia="微软雅黑"/>
          <w:color w:val="000000" w:themeColor="text1"/>
          <w:sz w:val="18"/>
          <w:szCs w:val="28"/>
          <w:lang w:val="en-US" w:eastAsia="zh-CN"/>
          <w14:textFill>
            <w14:solidFill>
              <w14:schemeClr w14:val="tx1"/>
            </w14:solidFill>
          </w14:textFill>
        </w:rPr>
        <w:t>其</w:t>
      </w:r>
      <w:r>
        <w:rPr>
          <w:rFonts w:hint="eastAsia" w:ascii="微软雅黑" w:hAnsi="微软雅黑" w:eastAsia="微软雅黑"/>
          <w:color w:val="000000" w:themeColor="text1"/>
          <w:sz w:val="18"/>
          <w:szCs w:val="28"/>
          <w14:textFill>
            <w14:solidFill>
              <w14:schemeClr w14:val="tx1"/>
            </w14:solidFill>
          </w14:textFill>
        </w:rPr>
        <w:t>分析</w:t>
      </w:r>
      <w:r>
        <w:rPr>
          <w:rFonts w:hint="eastAsia" w:ascii="微软雅黑" w:hAnsi="微软雅黑" w:eastAsia="微软雅黑"/>
          <w:color w:val="000000" w:themeColor="text1"/>
          <w:sz w:val="18"/>
          <w:szCs w:val="28"/>
          <w:lang w:val="en-US" w:eastAsia="zh-CN"/>
          <w14:textFill>
            <w14:solidFill>
              <w14:schemeClr w14:val="tx1"/>
            </w14:solidFill>
          </w14:textFill>
        </w:rPr>
        <w:t>研究对</w:t>
      </w:r>
      <w:r>
        <w:rPr>
          <w:rFonts w:hint="eastAsia" w:ascii="微软雅黑" w:hAnsi="微软雅黑" w:eastAsia="微软雅黑"/>
          <w:color w:val="000000" w:themeColor="text1"/>
          <w:sz w:val="18"/>
          <w:szCs w:val="28"/>
          <w14:textFill>
            <w14:solidFill>
              <w14:schemeClr w14:val="tx1"/>
            </w14:solidFill>
          </w14:textFill>
        </w:rPr>
        <w:t>大型企业</w:t>
      </w:r>
      <w:r>
        <w:rPr>
          <w:rFonts w:hint="eastAsia" w:ascii="微软雅黑" w:hAnsi="微软雅黑" w:eastAsia="微软雅黑"/>
          <w:color w:val="000000" w:themeColor="text1"/>
          <w:sz w:val="18"/>
          <w:szCs w:val="28"/>
          <w:lang w:val="en-US" w:eastAsia="zh-CN"/>
          <w14:textFill>
            <w14:solidFill>
              <w14:schemeClr w14:val="tx1"/>
            </w14:solidFill>
          </w14:textFill>
        </w:rPr>
        <w:t>在</w:t>
      </w:r>
      <w:r>
        <w:rPr>
          <w:rFonts w:hint="eastAsia" w:ascii="微软雅黑" w:hAnsi="微软雅黑" w:eastAsia="微软雅黑"/>
          <w:color w:val="000000" w:themeColor="text1"/>
          <w:sz w:val="18"/>
          <w:szCs w:val="28"/>
          <w14:textFill>
            <w14:solidFill>
              <w14:schemeClr w14:val="tx1"/>
            </w14:solidFill>
          </w14:textFill>
        </w:rPr>
        <w:t>市场力量与监管方面</w:t>
      </w:r>
      <w:r>
        <w:rPr>
          <w:rFonts w:hint="eastAsia" w:ascii="微软雅黑" w:hAnsi="微软雅黑" w:eastAsia="微软雅黑"/>
          <w:color w:val="000000" w:themeColor="text1"/>
          <w:sz w:val="18"/>
          <w:szCs w:val="28"/>
          <w:lang w:val="en-US" w:eastAsia="zh-CN"/>
          <w14:textFill>
            <w14:solidFill>
              <w14:schemeClr w14:val="tx1"/>
            </w14:solidFill>
          </w14:textFill>
        </w:rPr>
        <w:t>做出</w:t>
      </w:r>
      <w:r>
        <w:rPr>
          <w:rFonts w:hint="eastAsia" w:ascii="微软雅黑" w:hAnsi="微软雅黑" w:eastAsia="微软雅黑"/>
          <w:color w:val="000000" w:themeColor="text1"/>
          <w:sz w:val="18"/>
          <w:szCs w:val="28"/>
          <w14:textFill>
            <w14:solidFill>
              <w14:schemeClr w14:val="tx1"/>
            </w14:solidFill>
          </w14:textFill>
        </w:rPr>
        <w:t>的贡献。</w:t>
      </w:r>
    </w:p>
    <w:p>
      <w:pPr>
        <w:rPr>
          <w:color w:val="0000FF"/>
        </w:rPr>
      </w:pPr>
      <w:r>
        <w:rPr>
          <w:rFonts w:hint="eastAsia"/>
          <w:color w:val="0000FF"/>
        </w:rPr>
        <w:t>Jean Tirole</w:t>
      </w:r>
    </w:p>
    <w:p>
      <w:pPr>
        <w:rPr>
          <w:color w:val="0000FF"/>
        </w:rPr>
      </w:pPr>
      <w:r>
        <w:rPr>
          <w:rFonts w:hint="eastAsia"/>
          <w:color w:val="0000FF"/>
        </w:rPr>
        <w:t>Economist</w:t>
      </w:r>
    </w:p>
    <w:p>
      <w:pPr>
        <w:rPr>
          <w:color w:val="0000FF"/>
        </w:rPr>
      </w:pPr>
      <w:r>
        <w:rPr>
          <w:rFonts w:hint="eastAsia"/>
          <w:color w:val="0000FF"/>
        </w:rPr>
        <w:t>President of Toulouse School of Economics</w:t>
      </w:r>
    </w:p>
    <w:p>
      <w:pPr>
        <w:rPr>
          <w:color w:val="0000FF"/>
        </w:rPr>
      </w:pPr>
      <w:r>
        <w:rPr>
          <w:rFonts w:hint="eastAsia"/>
          <w:color w:val="0000FF"/>
        </w:rPr>
        <w:t>Winner of the Nobel Prize in Economics in 2014</w:t>
      </w:r>
    </w:p>
    <w:p>
      <w:pPr>
        <w:rPr>
          <w:color w:val="0000FF"/>
        </w:rPr>
      </w:pPr>
      <w:r>
        <w:rPr>
          <w:rFonts w:hint="eastAsia"/>
          <w:color w:val="0000FF"/>
        </w:rPr>
        <w:t>* Jean Marcel Tirole, born on 9th August in 1953, is a professor of French Economics. His main research areas are industrial organization, game theory, banking and finance, economics and psychology. From1984 to 1991, his is the Professor of Economics of Massachusetts Institute of Technology. In 2014, he won the Nobel Prize in Economics because of the contribution of his analytical research to the market power and regulation of large enterprises.</w:t>
      </w:r>
    </w:p>
    <w:p>
      <w:pPr>
        <w:rPr>
          <w:rFonts w:hint="eastAsia" w:ascii="微软雅黑" w:hAnsi="微软雅黑" w:eastAsia="微软雅黑"/>
          <w:color w:val="FF0000"/>
          <w:sz w:val="18"/>
          <w:szCs w:val="28"/>
          <w:lang w:eastAsia="zh-CN"/>
        </w:rPr>
      </w:pPr>
    </w:p>
    <w:p>
      <w:pPr>
        <w:rPr>
          <w:rFonts w:ascii="微软雅黑" w:hAnsi="微软雅黑" w:eastAsia="微软雅黑"/>
          <w:b/>
          <w:sz w:val="28"/>
        </w:rPr>
      </w:pPr>
      <w:r>
        <w:rPr>
          <w:rFonts w:hint="eastAsia" w:ascii="微软雅黑" w:hAnsi="微软雅黑" w:eastAsia="微软雅黑"/>
          <w:b/>
          <w:sz w:val="28"/>
        </w:rPr>
        <w:br w:type="page"/>
      </w:r>
      <w:r>
        <w:rPr>
          <w:rFonts w:hint="eastAsia" w:ascii="微软雅黑" w:hAnsi="微软雅黑" w:eastAsia="微软雅黑"/>
          <w:b/>
          <w:sz w:val="28"/>
        </w:rPr>
        <w:t>Michel Virlogeux</w:t>
      </w:r>
    </w:p>
    <w:p>
      <w:pPr>
        <w:rPr>
          <w:rFonts w:hint="eastAsia" w:ascii="微软雅黑" w:hAnsi="微软雅黑" w:eastAsia="微软雅黑"/>
          <w:b/>
          <w:lang w:val="en-US" w:eastAsia="zh-CN"/>
        </w:rPr>
      </w:pPr>
      <w:r>
        <w:rPr>
          <w:rFonts w:ascii="微软雅黑" w:hAnsi="微软雅黑" w:eastAsia="微软雅黑"/>
          <w:b/>
        </w:rPr>
        <w:drawing>
          <wp:inline distT="0" distB="0" distL="0" distR="0">
            <wp:extent cx="1681480" cy="1363980"/>
            <wp:effectExtent l="0" t="0" r="7620" b="7620"/>
            <wp:docPr id="2" name="图片 2" descr="C:\Users\ADMINI~1\AppData\Local\Temp\WeChat Files\1f308bb0427f62ea0196969cf56d6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WeChat Files\1f308bb0427f62ea0196969cf56d6f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697146" cy="1376642"/>
                    </a:xfrm>
                    <a:prstGeom prst="rect">
                      <a:avLst/>
                    </a:prstGeom>
                    <a:noFill/>
                    <a:ln>
                      <a:noFill/>
                    </a:ln>
                  </pic:spPr>
                </pic:pic>
              </a:graphicData>
            </a:graphic>
          </wp:inline>
        </w:drawing>
      </w:r>
      <w:r>
        <w:rPr>
          <w:rFonts w:hint="eastAsia" w:ascii="微软雅黑" w:hAnsi="微软雅黑" w:eastAsia="微软雅黑"/>
          <w:b/>
          <w:lang w:val="en-US" w:eastAsia="zh-CN"/>
        </w:rPr>
        <w:t xml:space="preserve">     </w:t>
      </w:r>
    </w:p>
    <w:p>
      <w:pPr>
        <w:rPr>
          <w:rFonts w:hint="eastAsia" w:ascii="微软雅黑" w:hAnsi="微软雅黑" w:eastAsia="微软雅黑"/>
          <w:b/>
          <w:lang w:val="en-US" w:eastAsia="zh-CN"/>
        </w:rPr>
      </w:pPr>
      <w:r>
        <w:rPr>
          <w:rFonts w:hint="eastAsia" w:ascii="微软雅黑" w:hAnsi="微软雅黑" w:eastAsia="微软雅黑"/>
          <w:b/>
        </w:rPr>
        <w:t>桥梁设计大师，法国科学院院士</w:t>
      </w:r>
      <w:r>
        <w:rPr>
          <w:rFonts w:hint="eastAsia" w:ascii="微软雅黑" w:hAnsi="微软雅黑" w:eastAsia="微软雅黑"/>
          <w:b/>
          <w:lang w:val="en-US" w:eastAsia="zh-CN"/>
        </w:rPr>
        <w:t xml:space="preserve">  </w:t>
      </w:r>
    </w:p>
    <w:p>
      <w:pPr>
        <w:rPr>
          <w:rFonts w:hint="eastAsia" w:ascii="微软雅黑" w:hAnsi="微软雅黑" w:eastAsia="微软雅黑"/>
          <w:sz w:val="18"/>
          <w:szCs w:val="28"/>
        </w:rPr>
      </w:pPr>
      <w:r>
        <w:rPr>
          <w:rFonts w:hint="eastAsia" w:ascii="微软雅黑" w:hAnsi="微软雅黑" w:eastAsia="微软雅黑"/>
          <w:sz w:val="18"/>
          <w:szCs w:val="28"/>
        </w:rPr>
        <w:t>* 米歇尔·威罗（Michel Virlogeux 1946- ）桥梁设计大师，法国科学院院士。</w:t>
      </w:r>
      <w:r>
        <w:rPr>
          <w:rFonts w:hint="eastAsia" w:ascii="微软雅黑" w:hAnsi="微软雅黑" w:eastAsia="微软雅黑"/>
          <w:sz w:val="18"/>
          <w:szCs w:val="28"/>
          <w:lang w:val="en-US" w:eastAsia="zh-CN"/>
        </w:rPr>
        <w:t>是</w:t>
      </w:r>
      <w:r>
        <w:rPr>
          <w:rFonts w:hint="eastAsia" w:ascii="微软雅黑" w:hAnsi="微软雅黑" w:eastAsia="微软雅黑"/>
          <w:sz w:val="18"/>
          <w:szCs w:val="28"/>
        </w:rPr>
        <w:t>雷岛大桥、诺曼底大桥、米约大桥设计师。曾担任国际预应力混凝土协会主席，名誉主席，法国交通科学研究院桥梁设计部主任。主持设计大桥20多座，其中获得国际桥梁结构协会杰出结构奖三次，分别为:法国诺曼底桥，法国米约桥，土耳其波斯普鲁士海峡三桥。</w:t>
      </w:r>
    </w:p>
    <w:p>
      <w:pPr>
        <w:rPr>
          <w:rFonts w:hint="eastAsia"/>
          <w:color w:val="0000FF"/>
        </w:rPr>
      </w:pPr>
      <w:r>
        <w:rPr>
          <w:rFonts w:hint="eastAsia"/>
          <w:color w:val="0000FF"/>
        </w:rPr>
        <w:t>Michel Virlogeux</w:t>
      </w:r>
    </w:p>
    <w:p>
      <w:pPr>
        <w:rPr>
          <w:rFonts w:hint="eastAsia"/>
          <w:color w:val="0000FF"/>
        </w:rPr>
      </w:pPr>
      <w:r>
        <w:rPr>
          <w:rFonts w:hint="eastAsia"/>
          <w:color w:val="0000FF"/>
        </w:rPr>
        <w:t>Great master of bridge design, academician of the French Academy of Sciences</w:t>
      </w:r>
    </w:p>
    <w:p>
      <w:pPr>
        <w:rPr>
          <w:rFonts w:hint="eastAsia"/>
          <w:color w:val="0000FF"/>
        </w:rPr>
      </w:pPr>
      <w:r>
        <w:rPr>
          <w:rFonts w:hint="eastAsia"/>
          <w:color w:val="0000FF"/>
        </w:rPr>
        <w:t xml:space="preserve">* Michel Virlogeux, born in 1946, is a great master of bridge design, academician of the French Academy of Sciences. </w:t>
      </w:r>
      <w:r>
        <w:rPr>
          <w:rFonts w:hint="eastAsia"/>
          <w:color w:val="0000FF"/>
          <w:lang w:val="fr-FR"/>
        </w:rPr>
        <w:t xml:space="preserve">His is the designer of le pont de l'île de Ré, </w:t>
      </w:r>
      <w:bookmarkStart w:id="1" w:name="OLE_LINK9"/>
      <w:bookmarkStart w:id="2" w:name="OLE_LINK8"/>
      <w:r>
        <w:rPr>
          <w:rFonts w:hint="eastAsia"/>
          <w:color w:val="0000FF"/>
          <w:lang w:val="fr-FR"/>
        </w:rPr>
        <w:t>le pont de Normandie</w:t>
      </w:r>
      <w:bookmarkEnd w:id="1"/>
      <w:bookmarkEnd w:id="2"/>
      <w:r>
        <w:rPr>
          <w:rFonts w:hint="eastAsia"/>
          <w:color w:val="0000FF"/>
          <w:lang w:val="fr-FR"/>
        </w:rPr>
        <w:t xml:space="preserve"> and </w:t>
      </w:r>
      <w:bookmarkStart w:id="3" w:name="OLE_LINK11"/>
      <w:bookmarkStart w:id="4" w:name="OLE_LINK10"/>
      <w:r>
        <w:rPr>
          <w:rFonts w:hint="eastAsia"/>
          <w:color w:val="0000FF"/>
          <w:lang w:val="fr-FR"/>
        </w:rPr>
        <w:t>le viaduc de Millau</w:t>
      </w:r>
      <w:bookmarkEnd w:id="3"/>
      <w:bookmarkEnd w:id="4"/>
      <w:r>
        <w:rPr>
          <w:rFonts w:hint="eastAsia"/>
          <w:color w:val="0000FF"/>
          <w:lang w:val="fr-FR"/>
        </w:rPr>
        <w:t xml:space="preserve">. </w:t>
      </w:r>
      <w:r>
        <w:rPr>
          <w:rFonts w:hint="eastAsia"/>
          <w:color w:val="0000FF"/>
        </w:rPr>
        <w:t xml:space="preserve">He was the president and honorary chairman of the Fédération Internationale de la </w:t>
      </w:r>
      <w:bookmarkStart w:id="5" w:name="OLE_LINK7"/>
      <w:bookmarkStart w:id="6" w:name="OLE_LINK4"/>
      <w:r>
        <w:rPr>
          <w:rFonts w:hint="eastAsia"/>
          <w:color w:val="0000FF"/>
        </w:rPr>
        <w:t>Précontrainte</w:t>
      </w:r>
      <w:bookmarkEnd w:id="5"/>
      <w:bookmarkEnd w:id="6"/>
      <w:r>
        <w:rPr>
          <w:rFonts w:hint="eastAsia"/>
          <w:color w:val="0000FF"/>
        </w:rPr>
        <w:t xml:space="preserve"> and the director of Bridge Design Department of the French Academy of Transportation Sciences. Over 20 bridges were designed by him, among which three were awarded Le Prix d'excellence international en ingénierie structurelle of International Association for Bridge and Structural Engineering: le pont de Normandie in France, le viaduc de Millau in France and le pont Yavuz Sultan Selim（troisième pont du </w:t>
      </w:r>
      <w:bookmarkStart w:id="7" w:name="OLE_LINK14"/>
      <w:bookmarkStart w:id="8" w:name="OLE_LINK15"/>
      <w:r>
        <w:rPr>
          <w:rFonts w:hint="eastAsia"/>
          <w:color w:val="0000FF"/>
        </w:rPr>
        <w:t>Bosphore</w:t>
      </w:r>
      <w:bookmarkEnd w:id="7"/>
      <w:bookmarkEnd w:id="8"/>
      <w:r>
        <w:rPr>
          <w:rFonts w:hint="eastAsia"/>
          <w:color w:val="0000FF"/>
        </w:rPr>
        <w:t>）in Turkey.</w:t>
      </w:r>
    </w:p>
    <w:p>
      <w:pPr>
        <w:rPr>
          <w:rFonts w:hint="eastAsia" w:ascii="微软雅黑" w:hAnsi="微软雅黑" w:eastAsia="微软雅黑"/>
          <w:sz w:val="18"/>
          <w:szCs w:val="28"/>
        </w:rPr>
      </w:pPr>
    </w:p>
    <w:p>
      <w:pPr>
        <w:rPr>
          <w:rFonts w:hint="eastAsia" w:ascii="微软雅黑" w:hAnsi="微软雅黑" w:eastAsia="微软雅黑"/>
          <w:sz w:val="18"/>
          <w:szCs w:val="28"/>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6"/>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6" w:type="dxa"/>
          </w:tcPr>
          <w:p>
            <w:pPr>
              <w:rPr>
                <w:rFonts w:hint="eastAsia"/>
                <w:color w:val="0000FF"/>
              </w:rPr>
            </w:pPr>
            <w:r>
              <w:rPr>
                <w:rFonts w:hint="eastAsia"/>
                <w:color w:val="auto"/>
                <w:vertAlign w:val="baseline"/>
                <w:lang w:val="en-US" w:eastAsia="zh-CN"/>
              </w:rPr>
              <w:t xml:space="preserve">P8 路桥商学院 </w:t>
            </w:r>
            <w:r>
              <w:rPr>
                <w:rFonts w:hint="eastAsia"/>
                <w:color w:val="0000FF"/>
              </w:rPr>
              <w:t xml:space="preserve"> École des Ponts Business School </w:t>
            </w:r>
          </w:p>
          <w:p>
            <w:pPr>
              <w:rPr>
                <w:rFonts w:hint="eastAsia"/>
                <w:color w:val="auto"/>
                <w:lang w:val="en-US" w:eastAsia="zh-CN"/>
              </w:rPr>
            </w:pPr>
          </w:p>
          <w:p>
            <w:pPr>
              <w:rPr>
                <w:rFonts w:hint="eastAsia"/>
                <w:color w:val="auto"/>
                <w:lang w:val="en-US" w:eastAsia="zh-CN"/>
              </w:rPr>
            </w:pPr>
            <w:r>
              <w:rPr>
                <w:rFonts w:hint="eastAsia"/>
                <w:color w:val="auto"/>
                <w:lang w:val="en-US" w:eastAsia="zh-CN"/>
              </w:rPr>
              <w:t>创立商学院，使工业的深度与商业的广度相结合，是ENPC提出的具有划时代意义的理念。路桥商学院致力于提高全球互联性，</w:t>
            </w:r>
            <w:r>
              <w:rPr>
                <w:rFonts w:hint="default"/>
                <w:color w:val="auto"/>
                <w:lang w:val="en-US" w:eastAsia="zh-CN"/>
              </w:rPr>
              <w:t>缩小彼此差距，</w:t>
            </w:r>
            <w:r>
              <w:rPr>
                <w:rFonts w:hint="eastAsia"/>
                <w:color w:val="auto"/>
                <w:lang w:val="en-US" w:eastAsia="zh-CN"/>
              </w:rPr>
              <w:t>创造协同效应，</w:t>
            </w:r>
            <w:r>
              <w:rPr>
                <w:rFonts w:hint="default"/>
                <w:color w:val="auto"/>
                <w:lang w:val="en-US" w:eastAsia="zh-CN"/>
              </w:rPr>
              <w:t>发挥人们现有的潜力来解决问题，</w:t>
            </w:r>
            <w:r>
              <w:rPr>
                <w:rFonts w:hint="eastAsia"/>
                <w:color w:val="auto"/>
                <w:lang w:val="en-US" w:eastAsia="zh-CN"/>
              </w:rPr>
              <w:t>从而创造出美好的商业愿景，实现一个更好的世界。创立以来，路桥大学商学院已为世界各大企业培养了无数优秀的管理者和领导者。</w:t>
            </w:r>
          </w:p>
          <w:p>
            <w:pPr>
              <w:rPr>
                <w:rFonts w:hint="eastAsia"/>
                <w:color w:val="auto"/>
                <w:lang w:val="en-US" w:eastAsia="zh-CN"/>
              </w:rPr>
            </w:pPr>
            <w:r>
              <w:rPr>
                <w:rFonts w:hint="eastAsia"/>
                <w:color w:val="auto"/>
                <w:lang w:val="en-US" w:eastAsia="zh-CN"/>
              </w:rPr>
              <w:t>路桥大学商学院设有诸多研究中心，以期在政府与社会层面寻求新的方法和商业理念，如：循环经济研究中心、数字创新加速实验室、政策与竞争力研究中心等。</w:t>
            </w:r>
          </w:p>
          <w:p>
            <w:pPr>
              <w:rPr>
                <w:rFonts w:hint="eastAsia"/>
                <w:color w:val="0000FF"/>
              </w:rPr>
            </w:pPr>
            <w:r>
              <w:rPr>
                <w:rFonts w:hint="eastAsia"/>
                <w:color w:val="0000FF"/>
              </w:rPr>
              <w:t xml:space="preserve">Establishing a business school to combine the depth of industry with the breadth of business is an epoch-making concept put forward by ENPC. École des Ponts Business School (EPBS) is committed to improving global </w:t>
            </w:r>
            <w:bookmarkStart w:id="9" w:name="OLE_LINK28"/>
            <w:bookmarkStart w:id="10" w:name="OLE_LINK29"/>
            <w:r>
              <w:rPr>
                <w:rFonts w:hint="eastAsia"/>
                <w:color w:val="0000FF"/>
              </w:rPr>
              <w:t>interconnection</w:t>
            </w:r>
            <w:bookmarkEnd w:id="9"/>
            <w:bookmarkEnd w:id="10"/>
            <w:r>
              <w:rPr>
                <w:rFonts w:hint="eastAsia"/>
                <w:color w:val="0000FF"/>
              </w:rPr>
              <w:t>, narrowing gaps, creating synergies, and exploiting people's potential to solve problems, thus creating a better business vision and realizing a better world. Since the establishment of EPBS, ENPC has trained numerous excellent managers and leaders for major enterprises in the world.</w:t>
            </w:r>
          </w:p>
          <w:p>
            <w:pPr>
              <w:rPr>
                <w:rFonts w:hint="eastAsia" w:eastAsiaTheme="minorEastAsia"/>
                <w:color w:val="0000FF"/>
                <w:lang w:val="en-US" w:eastAsia="zh-CN"/>
              </w:rPr>
            </w:pPr>
            <w:r>
              <w:rPr>
                <w:rFonts w:hint="eastAsia"/>
                <w:color w:val="0000FF"/>
              </w:rPr>
              <w:t>ENPC has many research centers in order to seek new methods and business ideas at the government and social levels, such as the Center for Recycling Economy Research, Digital Innovation Acceleration Laboratory, Policy and Competitiveness Research Center, etc.</w:t>
            </w:r>
            <w:r>
              <w:rPr>
                <w:rFonts w:hint="eastAsia"/>
                <w:color w:val="0000FF"/>
                <w:lang w:val="en-US" w:eastAsia="zh-CN"/>
              </w:rPr>
              <w:t xml:space="preserve"> </w:t>
            </w:r>
          </w:p>
          <w:p>
            <w:pPr>
              <w:rPr>
                <w:rFonts w:hint="default"/>
                <w:color w:val="auto"/>
                <w:vertAlign w:val="baseline"/>
                <w:lang w:val="en-US" w:eastAsia="zh-CN"/>
              </w:rPr>
            </w:pPr>
          </w:p>
        </w:tc>
        <w:tc>
          <w:tcPr>
            <w:tcW w:w="2046" w:type="dxa"/>
          </w:tcPr>
          <w:p>
            <w:pPr>
              <w:rPr>
                <w:rFonts w:hint="default"/>
                <w:vertAlign w:val="baseline"/>
                <w:lang w:val="en-US" w:eastAsia="zh-CN"/>
              </w:rPr>
            </w:pPr>
            <w:r>
              <w:rPr>
                <w:rFonts w:hint="eastAsia"/>
                <w:vertAlign w:val="baseline"/>
                <w:lang w:val="en-US" w:eastAsia="zh-CN"/>
              </w:rPr>
              <w:t>路桥商学院</w:t>
            </w:r>
          </w:p>
        </w:tc>
      </w:tr>
    </w:tbl>
    <w:p>
      <w:pPr>
        <w:shd w:val="clear" w:color="auto" w:fill="FFFFFF"/>
        <w:spacing w:line="360" w:lineRule="atLeast"/>
        <w:ind w:firstLine="480"/>
        <w:rPr>
          <w:rFonts w:hint="default" w:ascii="微软雅黑" w:hAnsi="微软雅黑" w:eastAsia="微软雅黑" w:cstheme="minorBidi"/>
          <w:b w:val="0"/>
          <w:bCs w:val="0"/>
          <w:kern w:val="2"/>
          <w:sz w:val="18"/>
          <w:szCs w:val="28"/>
          <w:lang w:val="en-US" w:eastAsia="zh-CN" w:bidi="ar-SA"/>
        </w:rPr>
      </w:pPr>
      <w:r>
        <w:rPr>
          <w:rFonts w:hint="eastAsia" w:ascii="微软雅黑" w:hAnsi="微软雅黑" w:eastAsia="微软雅黑" w:cstheme="minorBidi"/>
          <w:b w:val="0"/>
          <w:bCs w:val="0"/>
          <w:kern w:val="2"/>
          <w:sz w:val="18"/>
          <w:szCs w:val="28"/>
          <w:lang w:val="en-US" w:eastAsia="zh-CN" w:bidi="ar-SA"/>
        </w:rPr>
        <w:tab/>
      </w:r>
      <w:r>
        <w:rPr>
          <w:rFonts w:hint="eastAsia" w:ascii="微软雅黑" w:hAnsi="微软雅黑" w:eastAsia="微软雅黑" w:cstheme="minorBidi"/>
          <w:b w:val="0"/>
          <w:bCs w:val="0"/>
          <w:kern w:val="2"/>
          <w:sz w:val="18"/>
          <w:szCs w:val="28"/>
          <w:lang w:val="en-US" w:eastAsia="zh-CN" w:bidi="ar-SA"/>
        </w:rPr>
        <w:tab/>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6"/>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476" w:type="dxa"/>
          </w:tcPr>
          <w:p>
            <w:pPr>
              <w:rPr>
                <w:rFonts w:hint="eastAsia"/>
                <w:color w:val="0000FF"/>
              </w:rPr>
            </w:pPr>
            <w:r>
              <w:rPr>
                <w:rFonts w:hint="eastAsia"/>
                <w:vertAlign w:val="baseline"/>
                <w:lang w:val="en-US" w:eastAsia="zh-CN"/>
              </w:rPr>
              <w:t xml:space="preserve">P9 项目师资 </w:t>
            </w:r>
            <w:r>
              <w:rPr>
                <w:rFonts w:hint="eastAsia"/>
                <w:color w:val="0000FF"/>
              </w:rPr>
              <w:t>Program Faculty</w:t>
            </w:r>
          </w:p>
          <w:p>
            <w:pPr>
              <w:rPr>
                <w:rFonts w:hint="eastAsia"/>
                <w:color w:val="FF0000"/>
                <w:lang w:val="en-US" w:eastAsia="zh-CN"/>
              </w:rPr>
            </w:pPr>
            <w:r>
              <w:rPr>
                <w:rFonts w:hint="eastAsia"/>
                <w:color w:val="FF0000"/>
                <w:lang w:val="en-US" w:eastAsia="zh-CN"/>
              </w:rPr>
              <w:t>DBA(IMM)项目汇聚了巴黎高科路桥大学与上海交通大学相关领域的教授、专家和学者任教。他们兼具丰富的实践经验和深厚的理论基础，将为智能制造领域的DBA学员提供前沿的学术思想，科学的理论支持，同时结合中国当前之咋也发展，为学员提供理论与实践之间科学转换的视角、方法与工具。</w:t>
            </w:r>
          </w:p>
          <w:p>
            <w:pPr>
              <w:rPr>
                <w:rFonts w:hint="eastAsia"/>
                <w:color w:val="0000FF"/>
                <w:lang w:val="en-US" w:eastAsia="zh-CN"/>
              </w:rPr>
            </w:pPr>
            <w:r>
              <w:rPr>
                <w:rFonts w:hint="eastAsia"/>
                <w:color w:val="0000FF"/>
                <w:lang w:val="en-US" w:eastAsia="zh-CN"/>
              </w:rPr>
              <w:t xml:space="preserve">DBA(IMM) brings together professors, experts and scholars in related fields from </w:t>
            </w:r>
            <w:r>
              <w:rPr>
                <w:rFonts w:hint="eastAsia"/>
                <w:color w:val="0000FF"/>
                <w:lang w:val="fr-FR"/>
              </w:rPr>
              <w:t>É</w:t>
            </w:r>
            <w:r>
              <w:rPr>
                <w:color w:val="0000FF"/>
                <w:lang w:val="fr-FR"/>
              </w:rPr>
              <w:t>cole des Ponts ParisTech</w:t>
            </w:r>
            <w:r>
              <w:rPr>
                <w:rFonts w:hint="eastAsia"/>
                <w:color w:val="0000FF"/>
                <w:lang w:val="en-US" w:eastAsia="zh-CN"/>
              </w:rPr>
              <w:t xml:space="preserve"> and Shanghai Jiaotong University. They have rich practical experience and profound theoretical foundation, and will provide cutting-edge academic ideas and scientific theoretical support for DBA students in the field of intelligent manufacturing.combined with the current development in China, they will provide students with the perspective, methods and tools of scientific transformation between theory and practice.</w:t>
            </w:r>
          </w:p>
          <w:p>
            <w:pPr>
              <w:rPr>
                <w:rFonts w:hint="default"/>
                <w:lang w:val="en-US" w:eastAsia="zh-CN"/>
              </w:rPr>
            </w:pPr>
          </w:p>
          <w:p>
            <w:pPr>
              <w:rPr>
                <w:rFonts w:hint="eastAsia" w:eastAsiaTheme="minorEastAsia"/>
                <w:vertAlign w:val="baseline"/>
                <w:lang w:val="en-US" w:eastAsia="zh-CN"/>
              </w:rPr>
            </w:pPr>
          </w:p>
        </w:tc>
        <w:tc>
          <w:tcPr>
            <w:tcW w:w="2046" w:type="dxa"/>
          </w:tcPr>
          <w:p>
            <w:pPr>
              <w:rPr>
                <w:rFonts w:hint="eastAsia"/>
                <w:vertAlign w:val="baseline"/>
                <w:lang w:val="en-US" w:eastAsia="zh-CN"/>
              </w:rPr>
            </w:pPr>
            <w:r>
              <w:rPr>
                <w:rFonts w:hint="eastAsia"/>
                <w:vertAlign w:val="baseline"/>
                <w:lang w:val="en-US" w:eastAsia="zh-CN"/>
              </w:rPr>
              <w:t>师资介绍</w:t>
            </w: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b/>
                <w:bCs/>
                <w:vertAlign w:val="baseline"/>
                <w:lang w:val="en-US" w:eastAsia="zh-CN"/>
              </w:rPr>
            </w:pPr>
          </w:p>
          <w:p>
            <w:pPr>
              <w:rPr>
                <w:rFonts w:hint="default"/>
                <w:vertAlign w:val="baseline"/>
                <w:lang w:val="en-US" w:eastAsia="zh-CN"/>
              </w:rPr>
            </w:pPr>
          </w:p>
        </w:tc>
      </w:tr>
    </w:tbl>
    <w:p>
      <w:pPr>
        <w:rPr>
          <w:rFonts w:hint="default"/>
          <w:lang w:val="en-US" w:eastAsia="zh-CN"/>
        </w:rPr>
      </w:pPr>
    </w:p>
    <w:p>
      <w:pPr>
        <w:rPr>
          <w:rFonts w:hint="default"/>
          <w:lang w:val="en-US" w:eastAsia="zh-CN"/>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6"/>
        <w:gridCol w:w="3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26" w:type="dxa"/>
          </w:tcPr>
          <w:p>
            <w:pPr>
              <w:rPr>
                <w:rFonts w:hint="eastAsia"/>
                <w:vertAlign w:val="baseline"/>
                <w:lang w:val="en-US" w:eastAsia="zh-CN"/>
              </w:rPr>
            </w:pPr>
            <w:r>
              <w:rPr>
                <w:rFonts w:hint="eastAsia"/>
                <w:vertAlign w:val="baseline"/>
                <w:lang w:val="en-US" w:eastAsia="zh-CN"/>
              </w:rPr>
              <w:t>P10  DBA(IMM)的课程设置</w:t>
            </w:r>
          </w:p>
          <w:p>
            <w:pPr>
              <w:rPr>
                <w:rFonts w:hint="eastAsia"/>
                <w:color w:val="0000FF"/>
              </w:rPr>
            </w:pPr>
            <w:r>
              <w:rPr>
                <w:rFonts w:hint="eastAsia"/>
                <w:color w:val="0000FF"/>
              </w:rPr>
              <w:t>DBA (IMM) Curriculum</w:t>
            </w:r>
          </w:p>
          <w:p>
            <w:pPr>
              <w:rPr>
                <w:rFonts w:hint="default"/>
                <w:vertAlign w:val="baseline"/>
                <w:lang w:val="en-US" w:eastAsia="zh-CN"/>
              </w:rPr>
            </w:pPr>
          </w:p>
        </w:tc>
        <w:tc>
          <w:tcPr>
            <w:tcW w:w="3296" w:type="dxa"/>
          </w:tcPr>
          <w:p>
            <w:pPr>
              <w:rPr>
                <w:rFonts w:hint="eastAsia"/>
                <w:vertAlign w:val="baseline"/>
                <w:lang w:val="en-US" w:eastAsia="zh-CN"/>
              </w:rPr>
            </w:pPr>
            <w:r>
              <w:rPr>
                <w:rFonts w:hint="eastAsia"/>
                <w:vertAlign w:val="baseline"/>
                <w:lang w:val="en-US" w:eastAsia="zh-CN"/>
              </w:rPr>
              <w:t>DBA(IMM)的培养路径</w:t>
            </w:r>
          </w:p>
          <w:p>
            <w:pPr>
              <w:rPr>
                <w:rFonts w:hint="eastAsia"/>
                <w:vertAlign w:val="baseline"/>
                <w:lang w:val="en-US" w:eastAsia="zh-CN"/>
              </w:rPr>
            </w:pPr>
            <w:r>
              <w:rPr>
                <w:rFonts w:hint="eastAsia"/>
                <w:color w:val="FF0000"/>
                <w:highlight w:val="cyan"/>
                <w:vertAlign w:val="baseline"/>
                <w:lang w:val="en-US" w:eastAsia="zh-CN"/>
              </w:rPr>
              <w:t>以下PPT截图仅供设计理解参考</w:t>
            </w:r>
          </w:p>
        </w:tc>
      </w:tr>
    </w:tbl>
    <w:p>
      <w:r>
        <w:drawing>
          <wp:inline distT="0" distB="0" distL="114300" distR="114300">
            <wp:extent cx="4851400" cy="2984500"/>
            <wp:effectExtent l="0" t="0" r="0" b="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1"/>
                    <a:stretch>
                      <a:fillRect/>
                    </a:stretch>
                  </pic:blipFill>
                  <pic:spPr>
                    <a:xfrm>
                      <a:off x="0" y="0"/>
                      <a:ext cx="4851400" cy="29845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val="0"/>
        <w:textAlignment w:val="auto"/>
        <w:rPr>
          <w:rFonts w:hint="eastAsia"/>
          <w:b/>
          <w:bCs/>
          <w:color w:val="FF0000"/>
          <w:highlight w:val="cyan"/>
          <w:lang w:val="en-US" w:eastAsia="zh-CN"/>
        </w:rPr>
      </w:pPr>
    </w:p>
    <w:p>
      <w:pPr>
        <w:rPr>
          <w:rFonts w:hint="default" w:eastAsiaTheme="minorEastAsia"/>
          <w:color w:val="0000FF"/>
          <w:lang w:val="en-US" w:eastAsia="zh-CN"/>
        </w:rPr>
      </w:pPr>
      <w:r>
        <w:rPr>
          <w:rFonts w:hint="eastAsia"/>
          <w:color w:val="000000" w:themeColor="text1"/>
          <w:lang w:val="en-US" w:eastAsia="zh-CN"/>
          <w14:textFill>
            <w14:solidFill>
              <w14:schemeClr w14:val="tx1"/>
            </w14:solidFill>
          </w14:textFill>
        </w:rPr>
        <w:t>DBA（智能制造管理方向）必修课程</w:t>
      </w:r>
    </w:p>
    <w:p>
      <w:pPr>
        <w:rPr>
          <w:rFonts w:hint="eastAsia"/>
          <w:color w:val="0000FF"/>
        </w:rPr>
      </w:pPr>
      <w:r>
        <w:rPr>
          <w:rFonts w:hint="eastAsia"/>
          <w:color w:val="0000FF"/>
        </w:rPr>
        <w:t>DBA(IMM)</w:t>
      </w:r>
      <w:bookmarkStart w:id="11" w:name="OLE_LINK34"/>
      <w:bookmarkStart w:id="12" w:name="OLE_LINK33"/>
      <w:r>
        <w:rPr>
          <w:rFonts w:hint="eastAsia"/>
          <w:color w:val="0000FF"/>
        </w:rPr>
        <w:t> Compulsory Course</w:t>
      </w:r>
      <w:bookmarkEnd w:id="11"/>
      <w:bookmarkEnd w:id="12"/>
      <w:r>
        <w:rPr>
          <w:rFonts w:hint="eastAsia"/>
          <w:color w:val="0000FF"/>
        </w:rPr>
        <w:t>s</w:t>
      </w:r>
    </w:p>
    <w:p>
      <w:pPr>
        <w:rPr>
          <w:rFonts w:hint="eastAsia"/>
          <w:b/>
          <w:bCs/>
          <w:color w:val="0000FF"/>
        </w:rPr>
      </w:pPr>
      <w:bookmarkStart w:id="13" w:name="OLE_LINK35"/>
      <w:bookmarkStart w:id="14" w:name="OLE_LINK36"/>
      <w:r>
        <w:rPr>
          <w:rFonts w:hint="eastAsia"/>
          <w:b/>
          <w:bCs/>
          <w:color w:val="0000FF"/>
        </w:rPr>
        <w:t>Doctorate</w:t>
      </w:r>
      <w:bookmarkEnd w:id="13"/>
      <w:bookmarkEnd w:id="14"/>
      <w:r>
        <w:rPr>
          <w:rFonts w:hint="eastAsia"/>
          <w:b/>
          <w:bCs/>
          <w:color w:val="0000FF"/>
        </w:rPr>
        <w:t xml:space="preserve"> </w:t>
      </w:r>
      <w:r>
        <w:rPr>
          <w:rFonts w:hint="eastAsia"/>
          <w:b/>
          <w:bCs/>
          <w:color w:val="0000FF"/>
          <w:lang w:val="en-US" w:eastAsia="zh-CN"/>
        </w:rPr>
        <w:t>of</w:t>
      </w:r>
      <w:r>
        <w:rPr>
          <w:rFonts w:hint="eastAsia"/>
          <w:b/>
          <w:bCs/>
          <w:color w:val="0000FF"/>
        </w:rPr>
        <w:t xml:space="preserve"> Business Administration in Intelligent Manufacturing Management</w:t>
      </w:r>
    </w:p>
    <w:p>
      <w:pPr>
        <w:keepNext w:val="0"/>
        <w:keepLines w:val="0"/>
        <w:pageBreakBefore w:val="0"/>
        <w:widowControl w:val="0"/>
        <w:kinsoku/>
        <w:wordWrap/>
        <w:overflowPunct/>
        <w:topLinePunct w:val="0"/>
        <w:autoSpaceDE/>
        <w:autoSpaceDN/>
        <w:bidi w:val="0"/>
        <w:adjustRightInd/>
        <w:snapToGrid w:val="0"/>
        <w:textAlignment w:val="auto"/>
        <w:rPr>
          <w:rFonts w:hint="eastAsia"/>
          <w:b/>
          <w:bCs/>
          <w:color w:val="FF0000"/>
          <w:highlight w:val="cyan"/>
          <w:lang w:val="en-US" w:eastAsia="zh-CN"/>
        </w:rPr>
      </w:pPr>
    </w:p>
    <w:p>
      <w:pPr>
        <w:rPr>
          <w:rFonts w:hint="eastAsia"/>
          <w:color w:val="0000FF"/>
        </w:rPr>
      </w:pPr>
      <w:r>
        <w:rPr>
          <w:rFonts w:hint="eastAsia"/>
        </w:rPr>
        <w:t>研究方法模块</w:t>
      </w:r>
      <w:r>
        <w:rPr>
          <w:rFonts w:hint="eastAsia"/>
          <w:lang w:val="en-US" w:eastAsia="zh-CN"/>
        </w:rPr>
        <w:t xml:space="preserve">   </w:t>
      </w:r>
      <w:bookmarkStart w:id="15" w:name="OLE_LINK38"/>
      <w:bookmarkStart w:id="16" w:name="OLE_LINK37"/>
      <w:r>
        <w:rPr>
          <w:rFonts w:hint="eastAsia"/>
          <w:color w:val="0000FF"/>
        </w:rPr>
        <w:t>Methodology</w:t>
      </w:r>
      <w:bookmarkEnd w:id="15"/>
      <w:bookmarkEnd w:id="16"/>
      <w:r>
        <w:rPr>
          <w:rFonts w:hint="eastAsia"/>
          <w:color w:val="0000FF"/>
        </w:rPr>
        <w:t xml:space="preserve"> Module</w:t>
      </w:r>
    </w:p>
    <w:p>
      <w:pPr>
        <w:rPr>
          <w:rFonts w:hint="eastAsia"/>
        </w:rPr>
      </w:pPr>
    </w:p>
    <w:p>
      <w:pPr>
        <w:rPr>
          <w:rFonts w:hint="eastAsia"/>
          <w:color w:val="0000FF"/>
        </w:rPr>
      </w:pPr>
      <w:r>
        <w:rPr>
          <w:rFonts w:hint="eastAsia"/>
        </w:rPr>
        <w:t>认识论</w:t>
      </w:r>
      <w:r>
        <w:rPr>
          <w:rFonts w:hint="eastAsia"/>
          <w:lang w:val="en-US" w:eastAsia="zh-CN"/>
        </w:rPr>
        <w:t xml:space="preserve"> </w:t>
      </w:r>
      <w:r>
        <w:rPr>
          <w:rFonts w:hint="eastAsia"/>
          <w:color w:val="0000FF"/>
        </w:rPr>
        <w:t>Epistemology</w:t>
      </w:r>
    </w:p>
    <w:p>
      <w:pPr>
        <w:rPr>
          <w:rFonts w:hint="eastAsia" w:eastAsiaTheme="minorEastAsia"/>
          <w:lang w:val="en-US" w:eastAsia="zh-CN"/>
        </w:rPr>
      </w:pPr>
      <w:r>
        <w:rPr>
          <w:rFonts w:hint="eastAsia"/>
        </w:rPr>
        <w:t>研究导论</w:t>
      </w:r>
      <w:r>
        <w:rPr>
          <w:rFonts w:hint="eastAsia"/>
          <w:lang w:val="en-US" w:eastAsia="zh-CN"/>
        </w:rPr>
        <w:t xml:space="preserve"> </w:t>
      </w:r>
      <w:r>
        <w:rPr>
          <w:rFonts w:hint="eastAsia"/>
          <w:color w:val="0000FF"/>
        </w:rPr>
        <w:t>Introduction to Research</w:t>
      </w:r>
    </w:p>
    <w:p>
      <w:pPr>
        <w:rPr>
          <w:rFonts w:hint="eastAsia" w:eastAsiaTheme="minorEastAsia"/>
          <w:lang w:val="en-US" w:eastAsia="zh-CN"/>
        </w:rPr>
      </w:pPr>
      <w:r>
        <w:rPr>
          <w:rFonts w:hint="eastAsia"/>
        </w:rPr>
        <w:t>定量研究</w:t>
      </w:r>
      <w:r>
        <w:rPr>
          <w:rFonts w:hint="eastAsia"/>
          <w:lang w:val="en-US" w:eastAsia="zh-CN"/>
        </w:rPr>
        <w:t xml:space="preserve"> </w:t>
      </w:r>
      <w:r>
        <w:rPr>
          <w:rFonts w:hint="eastAsia"/>
          <w:color w:val="0000FF"/>
        </w:rPr>
        <w:t>Quantitative Research</w:t>
      </w:r>
    </w:p>
    <w:p>
      <w:pPr>
        <w:rPr>
          <w:rFonts w:hint="eastAsia" w:eastAsiaTheme="minorEastAsia"/>
          <w:lang w:val="en-US" w:eastAsia="zh-CN"/>
        </w:rPr>
      </w:pPr>
      <w:r>
        <w:rPr>
          <w:rFonts w:hint="eastAsia"/>
        </w:rPr>
        <w:t>定性研究</w:t>
      </w:r>
      <w:r>
        <w:rPr>
          <w:rFonts w:hint="eastAsia"/>
          <w:lang w:val="en-US" w:eastAsia="zh-CN"/>
        </w:rPr>
        <w:t xml:space="preserve"> </w:t>
      </w:r>
      <w:r>
        <w:rPr>
          <w:rFonts w:hint="eastAsia"/>
          <w:color w:val="0000FF"/>
        </w:rPr>
        <w:t>Qualitative Research</w:t>
      </w:r>
    </w:p>
    <w:p>
      <w:pPr>
        <w:rPr>
          <w:rFonts w:hint="default" w:eastAsiaTheme="minorEastAsia"/>
          <w:lang w:val="en-US" w:eastAsia="zh-CN"/>
        </w:rPr>
      </w:pPr>
      <w:r>
        <w:rPr>
          <w:rFonts w:hint="eastAsia"/>
        </w:rPr>
        <w:t>案例写作</w:t>
      </w:r>
      <w:r>
        <w:rPr>
          <w:rFonts w:hint="eastAsia"/>
          <w:lang w:val="en-US" w:eastAsia="zh-CN"/>
        </w:rPr>
        <w:t xml:space="preserve"> </w:t>
      </w:r>
      <w:r>
        <w:rPr>
          <w:rFonts w:hint="eastAsia"/>
          <w:color w:val="0000FF"/>
        </w:rPr>
        <w:t>Case-study Writing</w:t>
      </w:r>
    </w:p>
    <w:p>
      <w:pPr>
        <w:keepNext w:val="0"/>
        <w:keepLines w:val="0"/>
        <w:pageBreakBefore w:val="0"/>
        <w:widowControl w:val="0"/>
        <w:kinsoku/>
        <w:wordWrap/>
        <w:overflowPunct/>
        <w:topLinePunct w:val="0"/>
        <w:autoSpaceDE/>
        <w:autoSpaceDN/>
        <w:bidi w:val="0"/>
        <w:adjustRightInd/>
        <w:snapToGrid w:val="0"/>
        <w:textAlignment w:val="auto"/>
        <w:rPr>
          <w:rFonts w:hint="eastAsia"/>
          <w:b/>
          <w:bCs/>
          <w:color w:val="000000" w:themeColor="text1"/>
          <w:sz w:val="28"/>
          <w:szCs w:val="28"/>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textAlignment w:val="auto"/>
        <w:rPr>
          <w:rFonts w:hint="eastAsia"/>
          <w:b/>
          <w:bCs/>
          <w:color w:val="000000" w:themeColor="text1"/>
          <w:sz w:val="28"/>
          <w:szCs w:val="28"/>
          <w:highlight w:val="none"/>
          <w:lang w:val="en-US" w:eastAsia="zh-CN"/>
          <w14:textFill>
            <w14:solidFill>
              <w14:schemeClr w14:val="tx1"/>
            </w14:solidFill>
          </w14:textFill>
        </w:rPr>
      </w:pPr>
      <w:r>
        <w:rPr>
          <w:rFonts w:hint="eastAsia"/>
          <w:b/>
          <w:bCs/>
          <w:color w:val="000000" w:themeColor="text1"/>
          <w:sz w:val="28"/>
          <w:szCs w:val="28"/>
          <w:highlight w:val="none"/>
          <w:lang w:val="en-US" w:eastAsia="zh-CN"/>
          <w14:textFill>
            <w14:solidFill>
              <w14:schemeClr w14:val="tx1"/>
            </w14:solidFill>
          </w14:textFill>
        </w:rPr>
        <w:t>智能制造管理模块</w:t>
      </w:r>
    </w:p>
    <w:p>
      <w:pPr>
        <w:keepNext w:val="0"/>
        <w:keepLines w:val="0"/>
        <w:pageBreakBefore w:val="0"/>
        <w:widowControl w:val="0"/>
        <w:numPr>
          <w:ilvl w:val="0"/>
          <w:numId w:val="1"/>
        </w:numPr>
        <w:kinsoku/>
        <w:wordWrap/>
        <w:overflowPunct/>
        <w:topLinePunct w:val="0"/>
        <w:autoSpaceDE/>
        <w:autoSpaceDN/>
        <w:bidi w:val="0"/>
        <w:adjustRightInd/>
        <w:snapToGrid w:val="0"/>
        <w:ind w:left="420" w:leftChars="0" w:hanging="420" w:firstLineChars="0"/>
        <w:textAlignment w:val="auto"/>
        <w:rPr>
          <w:rFonts w:hint="eastAsia"/>
          <w:lang w:val="en-US" w:eastAsia="zh-CN"/>
        </w:rPr>
      </w:pPr>
      <w:r>
        <w:rPr>
          <w:rFonts w:hint="eastAsia" w:ascii="微软雅黑" w:hAnsi="微软雅黑" w:eastAsia="微软雅黑" w:cs="宋体"/>
          <w:kern w:val="0"/>
          <w:sz w:val="20"/>
          <w:szCs w:val="20"/>
          <w:lang w:val="en-US" w:eastAsia="zh-CN"/>
        </w:rPr>
        <w:t>激进创新管理</w:t>
      </w:r>
      <w:r>
        <w:rPr>
          <w:rFonts w:hint="eastAsia" w:ascii="微软雅黑" w:hAnsi="微软雅黑" w:eastAsia="微软雅黑" w:cs="宋体"/>
          <w:kern w:val="0"/>
          <w:sz w:val="20"/>
          <w:szCs w:val="20"/>
          <w:lang w:val="en-US" w:eastAsia="zh-CN"/>
        </w:rPr>
        <w:tab/>
      </w:r>
      <w:r>
        <w:rPr>
          <w:rFonts w:hint="eastAsia" w:ascii="微软雅黑" w:hAnsi="微软雅黑" w:eastAsia="微软雅黑" w:cs="宋体"/>
          <w:kern w:val="0"/>
          <w:sz w:val="20"/>
          <w:szCs w:val="20"/>
          <w:lang w:val="en-US" w:eastAsia="zh-CN"/>
        </w:rPr>
        <w:tab/>
      </w:r>
      <w:r>
        <w:rPr>
          <w:rFonts w:hint="eastAsia" w:ascii="微软雅黑" w:hAnsi="微软雅黑" w:eastAsia="微软雅黑" w:cs="宋体"/>
          <w:kern w:val="0"/>
          <w:sz w:val="20"/>
          <w:szCs w:val="20"/>
          <w:lang w:val="en-US" w:eastAsia="zh-CN"/>
        </w:rPr>
        <w:t xml:space="preserve">- </w:t>
      </w:r>
      <w:r>
        <w:rPr>
          <w:rFonts w:hint="eastAsia"/>
          <w:lang w:val="en-US" w:eastAsia="zh-CN"/>
        </w:rPr>
        <w:t>制造4.0及其影响</w:t>
      </w:r>
    </w:p>
    <w:p>
      <w:pPr>
        <w:keepNext w:val="0"/>
        <w:keepLines w:val="0"/>
        <w:pageBreakBefore w:val="0"/>
        <w:widowControl w:val="0"/>
        <w:numPr>
          <w:ilvl w:val="0"/>
          <w:numId w:val="1"/>
        </w:numPr>
        <w:kinsoku/>
        <w:wordWrap/>
        <w:overflowPunct/>
        <w:topLinePunct w:val="0"/>
        <w:autoSpaceDE/>
        <w:autoSpaceDN/>
        <w:bidi w:val="0"/>
        <w:adjustRightInd/>
        <w:snapToGrid w:val="0"/>
        <w:ind w:left="420" w:leftChars="0" w:hanging="420" w:firstLineChars="0"/>
        <w:textAlignment w:val="auto"/>
        <w:rPr>
          <w:rFonts w:hint="eastAsia"/>
          <w:lang w:val="en-US" w:eastAsia="zh-CN"/>
        </w:rPr>
      </w:pPr>
      <w:r>
        <w:rPr>
          <w:rFonts w:hint="eastAsia" w:ascii="微软雅黑" w:hAnsi="微软雅黑" w:eastAsia="微软雅黑" w:cs="宋体"/>
          <w:kern w:val="0"/>
          <w:sz w:val="20"/>
          <w:szCs w:val="20"/>
          <w:lang w:val="en-US" w:eastAsia="zh-CN"/>
        </w:rPr>
        <w:t>智能制造系统</w:t>
      </w:r>
      <w:r>
        <w:rPr>
          <w:rFonts w:hint="eastAsia" w:ascii="微软雅黑" w:hAnsi="微软雅黑" w:eastAsia="微软雅黑" w:cs="宋体"/>
          <w:kern w:val="0"/>
          <w:sz w:val="20"/>
          <w:szCs w:val="20"/>
          <w:lang w:val="en-US" w:eastAsia="zh-CN"/>
        </w:rPr>
        <w:tab/>
      </w:r>
      <w:r>
        <w:rPr>
          <w:rFonts w:hint="eastAsia" w:ascii="微软雅黑" w:hAnsi="微软雅黑" w:eastAsia="微软雅黑" w:cs="宋体"/>
          <w:kern w:val="0"/>
          <w:sz w:val="20"/>
          <w:szCs w:val="20"/>
          <w:lang w:val="en-US" w:eastAsia="zh-CN"/>
        </w:rPr>
        <w:tab/>
      </w:r>
      <w:r>
        <w:rPr>
          <w:rFonts w:hint="eastAsia" w:ascii="微软雅黑" w:hAnsi="微软雅黑" w:eastAsia="微软雅黑" w:cs="宋体"/>
          <w:kern w:val="0"/>
          <w:sz w:val="20"/>
          <w:szCs w:val="20"/>
          <w:lang w:val="en-US" w:eastAsia="zh-CN"/>
        </w:rPr>
        <w:t xml:space="preserve">- </w:t>
      </w:r>
      <w:r>
        <w:rPr>
          <w:rFonts w:hint="eastAsia"/>
          <w:lang w:val="en-US" w:eastAsia="zh-CN"/>
        </w:rPr>
        <w:t>敏捷制造管理和敏捷系统</w:t>
      </w:r>
    </w:p>
    <w:p>
      <w:pPr>
        <w:keepNext w:val="0"/>
        <w:keepLines w:val="0"/>
        <w:pageBreakBefore w:val="0"/>
        <w:widowControl w:val="0"/>
        <w:numPr>
          <w:ilvl w:val="0"/>
          <w:numId w:val="1"/>
        </w:numPr>
        <w:kinsoku/>
        <w:wordWrap/>
        <w:overflowPunct/>
        <w:topLinePunct w:val="0"/>
        <w:autoSpaceDE/>
        <w:autoSpaceDN/>
        <w:bidi w:val="0"/>
        <w:adjustRightInd/>
        <w:snapToGrid w:val="0"/>
        <w:ind w:left="420" w:leftChars="0" w:hanging="420" w:firstLineChars="0"/>
        <w:textAlignment w:val="auto"/>
        <w:rPr>
          <w:rFonts w:hint="eastAsia"/>
          <w:lang w:val="en-US" w:eastAsia="zh-CN"/>
        </w:rPr>
      </w:pPr>
      <w:r>
        <w:rPr>
          <w:rFonts w:hint="eastAsia" w:ascii="微软雅黑" w:hAnsi="微软雅黑" w:eastAsia="微软雅黑" w:cs="宋体"/>
          <w:kern w:val="0"/>
          <w:sz w:val="20"/>
          <w:szCs w:val="20"/>
          <w:lang w:val="en-US" w:eastAsia="zh-CN"/>
        </w:rPr>
        <w:t>可持续制造管理</w:t>
      </w:r>
      <w:r>
        <w:rPr>
          <w:rFonts w:hint="eastAsia" w:ascii="微软雅黑" w:hAnsi="微软雅黑" w:eastAsia="微软雅黑" w:cs="宋体"/>
          <w:kern w:val="0"/>
          <w:sz w:val="20"/>
          <w:szCs w:val="20"/>
          <w:lang w:val="en-US" w:eastAsia="zh-CN"/>
        </w:rPr>
        <w:tab/>
      </w:r>
      <w:r>
        <w:rPr>
          <w:rFonts w:hint="eastAsia" w:ascii="微软雅黑" w:hAnsi="微软雅黑" w:eastAsia="微软雅黑" w:cs="宋体"/>
          <w:kern w:val="0"/>
          <w:sz w:val="20"/>
          <w:szCs w:val="20"/>
          <w:lang w:val="en-US" w:eastAsia="zh-CN"/>
        </w:rPr>
        <w:t xml:space="preserve">- </w:t>
      </w:r>
      <w:r>
        <w:rPr>
          <w:rFonts w:hint="eastAsia"/>
          <w:lang w:val="en-US" w:eastAsia="zh-CN"/>
        </w:rPr>
        <w:t>循环经济、循环设计、价值链战略</w:t>
      </w:r>
    </w:p>
    <w:p>
      <w:pPr>
        <w:keepNext w:val="0"/>
        <w:keepLines w:val="0"/>
        <w:pageBreakBefore w:val="0"/>
        <w:widowControl w:val="0"/>
        <w:numPr>
          <w:ilvl w:val="0"/>
          <w:numId w:val="1"/>
        </w:numPr>
        <w:kinsoku/>
        <w:wordWrap/>
        <w:overflowPunct/>
        <w:topLinePunct w:val="0"/>
        <w:autoSpaceDE/>
        <w:autoSpaceDN/>
        <w:bidi w:val="0"/>
        <w:adjustRightInd/>
        <w:snapToGrid w:val="0"/>
        <w:ind w:left="420" w:leftChars="0" w:hanging="420" w:firstLineChars="0"/>
        <w:textAlignment w:val="auto"/>
        <w:rPr>
          <w:rFonts w:hint="eastAsia"/>
          <w:lang w:val="en-US" w:eastAsia="zh-CN"/>
        </w:rPr>
      </w:pPr>
      <w:r>
        <w:rPr>
          <w:rFonts w:hint="eastAsia" w:ascii="微软雅黑" w:hAnsi="微软雅黑" w:eastAsia="微软雅黑" w:cs="宋体"/>
          <w:kern w:val="0"/>
          <w:sz w:val="20"/>
          <w:szCs w:val="20"/>
          <w:lang w:val="en-US" w:eastAsia="zh-CN"/>
        </w:rPr>
        <w:t>制造业技术管理</w:t>
      </w:r>
      <w:r>
        <w:rPr>
          <w:rFonts w:hint="eastAsia" w:ascii="微软雅黑" w:hAnsi="微软雅黑" w:eastAsia="微软雅黑" w:cs="宋体"/>
          <w:kern w:val="0"/>
          <w:sz w:val="20"/>
          <w:szCs w:val="20"/>
          <w:lang w:val="en-US" w:eastAsia="zh-CN"/>
        </w:rPr>
        <w:tab/>
      </w:r>
      <w:r>
        <w:rPr>
          <w:rFonts w:hint="eastAsia" w:ascii="微软雅黑" w:hAnsi="微软雅黑" w:eastAsia="微软雅黑" w:cs="宋体"/>
          <w:kern w:val="0"/>
          <w:sz w:val="20"/>
          <w:szCs w:val="20"/>
          <w:lang w:val="en-US" w:eastAsia="zh-CN"/>
        </w:rPr>
        <w:t xml:space="preserve">- </w:t>
      </w:r>
      <w:r>
        <w:rPr>
          <w:rFonts w:hint="eastAsia"/>
          <w:lang w:val="en-US" w:eastAsia="zh-CN"/>
        </w:rPr>
        <w:t>物联网、人工智能、大数据、网络安全</w:t>
      </w:r>
    </w:p>
    <w:p>
      <w:pPr>
        <w:keepNext w:val="0"/>
        <w:keepLines w:val="0"/>
        <w:pageBreakBefore w:val="0"/>
        <w:widowControl w:val="0"/>
        <w:numPr>
          <w:ilvl w:val="0"/>
          <w:numId w:val="1"/>
        </w:numPr>
        <w:kinsoku/>
        <w:wordWrap/>
        <w:overflowPunct/>
        <w:topLinePunct w:val="0"/>
        <w:autoSpaceDE/>
        <w:autoSpaceDN/>
        <w:bidi w:val="0"/>
        <w:adjustRightInd/>
        <w:snapToGrid w:val="0"/>
        <w:ind w:left="420" w:leftChars="0" w:hanging="420" w:firstLineChars="0"/>
        <w:textAlignment w:val="auto"/>
        <w:rPr>
          <w:rFonts w:hint="default"/>
          <w:lang w:val="en-US" w:eastAsia="zh-CN"/>
        </w:rPr>
      </w:pPr>
      <w:r>
        <w:rPr>
          <w:rFonts w:hint="eastAsia" w:ascii="微软雅黑" w:hAnsi="微软雅黑" w:eastAsia="微软雅黑" w:cs="宋体"/>
          <w:kern w:val="0"/>
          <w:sz w:val="20"/>
          <w:szCs w:val="20"/>
          <w:lang w:val="en-US" w:eastAsia="zh-CN"/>
        </w:rPr>
        <w:t>一切即服务</w:t>
      </w:r>
      <w:r>
        <w:rPr>
          <w:rFonts w:hint="eastAsia" w:ascii="微软雅黑" w:hAnsi="微软雅黑" w:eastAsia="微软雅黑" w:cs="宋体"/>
          <w:kern w:val="0"/>
          <w:sz w:val="20"/>
          <w:szCs w:val="20"/>
          <w:lang w:val="en-US" w:eastAsia="zh-CN"/>
        </w:rPr>
        <w:tab/>
      </w:r>
      <w:r>
        <w:rPr>
          <w:rFonts w:hint="eastAsia"/>
          <w:lang w:val="en-US" w:eastAsia="zh-CN"/>
        </w:rPr>
        <w:tab/>
      </w:r>
      <w:r>
        <w:rPr>
          <w:rFonts w:hint="eastAsia" w:ascii="微软雅黑" w:hAnsi="微软雅黑" w:eastAsia="微软雅黑" w:cs="宋体"/>
          <w:kern w:val="0"/>
          <w:sz w:val="20"/>
          <w:szCs w:val="20"/>
          <w:lang w:val="en-US" w:eastAsia="zh-CN"/>
        </w:rPr>
        <w:t xml:space="preserve">- </w:t>
      </w:r>
      <w:r>
        <w:rPr>
          <w:rFonts w:hint="eastAsia"/>
          <w:lang w:val="en-US" w:eastAsia="zh-CN"/>
        </w:rPr>
        <w:t>数字化和制造业服务</w:t>
      </w:r>
    </w:p>
    <w:p>
      <w:pPr>
        <w:rPr>
          <w:rFonts w:hint="eastAsia" w:asciiTheme="minorHAnsi" w:hAnsiTheme="minorHAnsi" w:eastAsiaTheme="minorEastAsia" w:cstheme="minorBidi"/>
          <w:b/>
          <w:bCs/>
          <w:color w:val="0000FF"/>
          <w:kern w:val="2"/>
          <w:sz w:val="21"/>
          <w:szCs w:val="24"/>
          <w:lang w:val="en-US" w:eastAsia="zh-CN" w:bidi="ar-SA"/>
        </w:rPr>
      </w:pPr>
      <w:r>
        <w:rPr>
          <w:rFonts w:hint="eastAsia" w:asciiTheme="minorHAnsi" w:hAnsiTheme="minorHAnsi" w:eastAsiaTheme="minorEastAsia" w:cstheme="minorBidi"/>
          <w:b/>
          <w:bCs/>
          <w:color w:val="0000FF"/>
          <w:kern w:val="2"/>
          <w:sz w:val="21"/>
          <w:szCs w:val="24"/>
          <w:lang w:val="en-US" w:eastAsia="zh-CN" w:bidi="ar-SA"/>
        </w:rPr>
        <w:t>Intelligent Manufacturing Management Module</w:t>
      </w:r>
    </w:p>
    <w:p>
      <w:pPr>
        <w:pStyle w:val="9"/>
        <w:numPr>
          <w:ilvl w:val="0"/>
          <w:numId w:val="2"/>
        </w:numPr>
        <w:ind w:firstLineChars="0"/>
        <w:rPr>
          <w:rFonts w:hint="eastAsia" w:asciiTheme="minorHAnsi" w:hAnsiTheme="minorHAnsi" w:eastAsiaTheme="minorEastAsia" w:cstheme="minorBidi"/>
          <w:color w:val="0000FF"/>
          <w:kern w:val="2"/>
          <w:sz w:val="21"/>
          <w:szCs w:val="24"/>
          <w:lang w:val="en-US" w:eastAsia="zh-CN" w:bidi="ar-SA"/>
        </w:rPr>
      </w:pPr>
      <w:r>
        <w:rPr>
          <w:rFonts w:hint="eastAsia" w:asciiTheme="minorHAnsi" w:hAnsiTheme="minorHAnsi" w:eastAsiaTheme="minorEastAsia" w:cstheme="minorBidi"/>
          <w:color w:val="0000FF"/>
          <w:kern w:val="2"/>
          <w:sz w:val="21"/>
          <w:szCs w:val="24"/>
          <w:lang w:val="en-US" w:eastAsia="zh-CN" w:bidi="ar-SA"/>
        </w:rPr>
        <w:t>Radical Innovation Management</w:t>
      </w:r>
      <w:r>
        <w:rPr>
          <w:rFonts w:hint="eastAsia" w:asciiTheme="minorHAnsi" w:hAnsiTheme="minorHAnsi" w:cstheme="minorBidi"/>
          <w:color w:val="0000FF"/>
          <w:kern w:val="2"/>
          <w:sz w:val="21"/>
          <w:szCs w:val="24"/>
          <w:lang w:val="en-US" w:eastAsia="zh-CN" w:bidi="ar-SA"/>
        </w:rPr>
        <w:t xml:space="preserve"> </w:t>
      </w:r>
      <w:r>
        <w:rPr>
          <w:rFonts w:hint="eastAsia" w:asciiTheme="minorHAnsi" w:hAnsiTheme="minorHAnsi" w:eastAsiaTheme="minorEastAsia" w:cstheme="minorBidi"/>
          <w:color w:val="0000FF"/>
          <w:kern w:val="2"/>
          <w:sz w:val="21"/>
          <w:szCs w:val="24"/>
          <w:lang w:val="en-US" w:eastAsia="zh-CN" w:bidi="ar-SA"/>
        </w:rPr>
        <w:t>--</w:t>
      </w:r>
      <w:r>
        <w:rPr>
          <w:rFonts w:hint="eastAsia" w:asciiTheme="minorHAnsi" w:hAnsiTheme="minorHAnsi" w:cstheme="minorBidi"/>
          <w:color w:val="0000FF"/>
          <w:kern w:val="2"/>
          <w:sz w:val="21"/>
          <w:szCs w:val="24"/>
          <w:lang w:val="en-US" w:eastAsia="zh-CN" w:bidi="ar-SA"/>
        </w:rPr>
        <w:t xml:space="preserve"> </w:t>
      </w:r>
      <w:r>
        <w:rPr>
          <w:rFonts w:hint="eastAsia" w:asciiTheme="minorHAnsi" w:hAnsiTheme="minorHAnsi" w:eastAsiaTheme="minorEastAsia" w:cstheme="minorBidi"/>
          <w:color w:val="0000FF"/>
          <w:kern w:val="2"/>
          <w:sz w:val="21"/>
          <w:szCs w:val="24"/>
          <w:lang w:val="en-US" w:eastAsia="zh-CN" w:bidi="ar-SA"/>
        </w:rPr>
        <w:t>Manufacturing 4.0 and its implications</w:t>
      </w:r>
    </w:p>
    <w:p>
      <w:pPr>
        <w:pStyle w:val="9"/>
        <w:numPr>
          <w:ilvl w:val="0"/>
          <w:numId w:val="2"/>
        </w:numPr>
        <w:ind w:firstLineChars="0"/>
        <w:rPr>
          <w:rFonts w:hint="eastAsia" w:asciiTheme="minorHAnsi" w:hAnsiTheme="minorHAnsi" w:eastAsiaTheme="minorEastAsia" w:cstheme="minorBidi"/>
          <w:color w:val="0000FF"/>
          <w:kern w:val="2"/>
          <w:sz w:val="21"/>
          <w:szCs w:val="24"/>
          <w:lang w:val="en-US" w:eastAsia="zh-CN" w:bidi="ar-SA"/>
        </w:rPr>
      </w:pPr>
      <w:r>
        <w:rPr>
          <w:rFonts w:hint="eastAsia" w:asciiTheme="minorHAnsi" w:hAnsiTheme="minorHAnsi" w:eastAsiaTheme="minorEastAsia" w:cstheme="minorBidi"/>
          <w:color w:val="0000FF"/>
          <w:kern w:val="2"/>
          <w:sz w:val="21"/>
          <w:szCs w:val="24"/>
          <w:lang w:val="en-US" w:eastAsia="zh-CN" w:bidi="ar-SA"/>
        </w:rPr>
        <w:t>Intelligent Manufacturing Systems</w:t>
      </w:r>
      <w:r>
        <w:rPr>
          <w:rFonts w:hint="eastAsia" w:asciiTheme="minorHAnsi" w:hAnsiTheme="minorHAnsi" w:cstheme="minorBidi"/>
          <w:color w:val="0000FF"/>
          <w:kern w:val="2"/>
          <w:sz w:val="21"/>
          <w:szCs w:val="24"/>
          <w:lang w:val="en-US" w:eastAsia="zh-CN" w:bidi="ar-SA"/>
        </w:rPr>
        <w:t xml:space="preserve"> </w:t>
      </w:r>
      <w:r>
        <w:rPr>
          <w:rFonts w:hint="eastAsia" w:asciiTheme="minorHAnsi" w:hAnsiTheme="minorHAnsi" w:eastAsiaTheme="minorEastAsia" w:cstheme="minorBidi"/>
          <w:color w:val="0000FF"/>
          <w:kern w:val="2"/>
          <w:sz w:val="21"/>
          <w:szCs w:val="24"/>
          <w:lang w:val="en-US" w:eastAsia="zh-CN" w:bidi="ar-SA"/>
        </w:rPr>
        <w:t>--</w:t>
      </w:r>
      <w:r>
        <w:rPr>
          <w:rFonts w:hint="eastAsia" w:asciiTheme="minorHAnsi" w:hAnsiTheme="minorHAnsi" w:cstheme="minorBidi"/>
          <w:color w:val="0000FF"/>
          <w:kern w:val="2"/>
          <w:sz w:val="21"/>
          <w:szCs w:val="24"/>
          <w:lang w:val="en-US" w:eastAsia="zh-CN" w:bidi="ar-SA"/>
        </w:rPr>
        <w:t xml:space="preserve"> </w:t>
      </w:r>
      <w:r>
        <w:rPr>
          <w:rFonts w:hint="eastAsia" w:asciiTheme="minorHAnsi" w:hAnsiTheme="minorHAnsi" w:eastAsiaTheme="minorEastAsia" w:cstheme="minorBidi"/>
          <w:color w:val="0000FF"/>
          <w:kern w:val="2"/>
          <w:sz w:val="21"/>
          <w:szCs w:val="24"/>
          <w:lang w:val="en-US" w:eastAsia="zh-CN" w:bidi="ar-SA"/>
        </w:rPr>
        <w:t>Agile manufacturing management and agile systems</w:t>
      </w:r>
    </w:p>
    <w:p>
      <w:pPr>
        <w:pStyle w:val="9"/>
        <w:numPr>
          <w:ilvl w:val="0"/>
          <w:numId w:val="2"/>
        </w:numPr>
        <w:ind w:firstLineChars="0"/>
        <w:rPr>
          <w:rFonts w:hint="eastAsia" w:asciiTheme="minorHAnsi" w:hAnsiTheme="minorHAnsi" w:eastAsiaTheme="minorEastAsia" w:cstheme="minorBidi"/>
          <w:color w:val="0000FF"/>
          <w:kern w:val="2"/>
          <w:sz w:val="21"/>
          <w:szCs w:val="24"/>
          <w:lang w:val="en-US" w:eastAsia="zh-CN" w:bidi="ar-SA"/>
        </w:rPr>
      </w:pPr>
      <w:r>
        <w:rPr>
          <w:rFonts w:hint="eastAsia" w:asciiTheme="minorHAnsi" w:hAnsiTheme="minorHAnsi" w:eastAsiaTheme="minorEastAsia" w:cstheme="minorBidi"/>
          <w:color w:val="0000FF"/>
          <w:kern w:val="2"/>
          <w:sz w:val="21"/>
          <w:szCs w:val="24"/>
          <w:lang w:val="en-US" w:eastAsia="zh-CN" w:bidi="ar-SA"/>
        </w:rPr>
        <w:t>Sustainable Manufacturing Management</w:t>
      </w:r>
      <w:r>
        <w:rPr>
          <w:rFonts w:hint="eastAsia" w:asciiTheme="minorHAnsi" w:hAnsiTheme="minorHAnsi" w:cstheme="minorBidi"/>
          <w:color w:val="0000FF"/>
          <w:kern w:val="2"/>
          <w:sz w:val="21"/>
          <w:szCs w:val="24"/>
          <w:lang w:val="en-US" w:eastAsia="zh-CN" w:bidi="ar-SA"/>
        </w:rPr>
        <w:t xml:space="preserve"> </w:t>
      </w:r>
      <w:r>
        <w:rPr>
          <w:rFonts w:hint="eastAsia" w:asciiTheme="minorHAnsi" w:hAnsiTheme="minorHAnsi" w:eastAsiaTheme="minorEastAsia" w:cstheme="minorBidi"/>
          <w:color w:val="0000FF"/>
          <w:kern w:val="2"/>
          <w:sz w:val="21"/>
          <w:szCs w:val="24"/>
          <w:lang w:val="en-US" w:eastAsia="zh-CN" w:bidi="ar-SA"/>
        </w:rPr>
        <w:t>--</w:t>
      </w:r>
      <w:r>
        <w:rPr>
          <w:rFonts w:hint="eastAsia" w:asciiTheme="minorHAnsi" w:hAnsiTheme="minorHAnsi" w:cstheme="minorBidi"/>
          <w:color w:val="0000FF"/>
          <w:kern w:val="2"/>
          <w:sz w:val="21"/>
          <w:szCs w:val="24"/>
          <w:lang w:val="en-US" w:eastAsia="zh-CN" w:bidi="ar-SA"/>
        </w:rPr>
        <w:t xml:space="preserve"> </w:t>
      </w:r>
      <w:r>
        <w:rPr>
          <w:rFonts w:hint="eastAsia" w:asciiTheme="minorHAnsi" w:hAnsiTheme="minorHAnsi" w:eastAsiaTheme="minorEastAsia" w:cstheme="minorBidi"/>
          <w:color w:val="0000FF"/>
          <w:kern w:val="2"/>
          <w:sz w:val="21"/>
          <w:szCs w:val="24"/>
          <w:lang w:val="en-US" w:eastAsia="zh-CN" w:bidi="ar-SA"/>
        </w:rPr>
        <w:t>Circular economy, circular-by-design, value chain strategies</w:t>
      </w:r>
    </w:p>
    <w:p>
      <w:pPr>
        <w:pStyle w:val="9"/>
        <w:numPr>
          <w:ilvl w:val="0"/>
          <w:numId w:val="2"/>
        </w:numPr>
        <w:ind w:firstLineChars="0"/>
        <w:rPr>
          <w:rFonts w:hint="eastAsia" w:asciiTheme="minorHAnsi" w:hAnsiTheme="minorHAnsi" w:eastAsiaTheme="minorEastAsia" w:cstheme="minorBidi"/>
          <w:color w:val="0000FF"/>
          <w:kern w:val="2"/>
          <w:sz w:val="21"/>
          <w:szCs w:val="24"/>
          <w:lang w:val="en-US" w:eastAsia="zh-CN" w:bidi="ar-SA"/>
        </w:rPr>
      </w:pPr>
      <w:r>
        <w:rPr>
          <w:rFonts w:hint="eastAsia" w:asciiTheme="minorHAnsi" w:hAnsiTheme="minorHAnsi" w:eastAsiaTheme="minorEastAsia" w:cstheme="minorBidi"/>
          <w:color w:val="0000FF"/>
          <w:kern w:val="2"/>
          <w:sz w:val="21"/>
          <w:szCs w:val="24"/>
          <w:lang w:val="en-US" w:eastAsia="zh-CN" w:bidi="ar-SA"/>
        </w:rPr>
        <w:t>Technology Management in Manufacturing</w:t>
      </w:r>
      <w:r>
        <w:rPr>
          <w:rFonts w:hint="eastAsia" w:asciiTheme="minorHAnsi" w:hAnsiTheme="minorHAnsi" w:cstheme="minorBidi"/>
          <w:color w:val="0000FF"/>
          <w:kern w:val="2"/>
          <w:sz w:val="21"/>
          <w:szCs w:val="24"/>
          <w:lang w:val="en-US" w:eastAsia="zh-CN" w:bidi="ar-SA"/>
        </w:rPr>
        <w:t xml:space="preserve"> </w:t>
      </w:r>
      <w:r>
        <w:rPr>
          <w:rFonts w:hint="eastAsia" w:asciiTheme="minorHAnsi" w:hAnsiTheme="minorHAnsi" w:eastAsiaTheme="minorEastAsia" w:cstheme="minorBidi"/>
          <w:color w:val="0000FF"/>
          <w:kern w:val="2"/>
          <w:sz w:val="21"/>
          <w:szCs w:val="24"/>
          <w:lang w:val="en-US" w:eastAsia="zh-CN" w:bidi="ar-SA"/>
        </w:rPr>
        <w:t>--</w:t>
      </w:r>
      <w:r>
        <w:rPr>
          <w:rFonts w:hint="eastAsia" w:asciiTheme="minorHAnsi" w:hAnsiTheme="minorHAnsi" w:cstheme="minorBidi"/>
          <w:color w:val="0000FF"/>
          <w:kern w:val="2"/>
          <w:sz w:val="21"/>
          <w:szCs w:val="24"/>
          <w:lang w:val="en-US" w:eastAsia="zh-CN" w:bidi="ar-SA"/>
        </w:rPr>
        <w:t xml:space="preserve"> </w:t>
      </w:r>
      <w:r>
        <w:rPr>
          <w:rFonts w:hint="eastAsia" w:asciiTheme="minorHAnsi" w:hAnsiTheme="minorHAnsi" w:eastAsiaTheme="minorEastAsia" w:cstheme="minorBidi"/>
          <w:color w:val="0000FF"/>
          <w:kern w:val="2"/>
          <w:sz w:val="21"/>
          <w:szCs w:val="24"/>
          <w:lang w:val="en-US" w:eastAsia="zh-CN" w:bidi="ar-SA"/>
        </w:rPr>
        <w:t>IoT, AI, big data, cybersecurity</w:t>
      </w:r>
    </w:p>
    <w:p>
      <w:pPr>
        <w:pStyle w:val="9"/>
        <w:numPr>
          <w:ilvl w:val="0"/>
          <w:numId w:val="2"/>
        </w:numPr>
        <w:ind w:firstLineChars="0"/>
        <w:rPr>
          <w:rFonts w:hint="eastAsia" w:asciiTheme="minorHAnsi" w:hAnsiTheme="minorHAnsi" w:eastAsiaTheme="minorEastAsia" w:cstheme="minorBidi"/>
          <w:color w:val="0000FF"/>
          <w:kern w:val="2"/>
          <w:sz w:val="21"/>
          <w:szCs w:val="24"/>
          <w:lang w:val="en-US" w:eastAsia="zh-CN" w:bidi="ar-SA"/>
        </w:rPr>
      </w:pPr>
      <w:r>
        <w:rPr>
          <w:rFonts w:hint="eastAsia" w:asciiTheme="minorHAnsi" w:hAnsiTheme="minorHAnsi" w:eastAsiaTheme="minorEastAsia" w:cstheme="minorBidi"/>
          <w:color w:val="0000FF"/>
          <w:kern w:val="2"/>
          <w:sz w:val="21"/>
          <w:szCs w:val="24"/>
          <w:lang w:val="en-US" w:eastAsia="zh-CN" w:bidi="ar-SA"/>
        </w:rPr>
        <w:t>Everything as a Service (XaaS)</w:t>
      </w:r>
      <w:r>
        <w:rPr>
          <w:rFonts w:hint="eastAsia" w:asciiTheme="minorHAnsi" w:hAnsiTheme="minorHAnsi" w:cstheme="minorBidi"/>
          <w:color w:val="0000FF"/>
          <w:kern w:val="2"/>
          <w:sz w:val="21"/>
          <w:szCs w:val="24"/>
          <w:lang w:val="en-US" w:eastAsia="zh-CN" w:bidi="ar-SA"/>
        </w:rPr>
        <w:t xml:space="preserve"> </w:t>
      </w:r>
      <w:r>
        <w:rPr>
          <w:rFonts w:hint="eastAsia" w:asciiTheme="minorHAnsi" w:hAnsiTheme="minorHAnsi" w:eastAsiaTheme="minorEastAsia" w:cstheme="minorBidi"/>
          <w:color w:val="0000FF"/>
          <w:kern w:val="2"/>
          <w:sz w:val="21"/>
          <w:szCs w:val="24"/>
          <w:lang w:val="en-US" w:eastAsia="zh-CN" w:bidi="ar-SA"/>
        </w:rPr>
        <w:t>--</w:t>
      </w:r>
      <w:r>
        <w:rPr>
          <w:rFonts w:hint="eastAsia" w:asciiTheme="minorHAnsi" w:hAnsiTheme="minorHAnsi" w:cstheme="minorBidi"/>
          <w:color w:val="0000FF"/>
          <w:kern w:val="2"/>
          <w:sz w:val="21"/>
          <w:szCs w:val="24"/>
          <w:lang w:val="en-US" w:eastAsia="zh-CN" w:bidi="ar-SA"/>
        </w:rPr>
        <w:t xml:space="preserve"> </w:t>
      </w:r>
      <w:r>
        <w:rPr>
          <w:rFonts w:hint="eastAsia" w:asciiTheme="minorHAnsi" w:hAnsiTheme="minorHAnsi" w:eastAsiaTheme="minorEastAsia" w:cstheme="minorBidi"/>
          <w:color w:val="0000FF"/>
          <w:kern w:val="2"/>
          <w:sz w:val="21"/>
          <w:szCs w:val="24"/>
          <w:lang w:val="en-US" w:eastAsia="zh-CN" w:bidi="ar-SA"/>
        </w:rPr>
        <w:t>Digital transformation and services in manufacturing</w:t>
      </w:r>
    </w:p>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rPr>
          <w:rFonts w:hint="default"/>
          <w:lang w:val="en-US" w:eastAsia="zh-CN"/>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6"/>
        <w:gridCol w:w="3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26" w:type="dxa"/>
            <w:vAlign w:val="top"/>
          </w:tcPr>
          <w:p>
            <w:pPr>
              <w:rPr>
                <w:rFonts w:hint="eastAsia"/>
                <w:vertAlign w:val="baseline"/>
                <w:lang w:val="en-US" w:eastAsia="zh-CN"/>
              </w:rPr>
            </w:pPr>
            <w:r>
              <w:rPr>
                <w:rFonts w:hint="eastAsia"/>
                <w:vertAlign w:val="baseline"/>
                <w:lang w:val="en-US" w:eastAsia="zh-CN"/>
              </w:rPr>
              <w:t xml:space="preserve">P11 </w:t>
            </w:r>
          </w:p>
          <w:p>
            <w:pPr>
              <w:rPr>
                <w:rFonts w:hint="eastAsia"/>
                <w:vertAlign w:val="baseline"/>
                <w:lang w:val="en-US" w:eastAsia="zh-CN"/>
              </w:rPr>
            </w:pPr>
            <w:r>
              <w:rPr>
                <w:rFonts w:hint="eastAsia"/>
                <w:vertAlign w:val="baseline"/>
                <w:lang w:val="en-US" w:eastAsia="zh-CN"/>
              </w:rPr>
              <w:t>学习安排</w:t>
            </w:r>
          </w:p>
          <w:p>
            <w:pPr>
              <w:rPr>
                <w:rFonts w:hint="default"/>
                <w:vertAlign w:val="baseline"/>
                <w:lang w:val="en-US" w:eastAsia="zh-CN"/>
              </w:rPr>
            </w:pPr>
            <w:r>
              <w:rPr>
                <w:rFonts w:hint="eastAsia"/>
                <w:b/>
                <w:bCs/>
                <w:color w:val="0000FF"/>
              </w:rPr>
              <w:t>Study arrangements</w:t>
            </w: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授课语言：</w:t>
            </w:r>
            <w:r>
              <w:rPr>
                <w:rFonts w:hint="eastAsia"/>
                <w:color w:val="000000" w:themeColor="text1"/>
                <w:highlight w:val="yellow"/>
                <w:lang w:val="en-US" w:eastAsia="zh-CN"/>
                <w14:textFill>
                  <w14:solidFill>
                    <w14:schemeClr w14:val="tx1"/>
                  </w14:solidFill>
                </w14:textFill>
              </w:rPr>
              <w:t>中/英</w:t>
            </w:r>
            <w:r>
              <w:rPr>
                <w:rFonts w:hint="eastAsia"/>
                <w:color w:val="000000" w:themeColor="text1"/>
                <w:lang w:val="en-US" w:eastAsia="zh-CN"/>
                <w14:textFill>
                  <w14:solidFill>
                    <w14:schemeClr w14:val="tx1"/>
                  </w14:solidFill>
                </w14:textFill>
              </w:rPr>
              <w:t>文授课，英文授课将配备专业口译。</w:t>
            </w:r>
          </w:p>
          <w:p>
            <w:pPr>
              <w:rPr>
                <w:rFonts w:hint="eastAsia"/>
                <w:color w:val="0000FF"/>
              </w:rPr>
            </w:pPr>
            <w:r>
              <w:rPr>
                <w:rFonts w:hint="eastAsia"/>
                <w:color w:val="0000FF"/>
              </w:rPr>
              <w:t>Language of instruction: Teaching in both Chinese and English (English class is equipped with professional interpretation)</w:t>
            </w: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授课方式：</w:t>
            </w:r>
            <w:r>
              <w:rPr>
                <w:rFonts w:hint="eastAsia"/>
                <w:color w:val="000000" w:themeColor="text1"/>
                <w:highlight w:val="yellow"/>
                <w:lang w:val="en-US" w:eastAsia="zh-CN"/>
                <w14:textFill>
                  <w14:solidFill>
                    <w14:schemeClr w14:val="tx1"/>
                  </w14:solidFill>
                </w14:textFill>
              </w:rPr>
              <w:t>精英小班制</w:t>
            </w:r>
            <w:r>
              <w:rPr>
                <w:rFonts w:hint="eastAsia"/>
                <w:color w:val="000000" w:themeColor="text1"/>
                <w:lang w:val="en-US" w:eastAsia="zh-CN"/>
                <w14:textFill>
                  <w14:solidFill>
                    <w14:schemeClr w14:val="tx1"/>
                  </w14:solidFill>
                </w14:textFill>
              </w:rPr>
              <w:t>授课形式，期间将安排主题研讨、</w:t>
            </w:r>
            <w:r>
              <w:rPr>
                <w:rFonts w:hint="eastAsia"/>
                <w:color w:val="000000" w:themeColor="text1"/>
                <w:highlight w:val="yellow"/>
                <w:lang w:val="en-US" w:eastAsia="zh-CN"/>
                <w14:textFill>
                  <w14:solidFill>
                    <w14:schemeClr w14:val="tx1"/>
                  </w14:solidFill>
                </w14:textFill>
              </w:rPr>
              <w:t>工作坊和沙龙</w:t>
            </w:r>
            <w:r>
              <w:rPr>
                <w:rFonts w:hint="eastAsia"/>
                <w:color w:val="000000" w:themeColor="text1"/>
                <w:lang w:val="en-US" w:eastAsia="zh-CN"/>
                <w14:textFill>
                  <w14:solidFill>
                    <w14:schemeClr w14:val="tx1"/>
                  </w14:solidFill>
                </w14:textFill>
              </w:rPr>
              <w:t>等活动。</w:t>
            </w:r>
          </w:p>
          <w:p>
            <w:pPr>
              <w:rPr>
                <w:rFonts w:hint="eastAsia"/>
                <w:color w:val="0000FF"/>
              </w:rPr>
            </w:pPr>
            <w:r>
              <w:rPr>
                <w:rFonts w:hint="eastAsia"/>
                <w:color w:val="0000FF"/>
              </w:rPr>
              <w:t>Teaching method: Small class teaching, during which topics such as seminars, visits, forums, lectures will be arranged.</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授课地点：</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国内—上海及</w:t>
            </w:r>
            <w:r>
              <w:rPr>
                <w:rFonts w:hint="eastAsia"/>
                <w:color w:val="000000" w:themeColor="text1"/>
                <w:highlight w:val="yellow"/>
                <w:lang w:val="en-US" w:eastAsia="zh-CN"/>
                <w14:textFill>
                  <w14:solidFill>
                    <w14:schemeClr w14:val="tx1"/>
                  </w14:solidFill>
                </w14:textFill>
              </w:rPr>
              <w:t>智能制造企业国内移动课堂</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国外—巴黎高科路桥大学及海外移动课堂</w:t>
            </w:r>
          </w:p>
          <w:p>
            <w:pPr>
              <w:rPr>
                <w:rFonts w:hint="eastAsia"/>
                <w:color w:val="0000FF"/>
              </w:rPr>
            </w:pPr>
            <w:r>
              <w:rPr>
                <w:rFonts w:hint="eastAsia"/>
                <w:color w:val="0000FF"/>
              </w:rPr>
              <w:t xml:space="preserve">Course location: </w:t>
            </w:r>
          </w:p>
          <w:p>
            <w:pPr>
              <w:rPr>
                <w:rFonts w:hint="default" w:eastAsiaTheme="minorEastAsia"/>
                <w:color w:val="0000FF"/>
                <w:lang w:val="en-US" w:eastAsia="zh-CN"/>
              </w:rPr>
            </w:pPr>
            <w:r>
              <w:rPr>
                <w:rFonts w:hint="eastAsia"/>
                <w:color w:val="0000FF"/>
              </w:rPr>
              <w:t>China-Shanghai and</w:t>
            </w:r>
            <w:r>
              <w:rPr>
                <w:rFonts w:hint="eastAsia"/>
                <w:color w:val="0000FF"/>
                <w:lang w:val="en-US" w:eastAsia="zh-CN"/>
              </w:rPr>
              <w:t xml:space="preserve"> mobile classroom in </w:t>
            </w:r>
            <w:r>
              <w:rPr>
                <w:rFonts w:hint="eastAsia"/>
                <w:color w:val="0000FF"/>
              </w:rPr>
              <w:t xml:space="preserve">Chinese bench-marking </w:t>
            </w:r>
            <w:r>
              <w:rPr>
                <w:rFonts w:hint="eastAsia"/>
                <w:color w:val="0000FF"/>
                <w:lang w:val="en-US" w:eastAsia="zh-CN"/>
              </w:rPr>
              <w:t>intelligent manufacturing Enterprise</w:t>
            </w:r>
          </w:p>
          <w:p>
            <w:pPr>
              <w:rPr>
                <w:rFonts w:hint="default"/>
                <w:color w:val="0000FF"/>
                <w:lang w:val="en-US"/>
              </w:rPr>
            </w:pPr>
            <w:r>
              <w:rPr>
                <w:rFonts w:hint="eastAsia"/>
                <w:color w:val="0000FF"/>
              </w:rPr>
              <w:t xml:space="preserve">France - </w:t>
            </w:r>
            <w:r>
              <w:rPr>
                <w:rFonts w:hint="eastAsia"/>
                <w:color w:val="0000FF"/>
                <w:lang w:val="en-US" w:eastAsia="zh-CN"/>
              </w:rPr>
              <w:t>ENPC and mobile classroom in</w:t>
            </w:r>
            <w:r>
              <w:rPr>
                <w:rFonts w:hint="eastAsia"/>
                <w:color w:val="0000FF"/>
              </w:rPr>
              <w:t xml:space="preserve"> </w:t>
            </w:r>
            <w:r>
              <w:rPr>
                <w:rFonts w:hint="eastAsia"/>
                <w:color w:val="0000FF"/>
                <w:lang w:val="en-US" w:eastAsia="zh-CN"/>
              </w:rPr>
              <w:t xml:space="preserve">France </w:t>
            </w: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授课时间：</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国内课程平均每</w:t>
            </w:r>
            <w:r>
              <w:rPr>
                <w:rFonts w:hint="eastAsia"/>
                <w:color w:val="000000" w:themeColor="text1"/>
                <w:highlight w:val="yellow"/>
                <w:lang w:val="en-US" w:eastAsia="zh-CN"/>
                <w14:textFill>
                  <w14:solidFill>
                    <w14:schemeClr w14:val="tx1"/>
                  </w14:solidFill>
                </w14:textFill>
              </w:rPr>
              <w:t>2</w:t>
            </w:r>
            <w:r>
              <w:rPr>
                <w:rFonts w:hint="eastAsia"/>
                <w:color w:val="000000" w:themeColor="text1"/>
                <w:lang w:val="en-US" w:eastAsia="zh-CN"/>
                <w14:textFill>
                  <w14:solidFill>
                    <w14:schemeClr w14:val="tx1"/>
                  </w14:solidFill>
                </w14:textFill>
              </w:rPr>
              <w:t>个月集中授课一次，每次2-3天。</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同时，每年赴法游学一次，每次10天左右。</w:t>
            </w:r>
          </w:p>
          <w:p>
            <w:pPr>
              <w:rPr>
                <w:rFonts w:hint="eastAsia"/>
                <w:color w:val="0000FF"/>
              </w:rPr>
            </w:pPr>
            <w:r>
              <w:rPr>
                <w:rFonts w:hint="eastAsia"/>
                <w:color w:val="0000FF"/>
              </w:rPr>
              <w:t xml:space="preserve">Course time:  </w:t>
            </w:r>
          </w:p>
          <w:p>
            <w:pPr>
              <w:rPr>
                <w:rFonts w:hint="default"/>
                <w:color w:val="0000FF"/>
                <w:lang w:val="en-US" w:eastAsia="zh-CN"/>
              </w:rPr>
            </w:pPr>
            <w:r>
              <w:rPr>
                <w:rFonts w:hint="eastAsia"/>
                <w:color w:val="0000FF"/>
              </w:rPr>
              <w:t>The domestic courses will be taught once every 2 months, 2-3 days each time</w:t>
            </w:r>
            <w:r>
              <w:rPr>
                <w:rFonts w:hint="eastAsia"/>
                <w:color w:val="0000FF"/>
                <w:lang w:val="en-US" w:eastAsia="zh-CN"/>
              </w:rPr>
              <w:t xml:space="preserve">. Study tour to France will be arranged once a year for about 10 days each time. </w:t>
            </w:r>
          </w:p>
          <w:p>
            <w:pPr>
              <w:rPr>
                <w:rFonts w:hint="default"/>
                <w:vertAlign w:val="baseline"/>
                <w:lang w:val="en-US" w:eastAsia="zh-CN"/>
              </w:rPr>
            </w:pPr>
          </w:p>
        </w:tc>
        <w:tc>
          <w:tcPr>
            <w:tcW w:w="3296" w:type="dxa"/>
            <w:vAlign w:val="top"/>
          </w:tcPr>
          <w:p>
            <w:pPr>
              <w:rPr>
                <w:rFonts w:hint="eastAsia"/>
                <w:vertAlign w:val="baseline"/>
                <w:lang w:val="en-US" w:eastAsia="zh-CN"/>
              </w:rPr>
            </w:pPr>
          </w:p>
          <w:p>
            <w:pPr>
              <w:rPr>
                <w:rFonts w:hint="eastAsia"/>
                <w:color w:val="FF0000"/>
                <w:highlight w:val="yellow"/>
                <w:vertAlign w:val="baseline"/>
                <w:lang w:val="en-US" w:eastAsia="zh-CN"/>
              </w:rPr>
            </w:pPr>
          </w:p>
        </w:tc>
      </w:tr>
    </w:tbl>
    <w:p>
      <w:pPr>
        <w:rPr>
          <w:rFonts w:hint="eastAsia"/>
          <w:vertAlign w:val="baseline"/>
          <w:lang w:val="en-US" w:eastAsia="zh-CN"/>
        </w:rPr>
      </w:pPr>
      <w:r>
        <w:rPr>
          <w:rFonts w:hint="eastAsia"/>
          <w:vertAlign w:val="baseline"/>
          <w:lang w:val="en-US" w:eastAsia="zh-CN"/>
        </w:rPr>
        <w:br w:type="page"/>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6"/>
        <w:gridCol w:w="3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26" w:type="dxa"/>
          </w:tcPr>
          <w:p>
            <w:pPr>
              <w:jc w:val="center"/>
              <w:rPr>
                <w:rFonts w:hint="eastAsia"/>
                <w:b/>
                <w:bCs/>
                <w:vertAlign w:val="baseline"/>
                <w:lang w:val="en-US" w:eastAsia="zh-CN"/>
              </w:rPr>
            </w:pPr>
            <w:r>
              <w:rPr>
                <w:rFonts w:hint="eastAsia"/>
                <w:b/>
                <w:bCs/>
                <w:vertAlign w:val="baseline"/>
                <w:lang w:val="en-US" w:eastAsia="zh-CN"/>
              </w:rPr>
              <w:t>申请条件</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项目申请者必须具备以下资质：</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获得相关专业领域的硕士学位，拥有至少5年的管理工作经验；</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拥有一定的英文表达能力，以确保能够使用英文展示毕业答辩。</w:t>
            </w:r>
          </w:p>
          <w:p>
            <w:pPr>
              <w:rPr>
                <w:rFonts w:hint="default"/>
                <w:b/>
                <w:bCs/>
                <w:color w:val="0000FF"/>
                <w:lang w:val="en-US" w:eastAsia="zh-CN"/>
              </w:rPr>
            </w:pPr>
            <w:r>
              <w:rPr>
                <w:rFonts w:hint="eastAsia"/>
                <w:b/>
                <w:bCs/>
                <w:color w:val="0000FF"/>
                <w:lang w:val="en-US" w:eastAsia="zh-CN"/>
              </w:rPr>
              <w:t>Applicant qualification</w:t>
            </w:r>
          </w:p>
          <w:p>
            <w:pPr>
              <w:rPr>
                <w:rFonts w:hint="eastAsia"/>
                <w:color w:val="0000FF"/>
                <w:lang w:val="en-US" w:eastAsia="zh-CN"/>
              </w:rPr>
            </w:pPr>
            <w:r>
              <w:rPr>
                <w:rFonts w:hint="eastAsia"/>
                <w:color w:val="0000FF"/>
                <w:lang w:val="en-US" w:eastAsia="zh-CN"/>
              </w:rPr>
              <w:t>To apply for the DBA program, the applicant shall meet all of the following requirements:</w:t>
            </w:r>
          </w:p>
          <w:p>
            <w:pPr>
              <w:rPr>
                <w:rFonts w:hint="eastAsia"/>
                <w:color w:val="0000FF"/>
                <w:lang w:val="en-US" w:eastAsia="zh-CN"/>
              </w:rPr>
            </w:pPr>
            <w:r>
              <w:rPr>
                <w:rFonts w:hint="eastAsia"/>
                <w:color w:val="0000FF"/>
                <w:lang w:val="en-US" w:eastAsia="zh-CN"/>
              </w:rPr>
              <w:t xml:space="preserve">1、Master's degree in any field and a minimum of 5 years of work experience, preferably with some experience in management. </w:t>
            </w:r>
          </w:p>
          <w:p>
            <w:pPr>
              <w:rPr>
                <w:rFonts w:hint="default"/>
                <w:color w:val="0000FF"/>
                <w:lang w:val="en-US" w:eastAsia="zh-CN"/>
              </w:rPr>
            </w:pPr>
            <w:r>
              <w:rPr>
                <w:rFonts w:hint="eastAsia"/>
                <w:color w:val="0000FF"/>
                <w:lang w:val="en-US" w:eastAsia="zh-CN"/>
              </w:rPr>
              <w:t>2、Full English proficiency is required by the end of the program as the doctoral defense will take place in English without a translator.</w:t>
            </w:r>
          </w:p>
          <w:p>
            <w:pPr>
              <w:rPr>
                <w:rFonts w:hint="default"/>
                <w:color w:val="0000FF"/>
                <w:lang w:val="en-US" w:eastAsia="zh-CN"/>
              </w:rPr>
            </w:pPr>
          </w:p>
          <w:p>
            <w:pPr>
              <w:jc w:val="center"/>
              <w:rPr>
                <w:rFonts w:hint="eastAsia"/>
                <w:b/>
                <w:bCs/>
                <w:vertAlign w:val="baseline"/>
                <w:lang w:val="en-US" w:eastAsia="zh-CN"/>
              </w:rPr>
            </w:pPr>
            <w:r>
              <w:rPr>
                <w:rFonts w:hint="eastAsia"/>
                <w:b/>
                <w:bCs/>
                <w:vertAlign w:val="baseline"/>
                <w:lang w:val="en-US" w:eastAsia="zh-CN"/>
              </w:rPr>
              <w:t>申请材料</w:t>
            </w:r>
          </w:p>
          <w:p>
            <w:pPr>
              <w:rPr>
                <w:rFonts w:hint="eastAsia"/>
                <w:color w:val="0000FF"/>
              </w:rPr>
            </w:pPr>
            <w:r>
              <w:rPr>
                <w:rFonts w:hint="eastAsia"/>
                <w:b/>
                <w:bCs/>
                <w:vertAlign w:val="baseline"/>
                <w:lang w:val="en-US" w:eastAsia="zh-CN"/>
              </w:rPr>
              <w:t xml:space="preserve">基础材料 </w:t>
            </w:r>
          </w:p>
          <w:p>
            <w:pPr>
              <w:rPr>
                <w:rFonts w:hint="eastAsia"/>
                <w:vertAlign w:val="baseline"/>
                <w:lang w:val="en-US" w:eastAsia="zh-CN"/>
              </w:rPr>
            </w:pPr>
            <w:r>
              <w:rPr>
                <w:rFonts w:hint="eastAsia"/>
                <w:vertAlign w:val="baseline"/>
                <w:lang w:val="en-US" w:eastAsia="zh-CN"/>
              </w:rPr>
              <w:t>1、推荐信</w:t>
            </w:r>
          </w:p>
          <w:p>
            <w:pPr>
              <w:rPr>
                <w:rFonts w:hint="eastAsia"/>
                <w:vertAlign w:val="baseline"/>
                <w:lang w:val="en-US" w:eastAsia="zh-CN"/>
              </w:rPr>
            </w:pPr>
            <w:r>
              <w:rPr>
                <w:rFonts w:hint="eastAsia"/>
                <w:vertAlign w:val="baseline"/>
                <w:lang w:val="en-US" w:eastAsia="zh-CN"/>
              </w:rPr>
              <w:t>2、学历/学位证书复印件与翻译件</w:t>
            </w:r>
          </w:p>
          <w:p>
            <w:pPr>
              <w:rPr>
                <w:rFonts w:hint="eastAsia"/>
                <w:vertAlign w:val="baseline"/>
                <w:lang w:val="en-US" w:eastAsia="zh-CN"/>
              </w:rPr>
            </w:pPr>
            <w:r>
              <w:rPr>
                <w:rFonts w:hint="eastAsia"/>
                <w:vertAlign w:val="baseline"/>
                <w:lang w:val="en-US" w:eastAsia="zh-CN"/>
              </w:rPr>
              <w:t>3、护照复印件</w:t>
            </w:r>
          </w:p>
          <w:p>
            <w:pPr>
              <w:rPr>
                <w:rFonts w:hint="eastAsia"/>
                <w:vertAlign w:val="baseline"/>
                <w:lang w:val="en-US" w:eastAsia="zh-CN"/>
              </w:rPr>
            </w:pPr>
            <w:r>
              <w:rPr>
                <w:rFonts w:hint="eastAsia"/>
                <w:vertAlign w:val="baseline"/>
                <w:lang w:val="en-US" w:eastAsia="zh-CN"/>
              </w:rPr>
              <w:t>4、身份证复印件</w:t>
            </w:r>
          </w:p>
          <w:p>
            <w:pPr>
              <w:rPr>
                <w:rFonts w:hint="eastAsia"/>
                <w:vertAlign w:val="baseline"/>
                <w:lang w:val="en-US" w:eastAsia="zh-CN"/>
              </w:rPr>
            </w:pPr>
            <w:r>
              <w:rPr>
                <w:rFonts w:hint="eastAsia"/>
                <w:vertAlign w:val="baseline"/>
                <w:lang w:val="en-US" w:eastAsia="zh-CN"/>
              </w:rPr>
              <w:t>5、标准两寸蓝底证件照电子版照片</w:t>
            </w:r>
          </w:p>
          <w:p>
            <w:pPr>
              <w:rPr>
                <w:rFonts w:hint="eastAsia"/>
                <w:b/>
                <w:bCs/>
                <w:vertAlign w:val="baseline"/>
                <w:lang w:val="en-US" w:eastAsia="zh-CN"/>
              </w:rPr>
            </w:pPr>
            <w:r>
              <w:rPr>
                <w:rFonts w:hint="eastAsia"/>
                <w:vertAlign w:val="baseline"/>
                <w:lang w:val="en-US" w:eastAsia="zh-CN"/>
              </w:rPr>
              <w:t>6、</w:t>
            </w:r>
            <w:r>
              <w:rPr>
                <w:rFonts w:hint="eastAsia"/>
                <w:b/>
                <w:bCs/>
                <w:vertAlign w:val="baseline"/>
                <w:lang w:val="en-US" w:eastAsia="zh-CN"/>
              </w:rPr>
              <w:t>核心材料</w:t>
            </w:r>
          </w:p>
          <w:p>
            <w:pPr>
              <w:rPr>
                <w:rFonts w:hint="eastAsia"/>
                <w:vertAlign w:val="baseline"/>
                <w:lang w:val="en-US" w:eastAsia="zh-CN"/>
              </w:rPr>
            </w:pPr>
            <w:r>
              <w:rPr>
                <w:rFonts w:hint="eastAsia"/>
                <w:vertAlign w:val="baseline"/>
                <w:lang w:val="en-US" w:eastAsia="zh-CN"/>
              </w:rPr>
              <w:t>1、报名申请表与动机信</w:t>
            </w:r>
          </w:p>
          <w:p>
            <w:pPr>
              <w:rPr>
                <w:rFonts w:hint="eastAsia"/>
                <w:vertAlign w:val="baseline"/>
                <w:lang w:val="en-US" w:eastAsia="zh-CN"/>
              </w:rPr>
            </w:pPr>
            <w:r>
              <w:rPr>
                <w:rFonts w:hint="eastAsia"/>
                <w:vertAlign w:val="baseline"/>
                <w:lang w:val="en-US" w:eastAsia="zh-CN"/>
              </w:rPr>
              <w:t>2、个人完整中/英文简历</w:t>
            </w:r>
          </w:p>
          <w:p>
            <w:pPr>
              <w:rPr>
                <w:rFonts w:hint="eastAsia"/>
                <w:vertAlign w:val="baseline"/>
                <w:lang w:val="en-US" w:eastAsia="zh-CN"/>
              </w:rPr>
            </w:pPr>
          </w:p>
          <w:p>
            <w:pPr>
              <w:rPr>
                <w:rFonts w:hint="default"/>
                <w:b/>
                <w:bCs/>
                <w:color w:val="0000FF"/>
                <w:vertAlign w:val="baseline"/>
                <w:lang w:val="en-US" w:eastAsia="zh-CN"/>
              </w:rPr>
            </w:pPr>
            <w:r>
              <w:rPr>
                <w:rFonts w:hint="eastAsia"/>
                <w:b/>
                <w:bCs/>
                <w:color w:val="0000FF"/>
                <w:vertAlign w:val="baseline"/>
                <w:lang w:val="en-US" w:eastAsia="zh-CN"/>
              </w:rPr>
              <w:t>Basic Materials:</w:t>
            </w:r>
          </w:p>
          <w:p>
            <w:pPr>
              <w:rPr>
                <w:rFonts w:hint="eastAsia"/>
                <w:color w:val="0000FF"/>
                <w:vertAlign w:val="baseline"/>
                <w:lang w:val="en-US" w:eastAsia="zh-CN"/>
              </w:rPr>
            </w:pPr>
            <w:r>
              <w:rPr>
                <w:rFonts w:hint="eastAsia"/>
                <w:color w:val="0000FF"/>
                <w:vertAlign w:val="baseline"/>
                <w:lang w:val="en-US" w:eastAsia="zh-CN"/>
              </w:rPr>
              <w:t xml:space="preserve">1.Recommendation Letter </w:t>
            </w:r>
          </w:p>
          <w:p>
            <w:pPr>
              <w:rPr>
                <w:rFonts w:hint="eastAsia"/>
                <w:color w:val="0000FF"/>
                <w:vertAlign w:val="baseline"/>
                <w:lang w:val="en-US" w:eastAsia="zh-CN"/>
              </w:rPr>
            </w:pPr>
            <w:r>
              <w:rPr>
                <w:rFonts w:hint="eastAsia"/>
                <w:color w:val="0000FF"/>
                <w:vertAlign w:val="baseline"/>
                <w:lang w:val="en-US" w:eastAsia="zh-CN"/>
              </w:rPr>
              <w:t xml:space="preserve">2.Photocopy and translation of academic / degree certificate </w:t>
            </w:r>
          </w:p>
          <w:p>
            <w:pPr>
              <w:rPr>
                <w:rFonts w:hint="eastAsia"/>
                <w:color w:val="0000FF"/>
                <w:vertAlign w:val="baseline"/>
                <w:lang w:val="en-US" w:eastAsia="zh-CN"/>
              </w:rPr>
            </w:pPr>
            <w:r>
              <w:rPr>
                <w:rFonts w:hint="eastAsia"/>
                <w:color w:val="0000FF"/>
                <w:vertAlign w:val="baseline"/>
                <w:lang w:val="en-US" w:eastAsia="zh-CN"/>
              </w:rPr>
              <w:t xml:space="preserve">3.Photocopy of passport </w:t>
            </w:r>
          </w:p>
          <w:p>
            <w:pPr>
              <w:rPr>
                <w:rFonts w:hint="eastAsia"/>
                <w:color w:val="0000FF"/>
                <w:vertAlign w:val="baseline"/>
                <w:lang w:val="en-US" w:eastAsia="zh-CN"/>
              </w:rPr>
            </w:pPr>
            <w:r>
              <w:rPr>
                <w:rFonts w:hint="eastAsia"/>
                <w:color w:val="0000FF"/>
                <w:vertAlign w:val="baseline"/>
                <w:lang w:val="en-US" w:eastAsia="zh-CN"/>
              </w:rPr>
              <w:t xml:space="preserve">4.Photocopy of ID card </w:t>
            </w:r>
          </w:p>
          <w:p>
            <w:pPr>
              <w:rPr>
                <w:rFonts w:hint="eastAsia"/>
                <w:color w:val="0000FF"/>
                <w:vertAlign w:val="baseline"/>
                <w:lang w:val="en-US" w:eastAsia="zh-CN"/>
              </w:rPr>
            </w:pPr>
            <w:r>
              <w:rPr>
                <w:rFonts w:hint="eastAsia"/>
                <w:color w:val="0000FF"/>
                <w:vertAlign w:val="baseline"/>
                <w:lang w:val="en-US" w:eastAsia="zh-CN"/>
              </w:rPr>
              <w:t xml:space="preserve">5. Electronic photo of standard two-inch blue background document </w:t>
            </w:r>
          </w:p>
          <w:p>
            <w:pPr>
              <w:rPr>
                <w:rFonts w:hint="eastAsia"/>
                <w:color w:val="0000FF"/>
                <w:vertAlign w:val="baseline"/>
                <w:lang w:val="en-US" w:eastAsia="zh-CN"/>
              </w:rPr>
            </w:pPr>
            <w:r>
              <w:rPr>
                <w:rFonts w:hint="eastAsia"/>
                <w:b/>
                <w:bCs/>
                <w:color w:val="0000FF"/>
                <w:vertAlign w:val="baseline"/>
                <w:lang w:val="en-US" w:eastAsia="zh-CN"/>
              </w:rPr>
              <w:t>Core materials</w:t>
            </w:r>
            <w:r>
              <w:rPr>
                <w:rFonts w:hint="eastAsia"/>
                <w:color w:val="0000FF"/>
                <w:vertAlign w:val="baseline"/>
                <w:lang w:val="en-US" w:eastAsia="zh-CN"/>
              </w:rPr>
              <w:t xml:space="preserve"> </w:t>
            </w:r>
          </w:p>
          <w:p>
            <w:pPr>
              <w:numPr>
                <w:ilvl w:val="0"/>
                <w:numId w:val="3"/>
              </w:numPr>
              <w:rPr>
                <w:rFonts w:hint="eastAsia"/>
                <w:color w:val="0000FF"/>
                <w:vertAlign w:val="baseline"/>
                <w:lang w:val="en-US" w:eastAsia="zh-CN"/>
              </w:rPr>
            </w:pPr>
            <w:r>
              <w:rPr>
                <w:rFonts w:hint="eastAsia"/>
                <w:color w:val="0000FF"/>
                <w:vertAlign w:val="baseline"/>
                <w:lang w:val="en-US" w:eastAsia="zh-CN"/>
              </w:rPr>
              <w:t xml:space="preserve">Application form and Motivation letter </w:t>
            </w:r>
          </w:p>
          <w:p>
            <w:pPr>
              <w:numPr>
                <w:ilvl w:val="0"/>
                <w:numId w:val="3"/>
              </w:numPr>
              <w:rPr>
                <w:rFonts w:hint="eastAsia"/>
                <w:color w:val="0000FF"/>
                <w:vertAlign w:val="baseline"/>
                <w:lang w:val="en-US" w:eastAsia="zh-CN"/>
              </w:rPr>
            </w:pPr>
            <w:r>
              <w:rPr>
                <w:rFonts w:hint="eastAsia"/>
                <w:color w:val="0000FF"/>
                <w:vertAlign w:val="baseline"/>
                <w:lang w:val="en-US" w:eastAsia="zh-CN"/>
              </w:rPr>
              <w:t>Personal resume both in Chinese / English</w:t>
            </w: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default"/>
                <w:vertAlign w:val="baseline"/>
                <w:lang w:val="en-US" w:eastAsia="zh-CN"/>
              </w:rPr>
            </w:pPr>
          </w:p>
        </w:tc>
        <w:tc>
          <w:tcPr>
            <w:tcW w:w="3296" w:type="dxa"/>
          </w:tcPr>
          <w:p>
            <w:pPr>
              <w:rPr>
                <w:rFonts w:hint="eastAsia"/>
                <w:vertAlign w:val="baseline"/>
                <w:lang w:val="en-US" w:eastAsia="zh-CN"/>
              </w:rPr>
            </w:pPr>
            <w:r>
              <w:rPr>
                <w:rFonts w:hint="eastAsia"/>
                <w:vertAlign w:val="baseline"/>
                <w:lang w:val="en-US" w:eastAsia="zh-CN"/>
              </w:rPr>
              <w:t>申请指南</w:t>
            </w:r>
          </w:p>
          <w:p>
            <w:pPr>
              <w:rPr>
                <w:rFonts w:hint="default"/>
                <w:color w:val="0000FF"/>
                <w:vertAlign w:val="baseline"/>
                <w:lang w:val="en-US" w:eastAsia="zh-CN"/>
              </w:rPr>
            </w:pPr>
            <w:r>
              <w:rPr>
                <w:rFonts w:hint="eastAsia"/>
                <w:color w:val="0000FF"/>
                <w:vertAlign w:val="baseline"/>
                <w:lang w:val="en-US" w:eastAsia="zh-CN"/>
              </w:rPr>
              <w:t>Enrollment Guide</w:t>
            </w:r>
          </w:p>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26" w:type="dxa"/>
          </w:tcPr>
          <w:p>
            <w:pPr>
              <w:rPr>
                <w:rFonts w:hint="eastAsia"/>
                <w:color w:val="FF0000"/>
                <w:vertAlign w:val="baseline"/>
                <w:lang w:val="en-US" w:eastAsia="zh-CN"/>
              </w:rPr>
            </w:pPr>
          </w:p>
          <w:p>
            <w:pPr>
              <w:rPr>
                <w:rFonts w:hint="eastAsia"/>
                <w:lang w:eastAsia="zh-CN"/>
              </w:rPr>
            </w:pPr>
            <w:r>
              <w:rPr>
                <w:rFonts w:hint="eastAsia"/>
                <w:lang w:eastAsia="zh-CN"/>
              </w:rPr>
              <w:drawing>
                <wp:inline distT="0" distB="0" distL="114300" distR="114300">
                  <wp:extent cx="788670" cy="788670"/>
                  <wp:effectExtent l="0" t="0" r="11430" b="11430"/>
                  <wp:docPr id="1" name="图片 1" descr="ENPC 报名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NPC 报名二维码"/>
                          <pic:cNvPicPr>
                            <a:picLocks noChangeAspect="1"/>
                          </pic:cNvPicPr>
                        </pic:nvPicPr>
                        <pic:blipFill>
                          <a:blip r:embed="rId12"/>
                          <a:stretch>
                            <a:fillRect/>
                          </a:stretch>
                        </pic:blipFill>
                        <pic:spPr>
                          <a:xfrm flipV="1">
                            <a:off x="0" y="0"/>
                            <a:ext cx="788670" cy="788670"/>
                          </a:xfrm>
                          <a:prstGeom prst="rect">
                            <a:avLst/>
                          </a:prstGeom>
                          <a:noFill/>
                          <a:ln>
                            <a:noFill/>
                          </a:ln>
                        </pic:spPr>
                      </pic:pic>
                    </a:graphicData>
                  </a:graphic>
                </wp:inline>
              </w:drawing>
            </w:r>
          </w:p>
          <w:p>
            <w:pPr>
              <w:rPr>
                <w:rFonts w:hint="eastAsia" w:ascii="微软雅黑" w:hAnsi="微软雅黑" w:eastAsia="微软雅黑" w:cs="微软雅黑"/>
                <w:b/>
                <w:bCs/>
                <w:sz w:val="22"/>
                <w:szCs w:val="28"/>
                <w:lang w:val="en-US" w:eastAsia="zh-CN"/>
              </w:rPr>
            </w:pPr>
            <w:r>
              <w:rPr>
                <w:rFonts w:hint="eastAsia" w:ascii="微软雅黑" w:hAnsi="微软雅黑" w:eastAsia="微软雅黑" w:cs="微软雅黑"/>
                <w:b/>
                <w:bCs/>
                <w:sz w:val="22"/>
                <w:szCs w:val="28"/>
                <w:lang w:eastAsia="zh-CN"/>
              </w:rPr>
              <w:t>电话：</w:t>
            </w:r>
            <w:r>
              <w:rPr>
                <w:rFonts w:hint="eastAsia" w:ascii="微软雅黑" w:hAnsi="微软雅黑" w:eastAsia="微软雅黑" w:cs="微软雅黑"/>
                <w:b/>
                <w:bCs/>
                <w:sz w:val="22"/>
                <w:szCs w:val="28"/>
                <w:lang w:val="en-US" w:eastAsia="zh-CN"/>
              </w:rPr>
              <w:t>021-62820128</w:t>
            </w:r>
          </w:p>
          <w:p>
            <w:pPr>
              <w:rPr>
                <w:rFonts w:hint="eastAsia" w:ascii="微软雅黑" w:hAnsi="微软雅黑" w:eastAsia="微软雅黑" w:cs="微软雅黑"/>
                <w:b/>
                <w:bCs/>
                <w:sz w:val="22"/>
                <w:szCs w:val="28"/>
                <w:lang w:val="en-US" w:eastAsia="zh-CN"/>
              </w:rPr>
            </w:pPr>
            <w:r>
              <w:rPr>
                <w:rFonts w:hint="eastAsia" w:ascii="微软雅黑" w:hAnsi="微软雅黑" w:eastAsia="微软雅黑" w:cs="微软雅黑"/>
                <w:b/>
                <w:bCs/>
                <w:sz w:val="22"/>
                <w:szCs w:val="28"/>
                <w:lang w:val="en-US" w:eastAsia="zh-CN"/>
              </w:rPr>
              <w:t>邮箱：</w:t>
            </w:r>
            <w:r>
              <w:rPr>
                <w:rFonts w:hint="eastAsia" w:ascii="微软雅黑" w:hAnsi="微软雅黑" w:eastAsia="微软雅黑" w:cs="微软雅黑"/>
                <w:b/>
                <w:bCs/>
                <w:sz w:val="22"/>
                <w:szCs w:val="28"/>
                <w:lang w:val="en-US" w:eastAsia="zh-CN"/>
              </w:rPr>
              <w:fldChar w:fldCharType="begin"/>
            </w:r>
            <w:r>
              <w:rPr>
                <w:rFonts w:hint="eastAsia" w:ascii="微软雅黑" w:hAnsi="微软雅黑" w:eastAsia="微软雅黑" w:cs="微软雅黑"/>
                <w:b/>
                <w:bCs/>
                <w:sz w:val="22"/>
                <w:szCs w:val="28"/>
                <w:lang w:val="en-US" w:eastAsia="zh-CN"/>
              </w:rPr>
              <w:instrText xml:space="preserve"> HYPERLINK "mailto:dba_imm@enpc-china.com" </w:instrText>
            </w:r>
            <w:r>
              <w:rPr>
                <w:rFonts w:hint="eastAsia" w:ascii="微软雅黑" w:hAnsi="微软雅黑" w:eastAsia="微软雅黑" w:cs="微软雅黑"/>
                <w:b/>
                <w:bCs/>
                <w:sz w:val="22"/>
                <w:szCs w:val="28"/>
                <w:lang w:val="en-US" w:eastAsia="zh-CN"/>
              </w:rPr>
              <w:fldChar w:fldCharType="separate"/>
            </w:r>
            <w:r>
              <w:rPr>
                <w:rStyle w:val="8"/>
                <w:rFonts w:hint="eastAsia" w:ascii="微软雅黑" w:hAnsi="微软雅黑" w:eastAsia="微软雅黑" w:cs="微软雅黑"/>
                <w:b/>
                <w:bCs/>
                <w:sz w:val="22"/>
                <w:szCs w:val="28"/>
                <w:lang w:val="en-US" w:eastAsia="zh-CN"/>
              </w:rPr>
              <w:t>dba_imm@enpc-china.com</w:t>
            </w:r>
            <w:r>
              <w:rPr>
                <w:rFonts w:hint="eastAsia" w:ascii="微软雅黑" w:hAnsi="微软雅黑" w:eastAsia="微软雅黑" w:cs="微软雅黑"/>
                <w:b/>
                <w:bCs/>
                <w:sz w:val="22"/>
                <w:szCs w:val="28"/>
                <w:lang w:val="en-US" w:eastAsia="zh-CN"/>
              </w:rPr>
              <w:fldChar w:fldCharType="end"/>
            </w:r>
          </w:p>
          <w:p>
            <w:pPr>
              <w:rPr>
                <w:rFonts w:hint="default" w:ascii="微软雅黑" w:hAnsi="微软雅黑" w:eastAsia="微软雅黑" w:cs="微软雅黑"/>
                <w:b/>
                <w:bCs/>
                <w:sz w:val="22"/>
                <w:szCs w:val="28"/>
                <w:lang w:val="en-US" w:eastAsia="zh-CN"/>
              </w:rPr>
            </w:pPr>
            <w:r>
              <w:rPr>
                <w:rFonts w:hint="eastAsia" w:ascii="微软雅黑" w:hAnsi="微软雅黑" w:eastAsia="微软雅黑" w:cs="微软雅黑"/>
                <w:b/>
                <w:bCs/>
                <w:sz w:val="22"/>
                <w:szCs w:val="28"/>
                <w:lang w:val="en-US" w:eastAsia="zh-CN"/>
              </w:rPr>
              <w:t>官网：</w:t>
            </w:r>
            <w:r>
              <w:rPr>
                <w:rFonts w:hint="eastAsia" w:ascii="微软雅黑" w:hAnsi="微软雅黑" w:eastAsia="微软雅黑" w:cs="微软雅黑"/>
                <w:b/>
                <w:bCs/>
                <w:sz w:val="22"/>
                <w:szCs w:val="28"/>
                <w:lang w:val="en-US" w:eastAsia="zh-CN"/>
              </w:rPr>
              <w:fldChar w:fldCharType="begin"/>
            </w:r>
            <w:r>
              <w:rPr>
                <w:rFonts w:hint="eastAsia" w:ascii="微软雅黑" w:hAnsi="微软雅黑" w:eastAsia="微软雅黑" w:cs="微软雅黑"/>
                <w:b/>
                <w:bCs/>
                <w:sz w:val="22"/>
                <w:szCs w:val="28"/>
                <w:lang w:val="en-US" w:eastAsia="zh-CN"/>
              </w:rPr>
              <w:instrText xml:space="preserve"> HYPERLINK "http://www.enpc.fr/" </w:instrText>
            </w:r>
            <w:r>
              <w:rPr>
                <w:rFonts w:hint="eastAsia" w:ascii="微软雅黑" w:hAnsi="微软雅黑" w:eastAsia="微软雅黑" w:cs="微软雅黑"/>
                <w:b/>
                <w:bCs/>
                <w:sz w:val="22"/>
                <w:szCs w:val="28"/>
                <w:lang w:val="en-US" w:eastAsia="zh-CN"/>
              </w:rPr>
              <w:fldChar w:fldCharType="separate"/>
            </w:r>
            <w:r>
              <w:rPr>
                <w:rStyle w:val="8"/>
                <w:rFonts w:hint="eastAsia" w:ascii="微软雅黑" w:hAnsi="微软雅黑" w:eastAsia="微软雅黑" w:cs="微软雅黑"/>
                <w:b/>
                <w:bCs/>
                <w:sz w:val="22"/>
                <w:szCs w:val="28"/>
                <w:lang w:val="en-US" w:eastAsia="zh-CN"/>
              </w:rPr>
              <w:t>http://www.enpc.fr/</w:t>
            </w:r>
            <w:r>
              <w:rPr>
                <w:rFonts w:hint="eastAsia" w:ascii="微软雅黑" w:hAnsi="微软雅黑" w:eastAsia="微软雅黑" w:cs="微软雅黑"/>
                <w:b/>
                <w:bCs/>
                <w:sz w:val="22"/>
                <w:szCs w:val="28"/>
                <w:lang w:val="en-US" w:eastAsia="zh-CN"/>
              </w:rPr>
              <w:fldChar w:fldCharType="end"/>
            </w:r>
          </w:p>
          <w:p>
            <w:pPr>
              <w:rPr>
                <w:rFonts w:hint="default"/>
                <w:vertAlign w:val="baseline"/>
                <w:lang w:val="en-US" w:eastAsia="zh-CN"/>
              </w:rPr>
            </w:pPr>
          </w:p>
          <w:p>
            <w:pPr>
              <w:rPr>
                <w:rFonts w:hint="eastAsia"/>
                <w:color w:val="0000FF"/>
                <w:lang w:val="en-US" w:eastAsia="zh-CN"/>
              </w:rPr>
            </w:pPr>
            <w:r>
              <w:rPr>
                <w:rFonts w:hint="eastAsia"/>
                <w:color w:val="0000FF"/>
                <w:lang w:val="en-US" w:eastAsia="zh-CN"/>
              </w:rPr>
              <w:t>Telephone：021-62820128</w:t>
            </w:r>
          </w:p>
          <w:p>
            <w:pPr>
              <w:rPr>
                <w:rFonts w:hint="eastAsia" w:ascii="微软雅黑" w:hAnsi="微软雅黑" w:eastAsia="微软雅黑" w:cs="微软雅黑"/>
                <w:b/>
                <w:bCs/>
                <w:sz w:val="22"/>
                <w:szCs w:val="28"/>
                <w:lang w:val="en-US" w:eastAsia="zh-CN"/>
              </w:rPr>
            </w:pPr>
            <w:r>
              <w:rPr>
                <w:rFonts w:hint="eastAsia"/>
                <w:color w:val="0000FF"/>
                <w:lang w:val="en-US" w:eastAsia="zh-CN"/>
              </w:rPr>
              <w:t>E-mail address：</w:t>
            </w:r>
            <w:r>
              <w:rPr>
                <w:rFonts w:hint="eastAsia" w:ascii="微软雅黑" w:hAnsi="微软雅黑" w:eastAsia="微软雅黑" w:cs="微软雅黑"/>
                <w:b/>
                <w:bCs/>
                <w:sz w:val="22"/>
                <w:szCs w:val="28"/>
                <w:lang w:val="en-US" w:eastAsia="zh-CN"/>
              </w:rPr>
              <w:fldChar w:fldCharType="begin"/>
            </w:r>
            <w:r>
              <w:rPr>
                <w:rFonts w:hint="eastAsia" w:ascii="微软雅黑" w:hAnsi="微软雅黑" w:eastAsia="微软雅黑" w:cs="微软雅黑"/>
                <w:b/>
                <w:bCs/>
                <w:sz w:val="22"/>
                <w:szCs w:val="28"/>
                <w:lang w:val="en-US" w:eastAsia="zh-CN"/>
              </w:rPr>
              <w:instrText xml:space="preserve"> HYPERLINK "mailto:dba_imm@enpc-china.com" </w:instrText>
            </w:r>
            <w:r>
              <w:rPr>
                <w:rFonts w:hint="eastAsia" w:ascii="微软雅黑" w:hAnsi="微软雅黑" w:eastAsia="微软雅黑" w:cs="微软雅黑"/>
                <w:b/>
                <w:bCs/>
                <w:sz w:val="22"/>
                <w:szCs w:val="28"/>
                <w:lang w:val="en-US" w:eastAsia="zh-CN"/>
              </w:rPr>
              <w:fldChar w:fldCharType="separate"/>
            </w:r>
            <w:r>
              <w:rPr>
                <w:rStyle w:val="8"/>
                <w:rFonts w:hint="eastAsia" w:ascii="微软雅黑" w:hAnsi="微软雅黑" w:eastAsia="微软雅黑" w:cs="微软雅黑"/>
                <w:b/>
                <w:bCs/>
                <w:sz w:val="22"/>
                <w:szCs w:val="28"/>
                <w:lang w:val="en-US" w:eastAsia="zh-CN"/>
              </w:rPr>
              <w:t>dba_imm@enpc-china.com</w:t>
            </w:r>
            <w:r>
              <w:rPr>
                <w:rFonts w:hint="eastAsia" w:ascii="微软雅黑" w:hAnsi="微软雅黑" w:eastAsia="微软雅黑" w:cs="微软雅黑"/>
                <w:b/>
                <w:bCs/>
                <w:sz w:val="22"/>
                <w:szCs w:val="28"/>
                <w:lang w:val="en-US" w:eastAsia="zh-CN"/>
              </w:rPr>
              <w:fldChar w:fldCharType="end"/>
            </w:r>
          </w:p>
          <w:p>
            <w:pPr>
              <w:rPr>
                <w:rFonts w:hint="default" w:ascii="微软雅黑" w:hAnsi="微软雅黑" w:eastAsia="微软雅黑" w:cs="微软雅黑"/>
                <w:b/>
                <w:bCs/>
                <w:sz w:val="22"/>
                <w:szCs w:val="28"/>
                <w:lang w:val="en-US" w:eastAsia="zh-CN"/>
              </w:rPr>
            </w:pPr>
            <w:r>
              <w:rPr>
                <w:rFonts w:hint="eastAsia"/>
                <w:color w:val="0000FF"/>
                <w:lang w:val="en-US" w:eastAsia="zh-CN"/>
              </w:rPr>
              <w:t>Official website：</w:t>
            </w:r>
            <w:r>
              <w:rPr>
                <w:rFonts w:hint="eastAsia" w:ascii="微软雅黑" w:hAnsi="微软雅黑" w:eastAsia="微软雅黑" w:cs="微软雅黑"/>
                <w:b/>
                <w:bCs/>
                <w:sz w:val="22"/>
                <w:szCs w:val="28"/>
                <w:lang w:val="en-US" w:eastAsia="zh-CN"/>
              </w:rPr>
              <w:fldChar w:fldCharType="begin"/>
            </w:r>
            <w:r>
              <w:rPr>
                <w:rFonts w:hint="eastAsia" w:ascii="微软雅黑" w:hAnsi="微软雅黑" w:eastAsia="微软雅黑" w:cs="微软雅黑"/>
                <w:b/>
                <w:bCs/>
                <w:sz w:val="22"/>
                <w:szCs w:val="28"/>
                <w:lang w:val="en-US" w:eastAsia="zh-CN"/>
              </w:rPr>
              <w:instrText xml:space="preserve"> HYPERLINK "http://www.enpc.fr/" </w:instrText>
            </w:r>
            <w:r>
              <w:rPr>
                <w:rFonts w:hint="eastAsia" w:ascii="微软雅黑" w:hAnsi="微软雅黑" w:eastAsia="微软雅黑" w:cs="微软雅黑"/>
                <w:b/>
                <w:bCs/>
                <w:sz w:val="22"/>
                <w:szCs w:val="28"/>
                <w:lang w:val="en-US" w:eastAsia="zh-CN"/>
              </w:rPr>
              <w:fldChar w:fldCharType="separate"/>
            </w:r>
            <w:r>
              <w:rPr>
                <w:rStyle w:val="8"/>
                <w:rFonts w:hint="eastAsia" w:ascii="微软雅黑" w:hAnsi="微软雅黑" w:eastAsia="微软雅黑" w:cs="微软雅黑"/>
                <w:b/>
                <w:bCs/>
                <w:sz w:val="22"/>
                <w:szCs w:val="28"/>
                <w:lang w:val="en-US" w:eastAsia="zh-CN"/>
              </w:rPr>
              <w:t>http://www.enpc.fr/</w:t>
            </w:r>
            <w:r>
              <w:rPr>
                <w:rFonts w:hint="eastAsia" w:ascii="微软雅黑" w:hAnsi="微软雅黑" w:eastAsia="微软雅黑" w:cs="微软雅黑"/>
                <w:b/>
                <w:bCs/>
                <w:sz w:val="22"/>
                <w:szCs w:val="28"/>
                <w:lang w:val="en-US" w:eastAsia="zh-CN"/>
              </w:rPr>
              <w:fldChar w:fldCharType="end"/>
            </w:r>
          </w:p>
          <w:p>
            <w:pPr>
              <w:rPr>
                <w:rFonts w:hint="default"/>
                <w:vertAlign w:val="baseline"/>
                <w:lang w:val="en-US" w:eastAsia="zh-CN"/>
              </w:rPr>
            </w:pPr>
          </w:p>
          <w:p>
            <w:pPr>
              <w:rPr>
                <w:rFonts w:hint="default"/>
                <w:vertAlign w:val="baseline"/>
                <w:lang w:val="en-US" w:eastAsia="zh-CN"/>
              </w:rPr>
            </w:pPr>
          </w:p>
        </w:tc>
        <w:tc>
          <w:tcPr>
            <w:tcW w:w="3296" w:type="dxa"/>
          </w:tcPr>
          <w:p>
            <w:pPr>
              <w:rPr>
                <w:rFonts w:hint="default"/>
                <w:vertAlign w:val="baseline"/>
                <w:lang w:val="en-US" w:eastAsia="zh-CN"/>
              </w:rPr>
            </w:pPr>
            <w:r>
              <w:rPr>
                <w:rFonts w:hint="eastAsia"/>
                <w:vertAlign w:val="baseline"/>
                <w:lang w:val="en-US" w:eastAsia="zh-CN"/>
              </w:rPr>
              <w:t xml:space="preserve">联系我们 </w:t>
            </w:r>
            <w:r>
              <w:rPr>
                <w:rFonts w:hint="eastAsia"/>
                <w:color w:val="0000FF"/>
                <w:lang w:val="en-US" w:eastAsia="zh-CN"/>
              </w:rPr>
              <w:t>Contact US</w:t>
            </w:r>
          </w:p>
        </w:tc>
      </w:tr>
    </w:tbl>
    <w:p>
      <w:pPr>
        <w:rPr>
          <w:rFonts w:hint="default"/>
          <w:lang w:val="en-US" w:eastAsia="zh-CN"/>
        </w:rPr>
      </w:pPr>
    </w:p>
    <w:p>
      <w:pPr>
        <w:rPr>
          <w:rFonts w:hint="eastAsia"/>
          <w:lang w:val="en-US" w:eastAsia="zh-CN"/>
        </w:rPr>
      </w:pPr>
      <w:r>
        <w:rPr>
          <w:rFonts w:hint="eastAsia"/>
          <w:lang w:val="en-US" w:eastAsia="zh-CN"/>
        </w:rPr>
        <w:t>P14</w:t>
      </w:r>
    </w:p>
    <w:p>
      <w:pPr>
        <w:rPr>
          <w:color w:val="0000FF"/>
        </w:rPr>
      </w:pPr>
      <w:r>
        <w:rPr>
          <w:rFonts w:hint="eastAsia"/>
          <w:b/>
          <w:bCs/>
          <w:highlight w:val="none"/>
          <w:lang w:val="en-US" w:eastAsia="zh-CN"/>
        </w:rPr>
        <w:t xml:space="preserve">工业游学 </w:t>
      </w:r>
    </w:p>
    <w:p>
      <w:pPr>
        <w:rPr>
          <w:rFonts w:hint="eastAsia"/>
        </w:rPr>
      </w:pPr>
      <w:r>
        <w:rPr>
          <w:rFonts w:hint="eastAsia"/>
          <w:b/>
          <w:color w:val="548235" w:themeColor="accent6" w:themeShade="BF"/>
        </w:rPr>
        <w:t>工业</w:t>
      </w:r>
      <w:r>
        <w:rPr>
          <w:b/>
          <w:color w:val="548235" w:themeColor="accent6" w:themeShade="BF"/>
        </w:rPr>
        <w:t>游学</w:t>
      </w:r>
      <w:r>
        <w:rPr>
          <w:rFonts w:hint="eastAsia"/>
        </w:rPr>
        <w:t>作为项目的特色模块，旨在帮助学习者提升全球化能力，将访学过程中收获的全球化资源和信息与本土实践经验结合， 实现真正意义上的“Glocal”融合，即Global（全球性思维和视野）与Local（</w:t>
      </w:r>
      <w:r>
        <w:rPr>
          <w:rFonts w:hint="eastAsia"/>
          <w:color w:val="FF0000"/>
        </w:rPr>
        <w:t>本地化经营能力</w:t>
      </w:r>
      <w:r>
        <w:rPr>
          <w:rFonts w:hint="eastAsia"/>
        </w:rPr>
        <w:t>）的融合。在</w:t>
      </w:r>
      <w:r>
        <w:rPr>
          <w:rFonts w:hint="eastAsia"/>
          <w:b/>
          <w:color w:val="548235" w:themeColor="accent6" w:themeShade="BF"/>
        </w:rPr>
        <w:t>工业游学</w:t>
      </w:r>
      <w:r>
        <w:rPr>
          <w:rFonts w:hint="eastAsia"/>
        </w:rPr>
        <w:t>过程中，通过跨文化交流与学习开拓新思维，并在反复学习与实践的过程中形成个人知识体系。校方</w:t>
      </w:r>
      <w:r>
        <w:rPr>
          <w:rFonts w:hint="eastAsia"/>
          <w:b/>
          <w:color w:val="548235" w:themeColor="accent6" w:themeShade="BF"/>
        </w:rPr>
        <w:t>鼓励</w:t>
      </w:r>
      <w:r>
        <w:rPr>
          <w:rFonts w:hint="eastAsia"/>
        </w:rPr>
        <w:t>学员积极参与各类活动。除了安排课程和企业参访，同时还将结合参访地当期的国际活动，为学员提供与参访地企业家和学者沟通交流的机会。</w:t>
      </w:r>
    </w:p>
    <w:p>
      <w:pPr>
        <w:rPr>
          <w:b/>
          <w:bCs/>
          <w:color w:val="0000FF"/>
        </w:rPr>
      </w:pPr>
      <w:r>
        <w:rPr>
          <w:b/>
          <w:bCs/>
          <w:color w:val="0000FF"/>
        </w:rPr>
        <w:t xml:space="preserve">Industrial </w:t>
      </w:r>
      <w:r>
        <w:rPr>
          <w:rFonts w:hint="eastAsia"/>
          <w:b/>
          <w:bCs/>
          <w:color w:val="0000FF"/>
        </w:rPr>
        <w:t>Study Tour</w:t>
      </w:r>
    </w:p>
    <w:p>
      <w:pPr>
        <w:rPr>
          <w:color w:val="0000FF"/>
        </w:rPr>
      </w:pPr>
      <w:r>
        <w:rPr>
          <w:color w:val="0000FF"/>
        </w:rPr>
        <w:t>As the characteristic module of this pro</w:t>
      </w:r>
      <w:r>
        <w:rPr>
          <w:rFonts w:hint="eastAsia"/>
          <w:color w:val="0000FF"/>
        </w:rPr>
        <w:t>gram</w:t>
      </w:r>
      <w:r>
        <w:rPr>
          <w:color w:val="0000FF"/>
        </w:rPr>
        <w:t xml:space="preserve">, Industrial </w:t>
      </w:r>
      <w:r>
        <w:rPr>
          <w:rFonts w:hint="eastAsia"/>
          <w:color w:val="0000FF"/>
        </w:rPr>
        <w:t xml:space="preserve">Study Tour </w:t>
      </w:r>
      <w:r>
        <w:rPr>
          <w:color w:val="0000FF"/>
        </w:rPr>
        <w:t>aims to help learners enhance their ability of globalization, integrat</w:t>
      </w:r>
      <w:r>
        <w:rPr>
          <w:rFonts w:hint="eastAsia"/>
          <w:color w:val="0000FF"/>
        </w:rPr>
        <w:t>ing</w:t>
      </w:r>
      <w:r>
        <w:rPr>
          <w:color w:val="0000FF"/>
        </w:rPr>
        <w:t xml:space="preserve"> the global resources and information gained in the process of visiting schools with local practical experience</w:t>
      </w:r>
      <w:r>
        <w:rPr>
          <w:rFonts w:hint="eastAsia"/>
          <w:color w:val="0000FF"/>
        </w:rPr>
        <w:t xml:space="preserve"> to</w:t>
      </w:r>
      <w:r>
        <w:rPr>
          <w:color w:val="0000FF"/>
        </w:rPr>
        <w:t xml:space="preserve"> realize the real "Glocal", that is, the integration of Global (global thinking and vision) and Local (localized management ability). In the process of industrial</w:t>
      </w:r>
      <w:r>
        <w:rPr>
          <w:rFonts w:hint="eastAsia"/>
          <w:color w:val="0000FF"/>
        </w:rPr>
        <w:t xml:space="preserve"> study </w:t>
      </w:r>
      <w:r>
        <w:rPr>
          <w:color w:val="0000FF"/>
        </w:rPr>
        <w:t xml:space="preserve">tour, new ideas will be </w:t>
      </w:r>
      <w:bookmarkStart w:id="17" w:name="OLE_LINK39"/>
      <w:bookmarkStart w:id="18" w:name="OLE_LINK40"/>
      <w:r>
        <w:rPr>
          <w:color w:val="0000FF"/>
        </w:rPr>
        <w:t>developed</w:t>
      </w:r>
      <w:bookmarkEnd w:id="17"/>
      <w:bookmarkEnd w:id="18"/>
      <w:r>
        <w:rPr>
          <w:color w:val="0000FF"/>
        </w:rPr>
        <w:t xml:space="preserve"> through cross-cultural communication and learning, </w:t>
      </w:r>
      <w:r>
        <w:rPr>
          <w:rFonts w:hint="eastAsia"/>
          <w:color w:val="0000FF"/>
        </w:rPr>
        <w:t xml:space="preserve">meanwhile </w:t>
      </w:r>
      <w:r>
        <w:rPr>
          <w:color w:val="0000FF"/>
        </w:rPr>
        <w:t xml:space="preserve">personal knowledge system will be formed in the process of repeated learning and practice. The university encourages students to actively participate in various activities. In addition to arranging courses and business visits, students will also be provided with opportunities to communicate with entrepreneurs and </w:t>
      </w:r>
      <w:bookmarkStart w:id="19" w:name="OLE_LINK42"/>
      <w:bookmarkStart w:id="20" w:name="OLE_LINK41"/>
      <w:r>
        <w:rPr>
          <w:color w:val="0000FF"/>
        </w:rPr>
        <w:t>scholar</w:t>
      </w:r>
      <w:bookmarkEnd w:id="19"/>
      <w:bookmarkEnd w:id="20"/>
      <w:r>
        <w:rPr>
          <w:color w:val="0000FF"/>
        </w:rPr>
        <w:t>s in the visiting areas in conjunction with current international activities.</w:t>
      </w:r>
    </w:p>
    <w:p>
      <w:pPr>
        <w:ind w:firstLine="420" w:firstLineChars="0"/>
        <w:rPr>
          <w:rFonts w:hint="eastAsia"/>
          <w:color w:val="000000" w:themeColor="text1"/>
          <w:lang w:val="en-US" w:eastAsia="zh-CN"/>
          <w14:textFill>
            <w14:solidFill>
              <w14:schemeClr w14:val="tx1"/>
            </w14:solidFill>
          </w14:textFill>
        </w:rPr>
      </w:pPr>
    </w:p>
    <w:p>
      <w:pP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德国</w:t>
      </w:r>
      <w:r>
        <w:rPr>
          <w:rFonts w:hint="eastAsia" w:asciiTheme="minorEastAsia" w:hAnsiTheme="minorEastAsia" w:cstheme="minorEastAsia"/>
          <w:b/>
          <w:color w:val="FF0000"/>
          <w:sz w:val="21"/>
          <w:szCs w:val="21"/>
          <w:lang w:val="en-US" w:eastAsia="zh-CN"/>
        </w:rPr>
        <w:t>工业</w:t>
      </w:r>
      <w:r>
        <w:rPr>
          <w:rFonts w:hint="eastAsia" w:asciiTheme="minorEastAsia" w:hAnsiTheme="minorEastAsia" w:eastAsiaTheme="minorEastAsia" w:cstheme="minorEastAsia"/>
          <w:b/>
          <w:color w:val="FF0000"/>
          <w:sz w:val="21"/>
          <w:szCs w:val="21"/>
        </w:rPr>
        <w:t>行</w:t>
      </w:r>
      <w:r>
        <w:rPr>
          <w:rFonts w:hint="eastAsia" w:asciiTheme="minorEastAsia" w:hAnsiTheme="minorEastAsia" w:eastAsiaTheme="minorEastAsia" w:cstheme="minorEastAsia"/>
          <w:b/>
          <w:sz w:val="21"/>
          <w:szCs w:val="21"/>
        </w:rPr>
        <w:t>：工业4.0策源地之旅</w:t>
      </w:r>
    </w:p>
    <w:p>
      <w:pPr>
        <w:pStyle w:val="9"/>
        <w:numPr>
          <w:ilvl w:val="0"/>
          <w:numId w:val="4"/>
        </w:numPr>
        <w:ind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走进德国顶尖工业大学，聆听世界智能制造前沿权威之声</w:t>
      </w:r>
    </w:p>
    <w:p>
      <w:pPr>
        <w:pStyle w:val="9"/>
        <w:numPr>
          <w:ilvl w:val="0"/>
          <w:numId w:val="4"/>
        </w:numPr>
        <w:ind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深入德国企业，探究</w:t>
      </w:r>
      <w:r>
        <w:rPr>
          <w:rFonts w:hint="eastAsia" w:asciiTheme="minorEastAsia" w:hAnsiTheme="minorEastAsia" w:cstheme="minorEastAsia"/>
          <w:sz w:val="21"/>
          <w:szCs w:val="21"/>
          <w:lang w:val="en-US" w:eastAsia="zh-CN"/>
        </w:rPr>
        <w:t>发达制造业背后深层的工业哲学与逻辑路径</w:t>
      </w:r>
    </w:p>
    <w:p>
      <w:pPr>
        <w:pStyle w:val="9"/>
        <w:numPr>
          <w:ilvl w:val="0"/>
          <w:numId w:val="4"/>
        </w:numPr>
        <w:ind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学习并讨论行业创新价值链的构成</w:t>
      </w:r>
    </w:p>
    <w:p>
      <w:pPr>
        <w:pStyle w:val="9"/>
        <w:numPr>
          <w:ilvl w:val="0"/>
          <w:numId w:val="4"/>
        </w:numPr>
        <w:ind w:firstLineChars="0"/>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思考</w:t>
      </w:r>
      <w:r>
        <w:rPr>
          <w:rFonts w:hint="eastAsia" w:asciiTheme="minorEastAsia" w:hAnsiTheme="minorEastAsia" w:eastAsiaTheme="minorEastAsia" w:cstheme="minorEastAsia"/>
          <w:sz w:val="21"/>
          <w:szCs w:val="21"/>
        </w:rPr>
        <w:t>中国企业智能制造的升级变革之路</w:t>
      </w:r>
    </w:p>
    <w:p>
      <w:pPr>
        <w:rPr>
          <w:b/>
          <w:bCs/>
          <w:color w:val="0000FF"/>
        </w:rPr>
      </w:pPr>
      <w:r>
        <w:rPr>
          <w:rFonts w:hint="eastAsia"/>
          <w:b/>
          <w:bCs/>
          <w:color w:val="0000FF"/>
        </w:rPr>
        <w:t>A trip to Germany: Industry 4.0  Industrial Philosophy Tour</w:t>
      </w:r>
    </w:p>
    <w:p>
      <w:pPr>
        <w:numPr>
          <w:ilvl w:val="0"/>
          <w:numId w:val="5"/>
        </w:numPr>
        <w:ind w:left="420" w:leftChars="0" w:hanging="420" w:firstLineChars="0"/>
        <w:rPr>
          <w:color w:val="0000FF"/>
        </w:rPr>
      </w:pPr>
      <w:r>
        <w:rPr>
          <w:rFonts w:hint="eastAsia"/>
          <w:color w:val="0000FF"/>
        </w:rPr>
        <w:t>Enter the top industrial university in Germany and listen to the voice of the world's frontier intelligent manufacturing industry</w:t>
      </w:r>
    </w:p>
    <w:p>
      <w:pPr>
        <w:numPr>
          <w:ilvl w:val="0"/>
          <w:numId w:val="5"/>
        </w:numPr>
        <w:ind w:left="420" w:leftChars="0" w:hanging="420" w:firstLineChars="0"/>
        <w:rPr>
          <w:color w:val="0000FF"/>
        </w:rPr>
      </w:pPr>
      <w:r>
        <w:rPr>
          <w:rFonts w:hint="eastAsia"/>
          <w:color w:val="0000FF"/>
        </w:rPr>
        <w:t>In-depth study of German companies to explore the logic and path of their manufacturing industry</w:t>
      </w:r>
    </w:p>
    <w:p>
      <w:pPr>
        <w:numPr>
          <w:ilvl w:val="0"/>
          <w:numId w:val="5"/>
        </w:numPr>
        <w:ind w:left="420" w:leftChars="0" w:hanging="420" w:firstLineChars="0"/>
        <w:rPr>
          <w:color w:val="0000FF"/>
        </w:rPr>
      </w:pPr>
      <w:r>
        <w:rPr>
          <w:rFonts w:hint="eastAsia"/>
          <w:color w:val="0000FF"/>
        </w:rPr>
        <w:t>In-depth communication with the German manufacturing company's managers</w:t>
      </w:r>
    </w:p>
    <w:p>
      <w:pPr>
        <w:numPr>
          <w:ilvl w:val="0"/>
          <w:numId w:val="5"/>
        </w:numPr>
        <w:ind w:left="420" w:leftChars="0" w:hanging="420" w:firstLineChars="0"/>
        <w:rPr>
          <w:color w:val="0000FF"/>
        </w:rPr>
      </w:pPr>
      <w:r>
        <w:rPr>
          <w:rFonts w:hint="eastAsia"/>
          <w:color w:val="0000FF"/>
        </w:rPr>
        <w:t>Learn and discuss the composition of the industry's innovation value chain</w:t>
      </w:r>
    </w:p>
    <w:p>
      <w:pPr>
        <w:numPr>
          <w:ilvl w:val="0"/>
          <w:numId w:val="5"/>
        </w:numPr>
        <w:ind w:left="420" w:leftChars="0" w:hanging="420" w:firstLineChars="0"/>
        <w:rPr>
          <w:color w:val="0000FF"/>
        </w:rPr>
      </w:pPr>
      <w:r>
        <w:rPr>
          <w:rFonts w:hint="eastAsia"/>
          <w:color w:val="0000FF"/>
        </w:rPr>
        <w:t>Explore the path of the upgrading and of intelligent manufacturing in Chinese enterprises</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日本</w:t>
      </w:r>
      <w:r>
        <w:rPr>
          <w:rFonts w:hint="eastAsia" w:asciiTheme="minorEastAsia" w:hAnsiTheme="minorEastAsia" w:cstheme="minorEastAsia"/>
          <w:b/>
          <w:color w:val="FF0000"/>
          <w:sz w:val="21"/>
          <w:szCs w:val="21"/>
          <w:lang w:val="en-US" w:eastAsia="zh-CN"/>
        </w:rPr>
        <w:t>工业行</w:t>
      </w:r>
      <w:r>
        <w:rPr>
          <w:rFonts w:hint="eastAsia" w:asciiTheme="minorEastAsia" w:hAnsiTheme="minorEastAsia" w:eastAsiaTheme="minorEastAsia" w:cstheme="minorEastAsia"/>
          <w:b/>
          <w:sz w:val="21"/>
          <w:szCs w:val="21"/>
        </w:rPr>
        <w:t>：精益管理之旅</w:t>
      </w:r>
    </w:p>
    <w:p>
      <w:pPr>
        <w:pStyle w:val="9"/>
        <w:numPr>
          <w:ilvl w:val="0"/>
          <w:numId w:val="6"/>
        </w:numPr>
        <w:ind w:firstLineChars="0"/>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日本制造企业的经营哲学</w:t>
      </w:r>
    </w:p>
    <w:p>
      <w:pPr>
        <w:pStyle w:val="9"/>
        <w:numPr>
          <w:ilvl w:val="0"/>
          <w:numId w:val="6"/>
        </w:numPr>
        <w:ind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日本制造企业</w:t>
      </w:r>
      <w:r>
        <w:rPr>
          <w:rFonts w:hint="eastAsia" w:asciiTheme="minorEastAsia" w:hAnsiTheme="minorEastAsia" w:cstheme="minorEastAsia"/>
          <w:sz w:val="21"/>
          <w:szCs w:val="21"/>
          <w:lang w:val="en-US" w:eastAsia="zh-CN"/>
        </w:rPr>
        <w:t>降本增效的</w:t>
      </w:r>
      <w:r>
        <w:rPr>
          <w:rFonts w:hint="eastAsia" w:asciiTheme="minorEastAsia" w:hAnsiTheme="minorEastAsia" w:eastAsiaTheme="minorEastAsia" w:cstheme="minorEastAsia"/>
          <w:sz w:val="21"/>
          <w:szCs w:val="21"/>
        </w:rPr>
        <w:t>改善</w:t>
      </w:r>
      <w:r>
        <w:rPr>
          <w:rFonts w:hint="eastAsia" w:asciiTheme="minorEastAsia" w:hAnsiTheme="minorEastAsia" w:cstheme="minorEastAsia"/>
          <w:sz w:val="21"/>
          <w:szCs w:val="21"/>
          <w:lang w:val="en-US" w:eastAsia="zh-CN"/>
        </w:rPr>
        <w:t>理念与</w:t>
      </w:r>
      <w:r>
        <w:rPr>
          <w:rFonts w:hint="eastAsia" w:asciiTheme="minorEastAsia" w:hAnsiTheme="minorEastAsia" w:eastAsiaTheme="minorEastAsia" w:cstheme="minorEastAsia"/>
          <w:sz w:val="21"/>
          <w:szCs w:val="21"/>
        </w:rPr>
        <w:t>经验</w:t>
      </w:r>
    </w:p>
    <w:p>
      <w:pPr>
        <w:pStyle w:val="9"/>
        <w:numPr>
          <w:ilvl w:val="0"/>
          <w:numId w:val="6"/>
        </w:numPr>
        <w:ind w:firstLineChars="0"/>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日本制造企业的</w:t>
      </w:r>
      <w:r>
        <w:rPr>
          <w:rFonts w:hint="eastAsia" w:asciiTheme="minorEastAsia" w:hAnsiTheme="minorEastAsia" w:eastAsiaTheme="minorEastAsia" w:cstheme="minorEastAsia"/>
          <w:sz w:val="21"/>
          <w:szCs w:val="21"/>
        </w:rPr>
        <w:t>系统化生产方式</w:t>
      </w:r>
    </w:p>
    <w:p>
      <w:pPr>
        <w:pStyle w:val="9"/>
        <w:numPr>
          <w:ilvl w:val="0"/>
          <w:numId w:val="6"/>
        </w:numPr>
        <w:ind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当前日本最新生产工艺与流程改善技术</w:t>
      </w:r>
    </w:p>
    <w:p>
      <w:pPr>
        <w:rPr>
          <w:rFonts w:hint="eastAsia"/>
          <w:b/>
          <w:bCs/>
          <w:color w:val="0000FF"/>
        </w:rPr>
      </w:pPr>
      <w:r>
        <w:rPr>
          <w:rFonts w:hint="eastAsia"/>
          <w:b/>
          <w:bCs/>
          <w:color w:val="0000FF"/>
        </w:rPr>
        <w:t>A trip to Japan: Lean Manufacturing Tour</w:t>
      </w:r>
    </w:p>
    <w:p>
      <w:pPr>
        <w:numPr>
          <w:ilvl w:val="0"/>
          <w:numId w:val="7"/>
        </w:numPr>
        <w:ind w:left="420" w:leftChars="0" w:hanging="420" w:firstLineChars="0"/>
        <w:rPr>
          <w:rFonts w:hint="eastAsia"/>
          <w:color w:val="0000FF"/>
        </w:rPr>
      </w:pPr>
      <w:r>
        <w:rPr>
          <w:rFonts w:hint="eastAsia"/>
          <w:color w:val="0000FF"/>
        </w:rPr>
        <w:t xml:space="preserve">The Management philosophy of Japanese Manufacturing Enterprises </w:t>
      </w:r>
    </w:p>
    <w:p>
      <w:pPr>
        <w:numPr>
          <w:ilvl w:val="0"/>
          <w:numId w:val="7"/>
        </w:numPr>
        <w:ind w:left="420" w:leftChars="0" w:hanging="420" w:firstLineChars="0"/>
        <w:rPr>
          <w:rFonts w:hint="eastAsia"/>
          <w:color w:val="0000FF"/>
        </w:rPr>
      </w:pPr>
      <w:r>
        <w:rPr>
          <w:rFonts w:hint="eastAsia"/>
          <w:color w:val="0000FF"/>
        </w:rPr>
        <w:t xml:space="preserve">the improvement concept and experience of reducing costs and increasing efficiency of Japanese Manufacturing Enterprises; </w:t>
      </w:r>
    </w:p>
    <w:p>
      <w:pPr>
        <w:numPr>
          <w:ilvl w:val="0"/>
          <w:numId w:val="7"/>
        </w:numPr>
        <w:ind w:left="420" w:leftChars="0" w:hanging="420" w:firstLineChars="0"/>
        <w:rPr>
          <w:rFonts w:hint="eastAsia"/>
          <w:color w:val="0000FF"/>
        </w:rPr>
      </w:pPr>
      <w:r>
        <w:rPr>
          <w:rFonts w:hint="eastAsia"/>
          <w:color w:val="0000FF"/>
        </w:rPr>
        <w:t xml:space="preserve">the systematic production Mode of Japanese Manufacturing Enterprises; </w:t>
      </w:r>
    </w:p>
    <w:p>
      <w:pPr>
        <w:numPr>
          <w:ilvl w:val="0"/>
          <w:numId w:val="7"/>
        </w:numPr>
        <w:ind w:left="420" w:leftChars="0" w:hanging="420" w:firstLineChars="0"/>
        <w:rPr>
          <w:rFonts w:hint="eastAsia"/>
          <w:color w:val="0000FF"/>
        </w:rPr>
      </w:pPr>
      <w:r>
        <w:rPr>
          <w:rFonts w:hint="eastAsia"/>
          <w:color w:val="0000FF"/>
        </w:rPr>
        <w:t>the latest production process and process improvement Technology in Japan</w:t>
      </w:r>
    </w:p>
    <w:p>
      <w:pPr>
        <w:rPr>
          <w:rFonts w:hint="eastAsia"/>
          <w:b/>
          <w:bCs/>
        </w:rPr>
      </w:pPr>
    </w:p>
    <w:p>
      <w:pPr>
        <w:rPr>
          <w:rFonts w:hint="eastAsia"/>
          <w:b/>
          <w:bCs/>
        </w:rPr>
      </w:pPr>
    </w:p>
    <w:p>
      <w:pPr>
        <w:rPr>
          <w:rFonts w:hint="default"/>
          <w:b/>
          <w:bCs/>
          <w:lang w:val="en-US" w:eastAsia="zh-CN"/>
        </w:rPr>
      </w:pPr>
      <w:r>
        <w:rPr>
          <w:rFonts w:hint="eastAsia"/>
          <w:b/>
          <w:bCs/>
        </w:rPr>
        <w:t>法国</w:t>
      </w:r>
      <w:r>
        <w:rPr>
          <w:rFonts w:hint="eastAsia"/>
          <w:b/>
          <w:bCs/>
          <w:lang w:val="en-US" w:eastAsia="zh-CN"/>
        </w:rPr>
        <w:t>工业行</w:t>
      </w:r>
      <w:r>
        <w:rPr>
          <w:rFonts w:hint="eastAsia"/>
          <w:b/>
          <w:bCs/>
          <w:lang w:eastAsia="zh-CN"/>
        </w:rPr>
        <w:t>：</w:t>
      </w:r>
      <w:r>
        <w:rPr>
          <w:rFonts w:hint="eastAsia"/>
          <w:b/>
          <w:bCs/>
          <w:lang w:val="en-US" w:eastAsia="zh-CN"/>
        </w:rPr>
        <w:t>工业制造复兴之旅</w:t>
      </w:r>
    </w:p>
    <w:p>
      <w:pPr>
        <w:pStyle w:val="9"/>
        <w:numPr>
          <w:ilvl w:val="0"/>
          <w:numId w:val="6"/>
        </w:numPr>
        <w:ind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寻找法国“未来工业计划”的战略制定思路；</w:t>
      </w:r>
    </w:p>
    <w:p>
      <w:pPr>
        <w:pStyle w:val="9"/>
        <w:numPr>
          <w:ilvl w:val="0"/>
          <w:numId w:val="6"/>
        </w:numPr>
        <w:ind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企业参访，探寻</w:t>
      </w:r>
      <w:bookmarkStart w:id="21" w:name="OLE_LINK50"/>
      <w:bookmarkStart w:id="22" w:name="OLE_LINK49"/>
      <w:r>
        <w:rPr>
          <w:rFonts w:hint="eastAsia" w:asciiTheme="minorEastAsia" w:hAnsiTheme="minorEastAsia" w:eastAsiaTheme="minorEastAsia" w:cstheme="minorEastAsia"/>
          <w:sz w:val="21"/>
          <w:szCs w:val="21"/>
        </w:rPr>
        <w:t>法国世界500强制造企业</w:t>
      </w:r>
      <w:bookmarkEnd w:id="21"/>
      <w:bookmarkEnd w:id="22"/>
      <w:r>
        <w:rPr>
          <w:rFonts w:hint="eastAsia" w:asciiTheme="minorEastAsia" w:hAnsiTheme="minorEastAsia" w:eastAsiaTheme="minorEastAsia" w:cstheme="minorEastAsia"/>
          <w:sz w:val="21"/>
          <w:szCs w:val="21"/>
        </w:rPr>
        <w:t>的</w:t>
      </w:r>
      <w:bookmarkStart w:id="23" w:name="OLE_LINK48"/>
      <w:bookmarkStart w:id="24" w:name="OLE_LINK47"/>
      <w:r>
        <w:rPr>
          <w:rFonts w:hint="eastAsia" w:asciiTheme="minorEastAsia" w:hAnsiTheme="minorEastAsia" w:eastAsiaTheme="minorEastAsia" w:cstheme="minorEastAsia"/>
          <w:sz w:val="21"/>
          <w:szCs w:val="21"/>
        </w:rPr>
        <w:t>长盛之道</w:t>
      </w:r>
      <w:bookmarkEnd w:id="23"/>
      <w:bookmarkEnd w:id="24"/>
      <w:r>
        <w:rPr>
          <w:rFonts w:hint="eastAsia" w:asciiTheme="minorEastAsia" w:hAnsiTheme="minorEastAsia" w:eastAsiaTheme="minorEastAsia" w:cstheme="minorEastAsia"/>
          <w:sz w:val="21"/>
          <w:szCs w:val="21"/>
        </w:rPr>
        <w:t>；</w:t>
      </w:r>
    </w:p>
    <w:p>
      <w:pPr>
        <w:pStyle w:val="9"/>
        <w:numPr>
          <w:ilvl w:val="0"/>
          <w:numId w:val="6"/>
        </w:numPr>
        <w:ind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对话高层，</w:t>
      </w:r>
      <w:bookmarkStart w:id="25" w:name="OLE_LINK51"/>
      <w:bookmarkStart w:id="26" w:name="OLE_LINK52"/>
      <w:r>
        <w:rPr>
          <w:rFonts w:hint="eastAsia" w:asciiTheme="minorEastAsia" w:hAnsiTheme="minorEastAsia" w:eastAsiaTheme="minorEastAsia" w:cstheme="minorEastAsia"/>
          <w:sz w:val="21"/>
          <w:szCs w:val="21"/>
        </w:rPr>
        <w:t>了解</w:t>
      </w:r>
      <w:bookmarkEnd w:id="25"/>
      <w:bookmarkEnd w:id="26"/>
      <w:r>
        <w:rPr>
          <w:rFonts w:hint="eastAsia" w:asciiTheme="minorEastAsia" w:hAnsiTheme="minorEastAsia" w:eastAsiaTheme="minorEastAsia" w:cstheme="minorEastAsia"/>
          <w:sz w:val="21"/>
          <w:szCs w:val="21"/>
        </w:rPr>
        <w:t>法国振兴制造业的顶层设计；</w:t>
      </w:r>
    </w:p>
    <w:p>
      <w:pPr>
        <w:pStyle w:val="9"/>
        <w:numPr>
          <w:ilvl w:val="0"/>
          <w:numId w:val="6"/>
        </w:numPr>
        <w:ind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母校游学，体会欧洲顶级工程师院校的学术氛围；</w:t>
      </w:r>
    </w:p>
    <w:p>
      <w:pPr>
        <w:rPr>
          <w:rFonts w:hint="eastAsia"/>
          <w:b/>
          <w:bCs/>
          <w:color w:val="0000FF"/>
        </w:rPr>
      </w:pPr>
      <w:r>
        <w:rPr>
          <w:rFonts w:hint="eastAsia"/>
          <w:b/>
          <w:bCs/>
          <w:color w:val="0000FF"/>
        </w:rPr>
        <w:t>A trip to France: a journey to the renaissance of industrial manufacturing</w:t>
      </w:r>
    </w:p>
    <w:p>
      <w:pPr>
        <w:rPr>
          <w:color w:val="0000FF"/>
        </w:rPr>
      </w:pPr>
      <w:r>
        <w:rPr>
          <w:color w:val="0000FF"/>
        </w:rPr>
        <w:t>A trip to France</w:t>
      </w:r>
      <w:r>
        <w:rPr>
          <w:rFonts w:hint="eastAsia"/>
          <w:color w:val="0000FF"/>
        </w:rPr>
        <w:t xml:space="preserve">: to seek </w:t>
      </w:r>
      <w:r>
        <w:rPr>
          <w:color w:val="0000FF"/>
        </w:rPr>
        <w:t xml:space="preserve">for the strategic </w:t>
      </w:r>
      <w:bookmarkStart w:id="27" w:name="OLE_LINK46"/>
      <w:bookmarkStart w:id="28" w:name="OLE_LINK45"/>
      <w:r>
        <w:rPr>
          <w:color w:val="0000FF"/>
        </w:rPr>
        <w:t>formulation</w:t>
      </w:r>
      <w:bookmarkEnd w:id="27"/>
      <w:bookmarkEnd w:id="28"/>
      <w:r>
        <w:rPr>
          <w:color w:val="0000FF"/>
        </w:rPr>
        <w:t xml:space="preserve"> of France's "</w:t>
      </w:r>
      <w:r>
        <w:rPr>
          <w:rFonts w:hint="eastAsia"/>
          <w:color w:val="0000FF"/>
        </w:rPr>
        <w:t>F</w:t>
      </w:r>
      <w:r>
        <w:rPr>
          <w:color w:val="0000FF"/>
        </w:rPr>
        <w:t xml:space="preserve">uture </w:t>
      </w:r>
      <w:r>
        <w:rPr>
          <w:rFonts w:hint="eastAsia"/>
          <w:color w:val="0000FF"/>
        </w:rPr>
        <w:t>I</w:t>
      </w:r>
      <w:r>
        <w:rPr>
          <w:color w:val="0000FF"/>
        </w:rPr>
        <w:t xml:space="preserve">ndustrial </w:t>
      </w:r>
      <w:r>
        <w:rPr>
          <w:rFonts w:hint="eastAsia"/>
          <w:color w:val="0000FF"/>
        </w:rPr>
        <w:t>P</w:t>
      </w:r>
      <w:r>
        <w:rPr>
          <w:color w:val="0000FF"/>
        </w:rPr>
        <w:t>lan";</w:t>
      </w:r>
    </w:p>
    <w:p>
      <w:pPr>
        <w:rPr>
          <w:color w:val="0000FF"/>
        </w:rPr>
      </w:pPr>
      <w:r>
        <w:rPr>
          <w:color w:val="0000FF"/>
        </w:rPr>
        <w:t xml:space="preserve">Enterprises </w:t>
      </w:r>
      <w:r>
        <w:rPr>
          <w:rFonts w:hint="eastAsia"/>
          <w:color w:val="0000FF"/>
        </w:rPr>
        <w:t>V</w:t>
      </w:r>
      <w:r>
        <w:rPr>
          <w:color w:val="0000FF"/>
        </w:rPr>
        <w:t>isit</w:t>
      </w:r>
      <w:r>
        <w:rPr>
          <w:rFonts w:hint="eastAsia"/>
          <w:color w:val="0000FF"/>
        </w:rPr>
        <w:t>:</w:t>
      </w:r>
      <w:r>
        <w:rPr>
          <w:color w:val="0000FF"/>
        </w:rPr>
        <w:t xml:space="preserve"> to explore</w:t>
      </w:r>
      <w:r>
        <w:rPr>
          <w:rFonts w:hint="eastAsia"/>
          <w:color w:val="0000FF"/>
        </w:rPr>
        <w:t xml:space="preserve"> t</w:t>
      </w:r>
      <w:r>
        <w:rPr>
          <w:color w:val="0000FF"/>
        </w:rPr>
        <w:t xml:space="preserve">he way of </w:t>
      </w:r>
      <w:r>
        <w:rPr>
          <w:rFonts w:hint="eastAsia"/>
          <w:color w:val="0000FF"/>
        </w:rPr>
        <w:t>l</w:t>
      </w:r>
      <w:r>
        <w:rPr>
          <w:color w:val="0000FF"/>
        </w:rPr>
        <w:t>ong-term</w:t>
      </w:r>
      <w:r>
        <w:rPr>
          <w:rFonts w:hint="eastAsia"/>
          <w:color w:val="0000FF"/>
        </w:rPr>
        <w:t xml:space="preserve"> </w:t>
      </w:r>
      <w:r>
        <w:rPr>
          <w:color w:val="0000FF"/>
        </w:rPr>
        <w:t xml:space="preserve">prosperity </w:t>
      </w:r>
      <w:r>
        <w:rPr>
          <w:rFonts w:hint="eastAsia"/>
          <w:color w:val="0000FF"/>
        </w:rPr>
        <w:t xml:space="preserve">of </w:t>
      </w:r>
      <w:r>
        <w:rPr>
          <w:color w:val="0000FF"/>
        </w:rPr>
        <w:t>F</w:t>
      </w:r>
      <w:r>
        <w:rPr>
          <w:rFonts w:hint="eastAsia"/>
          <w:color w:val="0000FF"/>
        </w:rPr>
        <w:t xml:space="preserve">rench </w:t>
      </w:r>
      <w:r>
        <w:rPr>
          <w:color w:val="0000FF"/>
        </w:rPr>
        <w:t>t</w:t>
      </w:r>
      <w:r>
        <w:rPr>
          <w:rFonts w:hint="eastAsia"/>
          <w:color w:val="0000FF"/>
        </w:rPr>
        <w:t>op</w:t>
      </w:r>
      <w:r>
        <w:rPr>
          <w:color w:val="0000FF"/>
        </w:rPr>
        <w:t xml:space="preserve"> 500 m</w:t>
      </w:r>
      <w:r>
        <w:rPr>
          <w:rFonts w:hint="eastAsia"/>
          <w:color w:val="0000FF"/>
        </w:rPr>
        <w:t xml:space="preserve">anufacturing </w:t>
      </w:r>
      <w:r>
        <w:rPr>
          <w:color w:val="0000FF"/>
        </w:rPr>
        <w:t>enterprises</w:t>
      </w:r>
      <w:r>
        <w:rPr>
          <w:rFonts w:hint="eastAsia"/>
          <w:color w:val="0000FF"/>
        </w:rPr>
        <w:t xml:space="preserve">; </w:t>
      </w:r>
    </w:p>
    <w:p>
      <w:pPr>
        <w:rPr>
          <w:color w:val="0000FF"/>
        </w:rPr>
      </w:pPr>
      <w:r>
        <w:rPr>
          <w:rFonts w:hint="eastAsia"/>
          <w:color w:val="0000FF"/>
        </w:rPr>
        <w:t>H</w:t>
      </w:r>
      <w:r>
        <w:rPr>
          <w:color w:val="0000FF"/>
        </w:rPr>
        <w:t>igh-level</w:t>
      </w:r>
      <w:r>
        <w:rPr>
          <w:rFonts w:hint="eastAsia"/>
          <w:color w:val="0000FF"/>
        </w:rPr>
        <w:t xml:space="preserve"> </w:t>
      </w:r>
      <w:r>
        <w:rPr>
          <w:color w:val="0000FF"/>
        </w:rPr>
        <w:t>Dialogue</w:t>
      </w:r>
      <w:r>
        <w:rPr>
          <w:rFonts w:hint="eastAsia"/>
          <w:color w:val="0000FF"/>
        </w:rPr>
        <w:t>: to</w:t>
      </w:r>
      <w:r>
        <w:rPr>
          <w:color w:val="0000FF"/>
        </w:rPr>
        <w:t xml:space="preserve"> understand the top-level design of French revitalization of manufacturing industry;</w:t>
      </w:r>
    </w:p>
    <w:p>
      <w:pPr>
        <w:rPr>
          <w:color w:val="0000FF"/>
        </w:rPr>
      </w:pPr>
      <w:r>
        <w:rPr>
          <w:rFonts w:hint="eastAsia"/>
          <w:color w:val="0000FF"/>
        </w:rPr>
        <w:t>A</w:t>
      </w:r>
      <w:r>
        <w:rPr>
          <w:color w:val="0000FF"/>
        </w:rPr>
        <w:t>lma</w:t>
      </w:r>
      <w:r>
        <w:rPr>
          <w:rFonts w:hint="eastAsia"/>
          <w:color w:val="0000FF"/>
        </w:rPr>
        <w:t xml:space="preserve"> </w:t>
      </w:r>
      <w:r>
        <w:rPr>
          <w:color w:val="0000FF"/>
        </w:rPr>
        <w:t>Mater</w:t>
      </w:r>
      <w:r>
        <w:rPr>
          <w:rFonts w:hint="eastAsia"/>
          <w:color w:val="0000FF"/>
        </w:rPr>
        <w:t xml:space="preserve"> </w:t>
      </w:r>
      <w:r>
        <w:rPr>
          <w:color w:val="0000FF"/>
        </w:rPr>
        <w:t>Travel</w:t>
      </w:r>
      <w:r>
        <w:rPr>
          <w:rFonts w:hint="eastAsia"/>
          <w:color w:val="0000FF"/>
        </w:rPr>
        <w:t xml:space="preserve">: to </w:t>
      </w:r>
      <w:r>
        <w:rPr>
          <w:color w:val="0000FF"/>
        </w:rPr>
        <w:t>experience</w:t>
      </w:r>
      <w:r>
        <w:rPr>
          <w:rFonts w:hint="eastAsia"/>
          <w:color w:val="0000FF"/>
        </w:rPr>
        <w:t xml:space="preserve"> </w:t>
      </w:r>
      <w:r>
        <w:rPr>
          <w:color w:val="0000FF"/>
        </w:rPr>
        <w:t>the academic atmosphere of the top European engineering academic institutes.</w:t>
      </w:r>
    </w:p>
    <w:p>
      <w:pPr>
        <w:rPr>
          <w:rFonts w:hint="eastAsia" w:asciiTheme="minorEastAsia" w:hAnsiTheme="minorEastAsia" w:eastAsiaTheme="minorEastAsia" w:cstheme="minorEastAsia"/>
          <w:color w:val="000000" w:themeColor="text1"/>
          <w:lang w:val="en-US" w:eastAsia="zh-CN"/>
          <w14:textFill>
            <w14:solidFill>
              <w14:schemeClr w14:val="tx1"/>
            </w14:solidFill>
          </w14:textFill>
        </w:rPr>
      </w:pPr>
    </w:p>
    <w:p>
      <w:pPr>
        <w:rPr>
          <w:rFonts w:hint="eastAsia" w:asciiTheme="minorEastAsia" w:hAnsiTheme="minorEastAsia" w:cstheme="minorEastAsia"/>
          <w:lang w:val="en-US" w:eastAsia="zh-CN"/>
        </w:rPr>
      </w:pPr>
      <w:r>
        <w:rPr>
          <w:rFonts w:hint="eastAsia" w:asciiTheme="minorEastAsia" w:hAnsiTheme="minorEastAsia" w:cstheme="minorEastAsia"/>
          <w:b/>
          <w:bCs/>
          <w:lang w:val="en-US" w:eastAsia="zh-CN"/>
        </w:rPr>
        <w:t>美国工业行：人工智能与高科技创新探秘之旅</w:t>
      </w:r>
    </w:p>
    <w:p>
      <w:pPr>
        <w:pStyle w:val="9"/>
        <w:numPr>
          <w:ilvl w:val="0"/>
          <w:numId w:val="6"/>
        </w:numPr>
        <w:ind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深入美国创新高地，全面探寻美国科技创新动力</w:t>
      </w:r>
    </w:p>
    <w:p>
      <w:pPr>
        <w:pStyle w:val="9"/>
        <w:numPr>
          <w:ilvl w:val="0"/>
          <w:numId w:val="6"/>
        </w:numPr>
        <w:ind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全方位解构美国人工智能科技创新创业背后的逻辑</w:t>
      </w:r>
    </w:p>
    <w:p>
      <w:pPr>
        <w:pStyle w:val="9"/>
        <w:numPr>
          <w:ilvl w:val="0"/>
          <w:numId w:val="6"/>
        </w:numPr>
        <w:ind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对话创新中心及高科技孵化器，把握高科技产业化路径</w:t>
      </w:r>
    </w:p>
    <w:p>
      <w:pPr>
        <w:pStyle w:val="9"/>
        <w:numPr>
          <w:ilvl w:val="0"/>
          <w:numId w:val="6"/>
        </w:numPr>
        <w:ind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参访人工智能巨头及初创企业，洞悉AI赋能世界的宏伟战略</w:t>
      </w:r>
    </w:p>
    <w:p>
      <w:pPr>
        <w:rPr>
          <w:b/>
          <w:bCs/>
          <w:color w:val="0000FF"/>
        </w:rPr>
      </w:pPr>
      <w:r>
        <w:rPr>
          <w:rFonts w:hint="eastAsia"/>
          <w:b/>
          <w:bCs/>
          <w:color w:val="0000FF"/>
        </w:rPr>
        <w:t xml:space="preserve">A trip to the United States: a journey of artificial intelligence exploration </w:t>
      </w:r>
    </w:p>
    <w:p>
      <w:pPr>
        <w:numPr>
          <w:ilvl w:val="0"/>
          <w:numId w:val="7"/>
        </w:numPr>
        <w:ind w:left="420" w:leftChars="0" w:hanging="420" w:firstLineChars="0"/>
        <w:rPr>
          <w:rFonts w:hint="eastAsia"/>
          <w:color w:val="0000FF"/>
        </w:rPr>
      </w:pPr>
      <w:r>
        <w:rPr>
          <w:rFonts w:hint="eastAsia"/>
          <w:color w:val="0000FF"/>
        </w:rPr>
        <w:t>Go deep into the US innovation highland and explore the US science and technology innovation</w:t>
      </w:r>
    </w:p>
    <w:p>
      <w:pPr>
        <w:numPr>
          <w:ilvl w:val="0"/>
          <w:numId w:val="7"/>
        </w:numPr>
        <w:ind w:left="420" w:leftChars="0" w:hanging="420" w:firstLineChars="0"/>
        <w:rPr>
          <w:rFonts w:hint="eastAsia"/>
          <w:color w:val="0000FF"/>
        </w:rPr>
      </w:pPr>
      <w:r>
        <w:rPr>
          <w:rFonts w:hint="eastAsia"/>
          <w:color w:val="0000FF"/>
        </w:rPr>
        <w:t>Deconstructing the logic behind the innovation and entrepreneurship of American artificial intelligence technology</w:t>
      </w:r>
    </w:p>
    <w:p>
      <w:pPr>
        <w:numPr>
          <w:ilvl w:val="0"/>
          <w:numId w:val="7"/>
        </w:numPr>
        <w:ind w:left="420" w:leftChars="0" w:hanging="420" w:firstLineChars="0"/>
        <w:rPr>
          <w:rFonts w:hint="eastAsia"/>
          <w:color w:val="0000FF"/>
        </w:rPr>
      </w:pPr>
      <w:r>
        <w:rPr>
          <w:rFonts w:hint="eastAsia"/>
          <w:color w:val="0000FF"/>
        </w:rPr>
        <w:t>Dialogue with Innovation Center and high-tech incubator to grasp the path of high-tech industrialization</w:t>
      </w:r>
    </w:p>
    <w:p>
      <w:pPr>
        <w:numPr>
          <w:ilvl w:val="0"/>
          <w:numId w:val="7"/>
        </w:numPr>
        <w:ind w:left="420" w:leftChars="0" w:hanging="420" w:firstLineChars="0"/>
        <w:rPr>
          <w:rFonts w:hint="eastAsia"/>
          <w:color w:val="0000FF"/>
        </w:rPr>
      </w:pPr>
      <w:r>
        <w:rPr>
          <w:rFonts w:hint="eastAsia"/>
          <w:color w:val="0000FF"/>
        </w:rPr>
        <w:t>Visiting artificial intelligence giants and start-ups to gain insight into the grand strategy of AI empowering the world</w:t>
      </w:r>
    </w:p>
    <w:p>
      <w:pPr>
        <w:numPr>
          <w:ilvl w:val="0"/>
          <w:numId w:val="7"/>
        </w:numPr>
        <w:ind w:left="420" w:leftChars="0" w:hanging="420" w:firstLineChars="0"/>
        <w:rPr>
          <w:rFonts w:hint="eastAsia"/>
          <w:color w:val="0000FF"/>
        </w:rPr>
      </w:pPr>
      <w:r>
        <w:rPr>
          <w:rFonts w:hint="eastAsia"/>
          <w:color w:val="0000FF"/>
        </w:rPr>
        <w:t>Deep dialogue on the artificial intelligence industry, grasping the innovation and development direction of artificial intelligence technology</w:t>
      </w:r>
    </w:p>
    <w:p>
      <w:pPr>
        <w:rPr>
          <w:rFonts w:hint="eastAsia" w:asciiTheme="minorEastAsia" w:hAnsiTheme="minorEastAsia" w:cstheme="minorEastAsia"/>
          <w:lang w:val="en-US" w:eastAsia="zh-CN"/>
        </w:rPr>
      </w:pPr>
    </w:p>
    <w:p>
      <w:pPr>
        <w:rPr>
          <w:rFonts w:hint="eastAsia" w:asciiTheme="minorEastAsia" w:hAnsiTheme="minorEastAsia" w:cstheme="minorEastAsia"/>
          <w:b/>
          <w:bCs/>
          <w:lang w:val="en-US" w:eastAsia="zh-CN"/>
        </w:rPr>
      </w:pPr>
      <w:r>
        <w:rPr>
          <w:rFonts w:hint="eastAsia" w:asciiTheme="minorEastAsia" w:hAnsiTheme="minorEastAsia" w:cstheme="minorEastAsia"/>
          <w:b/>
          <w:bCs/>
          <w:lang w:val="en-US" w:eastAsia="zh-CN"/>
        </w:rPr>
        <w:t>北欧工业行：瑞士与瑞典工业技术创新文化之旅</w:t>
      </w:r>
    </w:p>
    <w:p>
      <w:pPr>
        <w:pStyle w:val="9"/>
        <w:numPr>
          <w:ilvl w:val="0"/>
          <w:numId w:val="6"/>
        </w:numPr>
        <w:ind w:firstLineChars="0"/>
        <w:rPr>
          <w:rFonts w:hint="eastAsia" w:asciiTheme="minorEastAsia" w:hAnsiTheme="minorEastAsia" w:eastAsiaTheme="minorEastAsia" w:cstheme="minorEastAsia"/>
          <w:lang w:val="en-US" w:eastAsia="zh-CN"/>
        </w:rPr>
      </w:pPr>
      <w:r>
        <w:rPr>
          <w:rFonts w:hint="eastAsia" w:asciiTheme="minorEastAsia" w:hAnsiTheme="minorEastAsia" w:cstheme="minorEastAsia"/>
          <w:kern w:val="0"/>
          <w:sz w:val="21"/>
          <w:szCs w:val="21"/>
          <w:lang w:val="en-US" w:eastAsia="zh-CN" w:bidi="ar-SA"/>
        </w:rPr>
        <w:t>探访领先的创新力与企业文化的孕育之土</w:t>
      </w:r>
    </w:p>
    <w:p>
      <w:pPr>
        <w:pStyle w:val="9"/>
        <w:numPr>
          <w:ilvl w:val="0"/>
          <w:numId w:val="6"/>
        </w:numPr>
        <w:ind w:firstLineChars="0"/>
        <w:rPr>
          <w:rFonts w:hint="eastAsia" w:asciiTheme="minorEastAsia" w:hAnsiTheme="minorEastAsia" w:eastAsiaTheme="minorEastAsia" w:cstheme="minorEastAsia"/>
          <w:lang w:val="en-US" w:eastAsia="zh-CN"/>
        </w:rPr>
      </w:pPr>
      <w:r>
        <w:rPr>
          <w:rFonts w:hint="eastAsia" w:asciiTheme="minorEastAsia" w:hAnsiTheme="minorEastAsia" w:cstheme="minorEastAsia"/>
          <w:kern w:val="0"/>
          <w:sz w:val="21"/>
          <w:szCs w:val="21"/>
          <w:lang w:val="en-US" w:eastAsia="zh-CN" w:bidi="ar-SA"/>
        </w:rPr>
        <w:t>感受北欧</w:t>
      </w:r>
      <w:r>
        <w:rPr>
          <w:rFonts w:hint="eastAsia" w:asciiTheme="minorEastAsia" w:hAnsiTheme="minorEastAsia" w:eastAsiaTheme="minorEastAsia" w:cstheme="minorEastAsia"/>
          <w:kern w:val="0"/>
          <w:sz w:val="21"/>
          <w:szCs w:val="21"/>
          <w:lang w:val="en-US" w:eastAsia="zh-CN" w:bidi="ar-SA"/>
        </w:rPr>
        <w:t>独立、批判和创造性思维</w:t>
      </w:r>
      <w:r>
        <w:rPr>
          <w:rFonts w:hint="eastAsia" w:asciiTheme="minorEastAsia" w:hAnsiTheme="minorEastAsia" w:cstheme="minorEastAsia"/>
          <w:kern w:val="0"/>
          <w:sz w:val="21"/>
          <w:szCs w:val="21"/>
          <w:lang w:val="en-US" w:eastAsia="zh-CN" w:bidi="ar-SA"/>
        </w:rPr>
        <w:t>培养的教育理念</w:t>
      </w:r>
    </w:p>
    <w:p>
      <w:pPr>
        <w:pStyle w:val="9"/>
        <w:numPr>
          <w:ilvl w:val="0"/>
          <w:numId w:val="6"/>
        </w:numPr>
        <w:ind w:firstLineChars="0"/>
        <w:rPr>
          <w:rFonts w:hint="eastAsia" w:asciiTheme="minorEastAsia" w:hAnsiTheme="minorEastAsia" w:eastAsiaTheme="minorEastAsia" w:cstheme="minorEastAsia"/>
          <w:lang w:val="en-US" w:eastAsia="zh-CN"/>
        </w:rPr>
      </w:pPr>
      <w:r>
        <w:rPr>
          <w:rFonts w:hint="eastAsia" w:asciiTheme="minorEastAsia" w:hAnsiTheme="minorEastAsia" w:cstheme="minorEastAsia"/>
          <w:kern w:val="0"/>
          <w:sz w:val="21"/>
          <w:szCs w:val="21"/>
          <w:lang w:val="en-US" w:eastAsia="zh-CN" w:bidi="ar-SA"/>
        </w:rPr>
        <w:t>学习环境可持续发展与绿色科技的应用</w:t>
      </w:r>
    </w:p>
    <w:p>
      <w:pPr>
        <w:pStyle w:val="9"/>
        <w:numPr>
          <w:ilvl w:val="0"/>
          <w:numId w:val="6"/>
        </w:numPr>
        <w:ind w:firstLineChars="0"/>
        <w:rPr>
          <w:rFonts w:hint="eastAsia" w:asciiTheme="minorEastAsia" w:hAnsiTheme="minorEastAsia" w:eastAsiaTheme="minorEastAsia" w:cstheme="minorEastAsia"/>
          <w:lang w:val="en-US" w:eastAsia="zh-CN"/>
        </w:rPr>
      </w:pPr>
      <w:r>
        <w:rPr>
          <w:rFonts w:hint="eastAsia" w:asciiTheme="minorEastAsia" w:hAnsiTheme="minorEastAsia" w:cstheme="minorEastAsia"/>
          <w:kern w:val="0"/>
          <w:sz w:val="21"/>
          <w:szCs w:val="21"/>
          <w:lang w:val="en-US" w:eastAsia="zh-CN" w:bidi="ar-SA"/>
        </w:rPr>
        <w:t>体验最前沿的信息化技术提升制造水平的工业实践</w:t>
      </w:r>
    </w:p>
    <w:p>
      <w:pPr>
        <w:rPr>
          <w:color w:val="0000FF"/>
        </w:rPr>
      </w:pPr>
      <w:r>
        <w:rPr>
          <w:rFonts w:hint="eastAsia"/>
          <w:b/>
          <w:bCs/>
          <w:color w:val="0000FF"/>
        </w:rPr>
        <w:t>A trip to Switzerland and Northern Europe: a cultural journey of industrial technology innovation</w:t>
      </w:r>
      <w:r>
        <w:rPr>
          <w:rFonts w:hint="eastAsia"/>
          <w:color w:val="0000FF"/>
        </w:rPr>
        <w:t xml:space="preserve"> </w:t>
      </w:r>
    </w:p>
    <w:p>
      <w:pPr>
        <w:numPr>
          <w:ilvl w:val="0"/>
          <w:numId w:val="7"/>
        </w:numPr>
        <w:ind w:left="420" w:leftChars="0" w:hanging="420" w:firstLineChars="0"/>
        <w:rPr>
          <w:rFonts w:hint="eastAsia"/>
          <w:color w:val="0000FF"/>
        </w:rPr>
      </w:pPr>
      <w:r>
        <w:rPr>
          <w:rFonts w:hint="eastAsia"/>
          <w:color w:val="0000FF"/>
        </w:rPr>
        <w:t>Independent, critical and creative thinking training, feeling the soul of the Swedish education system</w:t>
      </w:r>
    </w:p>
    <w:p>
      <w:pPr>
        <w:numPr>
          <w:ilvl w:val="0"/>
          <w:numId w:val="7"/>
        </w:numPr>
        <w:ind w:left="420" w:leftChars="0" w:hanging="420" w:firstLineChars="0"/>
        <w:rPr>
          <w:rFonts w:hint="eastAsia"/>
          <w:color w:val="0000FF"/>
        </w:rPr>
      </w:pPr>
      <w:r>
        <w:rPr>
          <w:rFonts w:hint="eastAsia"/>
          <w:color w:val="0000FF"/>
        </w:rPr>
        <w:t>Leading innovation and corporate culture, visits to the world-famous brands</w:t>
      </w:r>
    </w:p>
    <w:p>
      <w:pPr>
        <w:numPr>
          <w:ilvl w:val="0"/>
          <w:numId w:val="7"/>
        </w:numPr>
        <w:ind w:left="420" w:leftChars="0" w:hanging="420" w:firstLineChars="0"/>
        <w:rPr>
          <w:rFonts w:hint="eastAsia"/>
          <w:color w:val="0000FF"/>
        </w:rPr>
      </w:pPr>
      <w:r>
        <w:rPr>
          <w:rFonts w:hint="eastAsia"/>
          <w:color w:val="0000FF"/>
        </w:rPr>
        <w:t>Learning the environment sustainable development and green technology application</w:t>
      </w:r>
    </w:p>
    <w:p>
      <w:pPr>
        <w:numPr>
          <w:ilvl w:val="0"/>
          <w:numId w:val="7"/>
        </w:numPr>
        <w:ind w:left="420" w:leftChars="0" w:hanging="420" w:firstLineChars="0"/>
        <w:rPr>
          <w:rFonts w:hint="eastAsia"/>
          <w:color w:val="0000FF"/>
        </w:rPr>
      </w:pPr>
      <w:r>
        <w:rPr>
          <w:rFonts w:hint="eastAsia"/>
          <w:color w:val="0000FF"/>
        </w:rPr>
        <w:t>Experiencing how knowledge-based economies use cutting-edge information and communication technologies to improve manufacturing levels</w:t>
      </w:r>
      <w:r>
        <w:rPr>
          <w:rFonts w:hint="eastAsia"/>
          <w:color w:val="0000FF"/>
          <w:lang w:val="en-US" w:eastAsia="zh-CN"/>
        </w:rPr>
        <w:t xml:space="preserve"> </w:t>
      </w: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 xml:space="preserve"> P15 </w:t>
      </w:r>
    </w:p>
    <w:p>
      <w:pPr>
        <w:rPr>
          <w:rFonts w:hint="eastAsia"/>
          <w:b/>
          <w:bCs/>
          <w:highlight w:val="none"/>
          <w:lang w:val="en-US" w:eastAsia="zh-CN"/>
        </w:rPr>
      </w:pPr>
      <w:r>
        <w:rPr>
          <w:rFonts w:hint="eastAsia"/>
          <w:b/>
          <w:bCs/>
          <w:highlight w:val="none"/>
          <w:lang w:val="en-US" w:eastAsia="zh-CN"/>
        </w:rPr>
        <w:t>赋能未来</w:t>
      </w:r>
    </w:p>
    <w:p>
      <w:pPr>
        <w:rPr>
          <w:rFonts w:hint="default"/>
          <w:b/>
          <w:bCs/>
          <w:highlight w:val="yellow"/>
          <w:lang w:val="en-US" w:eastAsia="zh-CN"/>
        </w:rPr>
      </w:pPr>
      <w:r>
        <w:rPr>
          <w:rFonts w:hint="eastAsia"/>
          <w:b/>
          <w:bCs/>
          <w:color w:val="0000FF"/>
          <w:lang w:val="en-US" w:eastAsia="zh-CN"/>
        </w:rPr>
        <w:t xml:space="preserve">Empower the future </w:t>
      </w:r>
    </w:p>
    <w:p>
      <w:pPr>
        <w:rPr>
          <w:rFonts w:hint="default"/>
          <w:highlight w:val="yellow"/>
          <w:lang w:val="en-US" w:eastAsia="zh-CN"/>
        </w:rPr>
      </w:pPr>
      <w:r>
        <w:rPr>
          <w:rFonts w:hint="eastAsia"/>
          <w:b/>
          <w:bCs/>
          <w:highlight w:val="yellow"/>
          <w:lang w:val="en-US" w:eastAsia="zh-CN"/>
        </w:rPr>
        <w:t>“1+X”赋能计划</w:t>
      </w:r>
      <w:r>
        <w:rPr>
          <w:rFonts w:hint="eastAsia"/>
          <w:highlight w:val="yellow"/>
          <w:lang w:val="en-US" w:eastAsia="zh-CN"/>
        </w:rPr>
        <w:t>打造智能制造学、产、研生态圈</w:t>
      </w:r>
    </w:p>
    <w:p>
      <w:pPr>
        <w:rPr>
          <w:rFonts w:hint="eastAsia"/>
          <w:b w:val="0"/>
          <w:bCs w:val="0"/>
          <w:color w:val="0000FF"/>
          <w:lang w:val="en-US" w:eastAsia="zh-CN"/>
        </w:rPr>
      </w:pPr>
      <w:r>
        <w:rPr>
          <w:rFonts w:hint="eastAsia"/>
          <w:b w:val="0"/>
          <w:bCs w:val="0"/>
          <w:color w:val="0000FF"/>
          <w:lang w:val="en-US" w:eastAsia="zh-CN"/>
        </w:rPr>
        <w:t>Creating an Ecological Circle of Intelligent Manufacturing, production, Learning and Research</w:t>
      </w:r>
    </w:p>
    <w:p>
      <w:pPr>
        <w:rPr>
          <w:rFonts w:hint="eastAsia"/>
          <w:lang w:val="en-US" w:eastAsia="zh-CN"/>
        </w:rPr>
      </w:pPr>
      <w:r>
        <w:rPr>
          <w:rFonts w:hint="eastAsia"/>
          <w:lang w:val="en-US" w:eastAsia="zh-CN"/>
        </w:rPr>
        <w:t>1核心  学员与学员企业</w:t>
      </w:r>
    </w:p>
    <w:p>
      <w:pPr>
        <w:rPr>
          <w:rFonts w:hint="eastAsia"/>
          <w:lang w:val="en-US" w:eastAsia="zh-CN"/>
        </w:rPr>
      </w:pPr>
      <w:r>
        <w:rPr>
          <w:rFonts w:hint="eastAsia"/>
          <w:lang w:val="en-US" w:eastAsia="zh-CN"/>
        </w:rPr>
        <w:t>X赋能</w:t>
      </w:r>
    </w:p>
    <w:p>
      <w:pPr>
        <w:rPr>
          <w:rFonts w:hint="eastAsia"/>
          <w:lang w:val="en-US" w:eastAsia="zh-CN"/>
        </w:rPr>
      </w:pPr>
    </w:p>
    <w:tbl>
      <w:tblPr>
        <w:tblStyle w:val="6"/>
        <w:tblpPr w:leftFromText="180" w:rightFromText="180" w:vertAnchor="text" w:horzAnchor="page" w:tblpX="1884" w:tblpY="98"/>
        <w:tblW w:w="8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5"/>
        <w:gridCol w:w="2589"/>
        <w:gridCol w:w="4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195" w:type="dxa"/>
            <w:vMerge w:val="restart"/>
          </w:tcPr>
          <w:p>
            <w:pPr>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学</w:t>
            </w:r>
          </w:p>
          <w:p>
            <w:pPr>
              <w:jc w:val="both"/>
              <w:rPr>
                <w:rFonts w:hint="default" w:asciiTheme="minorEastAsia" w:hAnsiTheme="minorEastAsia" w:eastAsiaTheme="minorEastAsia" w:cstheme="minorEastAsia"/>
                <w:lang w:val="en-US" w:eastAsia="zh-CN"/>
              </w:rPr>
            </w:pPr>
            <w:r>
              <w:rPr>
                <w:rFonts w:hint="eastAsia"/>
                <w:color w:val="0000FF"/>
                <w:lang w:val="en-US" w:eastAsia="zh-CN"/>
              </w:rPr>
              <w:t>Academic</w:t>
            </w:r>
          </w:p>
        </w:tc>
        <w:tc>
          <w:tcPr>
            <w:tcW w:w="2589" w:type="dxa"/>
            <w:vMerge w:val="restart"/>
          </w:tcPr>
          <w:p>
            <w:pPr>
              <w:jc w:val="both"/>
              <w:rPr>
                <w:rFonts w:hint="eastAsia" w:asciiTheme="minorEastAsia" w:hAnsiTheme="minorEastAsia" w:cstheme="minorEastAsia"/>
                <w:lang w:val="en-US" w:eastAsia="zh-CN"/>
              </w:rPr>
            </w:pPr>
            <w:r>
              <w:rPr>
                <w:rFonts w:hint="eastAsia" w:asciiTheme="minorEastAsia" w:hAnsiTheme="minorEastAsia" w:cstheme="minorEastAsia"/>
                <w:lang w:val="en-US" w:eastAsia="zh-CN"/>
              </w:rPr>
              <w:t>人才赋能</w:t>
            </w:r>
          </w:p>
          <w:p>
            <w:pPr>
              <w:jc w:val="both"/>
              <w:rPr>
                <w:rFonts w:hint="default" w:asciiTheme="minorEastAsia" w:hAnsiTheme="minorEastAsia" w:cstheme="minorEastAsia"/>
                <w:lang w:val="en-US" w:eastAsia="zh-CN"/>
              </w:rPr>
            </w:pPr>
            <w:r>
              <w:rPr>
                <w:rFonts w:hint="eastAsia"/>
                <w:color w:val="0000FF"/>
                <w:lang w:val="en-US" w:eastAsia="zh-CN"/>
              </w:rPr>
              <w:t xml:space="preserve">Empowerment of talent </w:t>
            </w:r>
          </w:p>
        </w:tc>
        <w:tc>
          <w:tcPr>
            <w:tcW w:w="4956" w:type="dxa"/>
            <w:vMerge w:val="restart"/>
          </w:tcPr>
          <w:p>
            <w:pPr>
              <w:jc w:val="center"/>
              <w:rPr>
                <w:rFonts w:hint="eastAsia" w:asciiTheme="minorEastAsia" w:hAnsiTheme="minorEastAsia" w:cstheme="minorEastAsia"/>
                <w:lang w:val="en-US" w:eastAsia="zh-CN"/>
              </w:rPr>
            </w:pPr>
            <w:r>
              <w:rPr>
                <w:rFonts w:hint="eastAsia" w:asciiTheme="minorEastAsia" w:hAnsiTheme="minorEastAsia" w:cstheme="minorEastAsia"/>
                <w:lang w:val="en-US" w:eastAsia="zh-CN"/>
              </w:rPr>
              <w:t>覆盖从基层员工、企业管理者与决策者的全方位教育</w:t>
            </w:r>
          </w:p>
          <w:p>
            <w:pPr>
              <w:jc w:val="left"/>
              <w:rPr>
                <w:rFonts w:hint="default" w:asciiTheme="minorEastAsia" w:hAnsiTheme="minorEastAsia" w:cstheme="minorEastAsia"/>
                <w:lang w:val="en-US" w:eastAsia="zh-CN"/>
              </w:rPr>
            </w:pPr>
            <w:r>
              <w:rPr>
                <w:rFonts w:hint="default"/>
                <w:color w:val="0000FF"/>
                <w:lang w:val="en-US" w:eastAsia="zh-CN"/>
              </w:rPr>
              <w:t>Covering all-round education from grass-roots employees, business managers and decision makers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195" w:type="dxa"/>
            <w:vMerge w:val="continue"/>
          </w:tcPr>
          <w:p>
            <w:pPr>
              <w:rPr>
                <w:rFonts w:hint="eastAsia" w:asciiTheme="minorEastAsia" w:hAnsiTheme="minorEastAsia" w:eastAsiaTheme="minorEastAsia" w:cstheme="minorEastAsia"/>
              </w:rPr>
            </w:pPr>
          </w:p>
        </w:tc>
        <w:tc>
          <w:tcPr>
            <w:tcW w:w="2589" w:type="dxa"/>
            <w:vMerge w:val="continue"/>
          </w:tcPr>
          <w:p>
            <w:pPr>
              <w:rPr>
                <w:rFonts w:hint="eastAsia" w:asciiTheme="minorEastAsia" w:hAnsiTheme="minorEastAsia" w:eastAsiaTheme="minorEastAsia" w:cstheme="minorEastAsia"/>
              </w:rPr>
            </w:pPr>
          </w:p>
        </w:tc>
        <w:tc>
          <w:tcPr>
            <w:tcW w:w="4956" w:type="dxa"/>
            <w:vMerge w:val="continue"/>
          </w:tcPr>
          <w:p>
            <w:pPr>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195" w:type="dxa"/>
            <w:vMerge w:val="continue"/>
          </w:tcPr>
          <w:p>
            <w:pPr>
              <w:rPr>
                <w:rFonts w:hint="eastAsia" w:asciiTheme="minorEastAsia" w:hAnsiTheme="minorEastAsia" w:eastAsiaTheme="minorEastAsia" w:cstheme="minorEastAsia"/>
              </w:rPr>
            </w:pPr>
          </w:p>
        </w:tc>
        <w:tc>
          <w:tcPr>
            <w:tcW w:w="2589" w:type="dxa"/>
            <w:vMerge w:val="continue"/>
          </w:tcPr>
          <w:p>
            <w:pPr>
              <w:rPr>
                <w:rFonts w:hint="eastAsia" w:asciiTheme="minorEastAsia" w:hAnsiTheme="minorEastAsia" w:eastAsiaTheme="minorEastAsia" w:cstheme="minorEastAsia"/>
              </w:rPr>
            </w:pPr>
          </w:p>
        </w:tc>
        <w:tc>
          <w:tcPr>
            <w:tcW w:w="4956" w:type="dxa"/>
            <w:vMerge w:val="continue"/>
          </w:tcPr>
          <w:p>
            <w:pPr>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1195" w:type="dxa"/>
            <w:vMerge w:val="restart"/>
          </w:tcPr>
          <w:p>
            <w:pPr>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产</w:t>
            </w:r>
          </w:p>
          <w:p>
            <w:pPr>
              <w:jc w:val="both"/>
              <w:rPr>
                <w:rFonts w:hint="default" w:asciiTheme="minorEastAsia" w:hAnsiTheme="minorEastAsia" w:eastAsiaTheme="minorEastAsia" w:cstheme="minorEastAsia"/>
                <w:lang w:val="en-US" w:eastAsia="zh-CN"/>
              </w:rPr>
            </w:pPr>
            <w:r>
              <w:rPr>
                <w:rFonts w:hint="eastAsia"/>
                <w:color w:val="0000FF"/>
                <w:lang w:val="en-US" w:eastAsia="zh-CN"/>
              </w:rPr>
              <w:t>Production</w:t>
            </w:r>
          </w:p>
        </w:tc>
        <w:tc>
          <w:tcPr>
            <w:tcW w:w="2589" w:type="dxa"/>
            <w:vMerge w:val="restart"/>
          </w:tcPr>
          <w:p>
            <w:pPr>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产业赋能</w:t>
            </w:r>
          </w:p>
          <w:p>
            <w:pPr>
              <w:jc w:val="both"/>
              <w:rPr>
                <w:rFonts w:hint="eastAsia" w:asciiTheme="minorEastAsia" w:hAnsiTheme="minorEastAsia" w:eastAsiaTheme="minorEastAsia" w:cstheme="minorEastAsia"/>
              </w:rPr>
            </w:pPr>
            <w:r>
              <w:rPr>
                <w:rFonts w:hint="eastAsia"/>
                <w:color w:val="0000FF"/>
                <w:lang w:val="en-US" w:eastAsia="zh-CN"/>
              </w:rPr>
              <w:t xml:space="preserve">Empowerment of Industry  </w:t>
            </w:r>
          </w:p>
        </w:tc>
        <w:tc>
          <w:tcPr>
            <w:tcW w:w="4956" w:type="dxa"/>
          </w:tcPr>
          <w:p>
            <w:pPr>
              <w:jc w:val="center"/>
              <w:rPr>
                <w:rFonts w:hint="eastAsia" w:asciiTheme="minorEastAsia" w:hAnsiTheme="minorEastAsia" w:cstheme="minorEastAsia"/>
                <w:lang w:val="en-US" w:eastAsia="zh-CN"/>
              </w:rPr>
            </w:pPr>
            <w:r>
              <w:rPr>
                <w:rFonts w:hint="eastAsia" w:asciiTheme="minorEastAsia" w:hAnsiTheme="minorEastAsia" w:cstheme="minorEastAsia"/>
                <w:lang w:val="en-US" w:eastAsia="zh-CN"/>
              </w:rPr>
              <w:t>可</w:t>
            </w:r>
            <w:r>
              <w:rPr>
                <w:rFonts w:hint="eastAsia" w:asciiTheme="minorEastAsia" w:hAnsiTheme="minorEastAsia" w:eastAsiaTheme="minorEastAsia" w:cstheme="minorEastAsia"/>
              </w:rPr>
              <w:t>持续发展</w:t>
            </w:r>
            <w:r>
              <w:rPr>
                <w:rFonts w:hint="eastAsia" w:asciiTheme="minorEastAsia" w:hAnsiTheme="minorEastAsia" w:cstheme="minorEastAsia"/>
                <w:lang w:val="en-US" w:eastAsia="zh-CN"/>
              </w:rPr>
              <w:t xml:space="preserve">规划 </w:t>
            </w:r>
            <w:r>
              <w:rPr>
                <w:rFonts w:hint="eastAsia"/>
                <w:color w:val="0000FF"/>
                <w:lang w:val="en-US" w:eastAsia="zh-CN"/>
              </w:rPr>
              <w:t>Sustainable Development Planning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trPr>
        <w:tc>
          <w:tcPr>
            <w:tcW w:w="1195" w:type="dxa"/>
            <w:vMerge w:val="continue"/>
          </w:tcPr>
          <w:p>
            <w:pPr>
              <w:rPr>
                <w:rFonts w:hint="eastAsia" w:asciiTheme="minorEastAsia" w:hAnsiTheme="minorEastAsia" w:eastAsiaTheme="minorEastAsia" w:cstheme="minorEastAsia"/>
              </w:rPr>
            </w:pPr>
          </w:p>
        </w:tc>
        <w:tc>
          <w:tcPr>
            <w:tcW w:w="2589" w:type="dxa"/>
            <w:vMerge w:val="continue"/>
          </w:tcPr>
          <w:p>
            <w:pPr>
              <w:rPr>
                <w:rFonts w:hint="eastAsia" w:asciiTheme="minorEastAsia" w:hAnsiTheme="minorEastAsia" w:eastAsiaTheme="minorEastAsia" w:cstheme="minorEastAsia"/>
              </w:rPr>
            </w:pPr>
          </w:p>
        </w:tc>
        <w:tc>
          <w:tcPr>
            <w:tcW w:w="4956" w:type="dxa"/>
          </w:tcPr>
          <w:p>
            <w:pPr>
              <w:jc w:val="center"/>
              <w:rPr>
                <w:rFonts w:hint="default" w:asciiTheme="minorEastAsia" w:hAnsiTheme="minorEastAsia" w:cstheme="minorEastAsia"/>
                <w:lang w:val="en-US" w:eastAsia="zh-CN"/>
              </w:rPr>
            </w:pPr>
            <w:r>
              <w:rPr>
                <w:rFonts w:hint="eastAsia" w:asciiTheme="minorEastAsia" w:hAnsiTheme="minorEastAsia" w:cstheme="minorEastAsia"/>
                <w:lang w:val="en-US" w:eastAsia="zh-CN"/>
              </w:rPr>
              <w:t xml:space="preserve">资本金融规划 </w:t>
            </w:r>
            <w:r>
              <w:rPr>
                <w:rFonts w:hint="eastAsia"/>
                <w:color w:val="0000FF"/>
                <w:lang w:val="en-US" w:eastAsia="zh-CN"/>
              </w:rPr>
              <w:t xml:space="preserve">Capital Finance Planning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trPr>
        <w:tc>
          <w:tcPr>
            <w:tcW w:w="1195" w:type="dxa"/>
            <w:vMerge w:val="continue"/>
          </w:tcPr>
          <w:p>
            <w:pPr>
              <w:rPr>
                <w:rFonts w:hint="eastAsia" w:asciiTheme="minorEastAsia" w:hAnsiTheme="minorEastAsia" w:eastAsiaTheme="minorEastAsia" w:cstheme="minorEastAsia"/>
              </w:rPr>
            </w:pPr>
          </w:p>
        </w:tc>
        <w:tc>
          <w:tcPr>
            <w:tcW w:w="2589" w:type="dxa"/>
            <w:vMerge w:val="continue"/>
          </w:tcPr>
          <w:p>
            <w:pPr>
              <w:rPr>
                <w:rFonts w:hint="eastAsia" w:asciiTheme="minorEastAsia" w:hAnsiTheme="minorEastAsia" w:eastAsiaTheme="minorEastAsia" w:cstheme="minorEastAsia"/>
              </w:rPr>
            </w:pPr>
          </w:p>
        </w:tc>
        <w:tc>
          <w:tcPr>
            <w:tcW w:w="4956" w:type="dxa"/>
          </w:tcPr>
          <w:p>
            <w:pPr>
              <w:jc w:val="center"/>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rPr>
              <w:t>全球</w:t>
            </w:r>
            <w:r>
              <w:rPr>
                <w:rFonts w:hint="eastAsia" w:asciiTheme="minorEastAsia" w:hAnsiTheme="minorEastAsia" w:cstheme="minorEastAsia"/>
                <w:lang w:val="en-US" w:eastAsia="zh-CN"/>
              </w:rPr>
              <w:t>发展规划</w:t>
            </w:r>
            <w:r>
              <w:rPr>
                <w:rFonts w:hint="eastAsia"/>
                <w:color w:val="0000FF"/>
                <w:lang w:val="en-US" w:eastAsia="zh-CN"/>
              </w:rPr>
              <w:t>Global Development Planning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1195" w:type="dxa"/>
            <w:vMerge w:val="restart"/>
          </w:tcPr>
          <w:p>
            <w:pPr>
              <w:tabs>
                <w:tab w:val="center" w:pos="489"/>
              </w:tabs>
              <w:jc w:val="both"/>
              <w:rPr>
                <w:rFonts w:hint="eastAsia" w:asciiTheme="minorEastAsia" w:hAnsiTheme="minorEastAsia" w:cstheme="minorEastAsia"/>
                <w:lang w:eastAsia="zh-CN"/>
              </w:rPr>
            </w:pPr>
            <w:r>
              <w:rPr>
                <w:rFonts w:hint="eastAsia" w:asciiTheme="minorEastAsia" w:hAnsiTheme="minorEastAsia" w:eastAsiaTheme="minorEastAsia" w:cstheme="minorEastAsia"/>
              </w:rPr>
              <w:t>研</w:t>
            </w:r>
            <w:r>
              <w:rPr>
                <w:rFonts w:hint="eastAsia" w:asciiTheme="minorEastAsia" w:hAnsiTheme="minorEastAsia" w:cstheme="minorEastAsia"/>
                <w:lang w:eastAsia="zh-CN"/>
              </w:rPr>
              <w:tab/>
            </w:r>
          </w:p>
          <w:p>
            <w:pPr>
              <w:tabs>
                <w:tab w:val="center" w:pos="489"/>
              </w:tabs>
              <w:jc w:val="both"/>
              <w:rPr>
                <w:rFonts w:hint="default" w:asciiTheme="minorEastAsia" w:hAnsiTheme="minorEastAsia" w:cstheme="minorEastAsia"/>
                <w:lang w:val="en-US" w:eastAsia="zh-CN"/>
              </w:rPr>
            </w:pPr>
            <w:r>
              <w:rPr>
                <w:rFonts w:hint="eastAsia"/>
                <w:color w:val="0000FF"/>
                <w:lang w:val="en-US" w:eastAsia="zh-CN"/>
              </w:rPr>
              <w:t>Reasearch</w:t>
            </w:r>
          </w:p>
        </w:tc>
        <w:tc>
          <w:tcPr>
            <w:tcW w:w="2589" w:type="dxa"/>
            <w:vMerge w:val="restart"/>
          </w:tcPr>
          <w:p>
            <w:pPr>
              <w:jc w:val="both"/>
              <w:rPr>
                <w:rFonts w:hint="eastAsia" w:asciiTheme="minorEastAsia" w:hAnsiTheme="minorEastAsia" w:cstheme="minorEastAsia"/>
                <w:lang w:val="en-US" w:eastAsia="zh-CN"/>
              </w:rPr>
            </w:pPr>
            <w:r>
              <w:rPr>
                <w:rFonts w:hint="eastAsia" w:asciiTheme="minorEastAsia" w:hAnsiTheme="minorEastAsia" w:eastAsiaTheme="minorEastAsia" w:cstheme="minorEastAsia"/>
              </w:rPr>
              <w:t>研究</w:t>
            </w:r>
            <w:r>
              <w:rPr>
                <w:rFonts w:hint="eastAsia" w:asciiTheme="minorEastAsia" w:hAnsiTheme="minorEastAsia" w:cstheme="minorEastAsia"/>
                <w:lang w:val="en-US" w:eastAsia="zh-CN"/>
              </w:rPr>
              <w:t>赋能</w:t>
            </w:r>
          </w:p>
          <w:p>
            <w:pPr>
              <w:jc w:val="both"/>
              <w:rPr>
                <w:rFonts w:hint="eastAsia" w:asciiTheme="minorEastAsia" w:hAnsiTheme="minorEastAsia" w:cstheme="minorEastAsia"/>
                <w:lang w:val="en-US" w:eastAsia="zh-CN"/>
              </w:rPr>
            </w:pPr>
            <w:r>
              <w:rPr>
                <w:rFonts w:hint="eastAsia"/>
                <w:color w:val="0000FF"/>
                <w:lang w:val="en-US" w:eastAsia="zh-CN"/>
              </w:rPr>
              <w:t xml:space="preserve">Empowerment of research  </w:t>
            </w:r>
          </w:p>
          <w:p>
            <w:pPr>
              <w:jc w:val="both"/>
              <w:rPr>
                <w:rFonts w:hint="eastAsia" w:asciiTheme="minorEastAsia" w:hAnsiTheme="minorEastAsia" w:cstheme="minorEastAsia"/>
                <w:lang w:val="en-US" w:eastAsia="zh-CN"/>
              </w:rPr>
            </w:pPr>
          </w:p>
        </w:tc>
        <w:tc>
          <w:tcPr>
            <w:tcW w:w="4956" w:type="dxa"/>
          </w:tcPr>
          <w:p>
            <w:pPr>
              <w:jc w:val="center"/>
              <w:rPr>
                <w:rFonts w:hint="eastAsia" w:asciiTheme="minorEastAsia" w:hAnsiTheme="minorEastAsia" w:eastAsiaTheme="minorEastAsia" w:cstheme="minorEastAsia"/>
              </w:rPr>
            </w:pPr>
            <w:r>
              <w:rPr>
                <w:rFonts w:hint="eastAsia" w:asciiTheme="minorEastAsia" w:hAnsiTheme="minorEastAsia" w:cstheme="minorEastAsia"/>
                <w:lang w:val="en-US" w:eastAsia="zh-CN"/>
              </w:rPr>
              <w:t>行业</w:t>
            </w:r>
            <w:r>
              <w:rPr>
                <w:rFonts w:hint="eastAsia" w:asciiTheme="minorEastAsia" w:hAnsiTheme="minorEastAsia" w:eastAsiaTheme="minorEastAsia" w:cstheme="minorEastAsia"/>
              </w:rPr>
              <w:t>学术研究</w:t>
            </w:r>
            <w:r>
              <w:rPr>
                <w:rFonts w:hint="eastAsia"/>
                <w:color w:val="0000FF"/>
                <w:lang w:val="en-US" w:eastAsia="zh-CN"/>
              </w:rPr>
              <w:t>Industry academic Research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1195" w:type="dxa"/>
            <w:vMerge w:val="continue"/>
          </w:tcPr>
          <w:p>
            <w:pPr>
              <w:rPr>
                <w:rFonts w:hint="eastAsia" w:asciiTheme="minorEastAsia" w:hAnsiTheme="minorEastAsia" w:eastAsiaTheme="minorEastAsia" w:cstheme="minorEastAsia"/>
              </w:rPr>
            </w:pPr>
          </w:p>
        </w:tc>
        <w:tc>
          <w:tcPr>
            <w:tcW w:w="2589" w:type="dxa"/>
            <w:vMerge w:val="continue"/>
          </w:tcPr>
          <w:p>
            <w:pPr>
              <w:rPr>
                <w:rFonts w:hint="eastAsia" w:asciiTheme="minorEastAsia" w:hAnsiTheme="minorEastAsia" w:eastAsiaTheme="minorEastAsia" w:cstheme="minorEastAsia"/>
              </w:rPr>
            </w:pPr>
          </w:p>
        </w:tc>
        <w:tc>
          <w:tcPr>
            <w:tcW w:w="4956" w:type="dxa"/>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学术</w:t>
            </w:r>
            <w:r>
              <w:rPr>
                <w:rFonts w:hint="eastAsia" w:asciiTheme="minorEastAsia" w:hAnsiTheme="minorEastAsia" w:cstheme="minorEastAsia"/>
                <w:lang w:val="en-US" w:eastAsia="zh-CN"/>
              </w:rPr>
              <w:t>能力</w:t>
            </w:r>
            <w:r>
              <w:rPr>
                <w:rFonts w:hint="eastAsia" w:asciiTheme="minorEastAsia" w:hAnsiTheme="minorEastAsia" w:eastAsiaTheme="minorEastAsia" w:cstheme="minorEastAsia"/>
              </w:rPr>
              <w:t>培养</w:t>
            </w:r>
            <w:r>
              <w:rPr>
                <w:rFonts w:hint="eastAsia"/>
                <w:color w:val="0000FF"/>
                <w:lang w:val="en-US" w:eastAsia="zh-CN"/>
              </w:rPr>
              <w:t>academic ability training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trPr>
        <w:tc>
          <w:tcPr>
            <w:tcW w:w="1195" w:type="dxa"/>
            <w:vMerge w:val="continue"/>
          </w:tcPr>
          <w:p>
            <w:pPr>
              <w:rPr>
                <w:rFonts w:hint="eastAsia" w:asciiTheme="minorEastAsia" w:hAnsiTheme="minorEastAsia" w:eastAsiaTheme="minorEastAsia" w:cstheme="minorEastAsia"/>
              </w:rPr>
            </w:pPr>
          </w:p>
        </w:tc>
        <w:tc>
          <w:tcPr>
            <w:tcW w:w="2589" w:type="dxa"/>
            <w:vMerge w:val="continue"/>
          </w:tcPr>
          <w:p>
            <w:pPr>
              <w:rPr>
                <w:rFonts w:hint="eastAsia" w:asciiTheme="minorEastAsia" w:hAnsiTheme="minorEastAsia" w:eastAsiaTheme="minorEastAsia" w:cstheme="minorEastAsia"/>
              </w:rPr>
            </w:pPr>
          </w:p>
        </w:tc>
        <w:tc>
          <w:tcPr>
            <w:tcW w:w="4956" w:type="dxa"/>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行业</w:t>
            </w:r>
            <w:r>
              <w:rPr>
                <w:rFonts w:hint="eastAsia" w:asciiTheme="minorEastAsia" w:hAnsiTheme="minorEastAsia" w:cstheme="minorEastAsia"/>
                <w:lang w:val="en-US" w:eastAsia="zh-CN"/>
              </w:rPr>
              <w:t>发展</w:t>
            </w:r>
            <w:r>
              <w:rPr>
                <w:rFonts w:hint="eastAsia" w:asciiTheme="minorEastAsia" w:hAnsiTheme="minorEastAsia" w:eastAsiaTheme="minorEastAsia" w:cstheme="minorEastAsia"/>
              </w:rPr>
              <w:t>引领</w:t>
            </w:r>
            <w:r>
              <w:rPr>
                <w:rFonts w:hint="eastAsia"/>
                <w:color w:val="0000FF"/>
                <w:lang w:val="en-US" w:eastAsia="zh-CN"/>
              </w:rPr>
              <w:t>Leading of the development of the industry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3784" w:type="dxa"/>
            <w:gridSpan w:val="2"/>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创新智库</w:t>
            </w:r>
          </w:p>
          <w:p>
            <w:pPr>
              <w:jc w:val="center"/>
              <w:rPr>
                <w:rFonts w:hint="default" w:asciiTheme="minorEastAsia" w:hAnsiTheme="minorEastAsia" w:eastAsiaTheme="minorEastAsia" w:cstheme="minorEastAsia"/>
                <w:lang w:val="en-US" w:eastAsia="zh-CN"/>
              </w:rPr>
            </w:pPr>
            <w:r>
              <w:rPr>
                <w:rFonts w:hint="eastAsia"/>
                <w:color w:val="0000FF"/>
                <w:lang w:val="en-US" w:eastAsia="zh-CN"/>
              </w:rPr>
              <w:t>Innovation think tank</w:t>
            </w:r>
          </w:p>
        </w:tc>
        <w:tc>
          <w:tcPr>
            <w:tcW w:w="4956" w:type="dxa"/>
          </w:tcPr>
          <w:p>
            <w:pPr>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由国内外院士，行业知名专家及国际组织专业人士组成的专家顾问团队</w:t>
            </w:r>
          </w:p>
          <w:p>
            <w:pPr>
              <w:jc w:val="left"/>
              <w:rPr>
                <w:rFonts w:hint="eastAsia" w:asciiTheme="minorEastAsia" w:hAnsiTheme="minorEastAsia" w:eastAsiaTheme="minorEastAsia" w:cstheme="minorEastAsia"/>
              </w:rPr>
            </w:pPr>
            <w:r>
              <w:rPr>
                <w:rFonts w:hint="eastAsia"/>
                <w:color w:val="0000FF"/>
                <w:lang w:val="en-US" w:eastAsia="zh-CN"/>
              </w:rPr>
              <w:t>A team of experts composed of academicians, industry experts and professionals from international organizations at home and abroad</w:t>
            </w:r>
          </w:p>
        </w:tc>
      </w:tr>
    </w:tbl>
    <w:p>
      <w:pPr>
        <w:rPr>
          <w:rFonts w:hint="default"/>
          <w:lang w:val="en-US" w:eastAsia="zh-CN"/>
        </w:rPr>
      </w:pPr>
      <w:r>
        <w:rPr>
          <w:rFonts w:hint="eastAsia"/>
          <w:lang w:val="en-US" w:eastAsia="zh-CN"/>
        </w:rPr>
        <w:tab/>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val="0"/>
        <w:ind w:leftChars="0"/>
        <w:jc w:val="left"/>
        <w:textAlignment w:val="auto"/>
        <w:rPr>
          <w:rFonts w:hint="eastAsia" w:ascii="微软雅黑" w:hAnsi="微软雅黑" w:eastAsia="微软雅黑" w:cs="微软雅黑"/>
          <w:b w:val="0"/>
          <w:bCs/>
          <w:szCs w:val="21"/>
          <w:lang w:val="en-US" w:eastAsia="zh-CN"/>
        </w:rPr>
      </w:pPr>
      <w:bookmarkStart w:id="29" w:name="_Toc14989_WPSOffice_Level2"/>
      <w:r>
        <w:rPr>
          <w:rFonts w:hint="eastAsia" w:ascii="微软雅黑" w:hAnsi="微软雅黑" w:eastAsia="微软雅黑" w:cs="微软雅黑"/>
          <w:b w:val="0"/>
          <w:bCs/>
          <w:szCs w:val="21"/>
          <w:lang w:val="en-US" w:eastAsia="zh-CN"/>
        </w:rPr>
        <w:t>站在更高的全球工业化发展视角，</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val="0"/>
        <w:ind w:leftChars="0"/>
        <w:jc w:val="left"/>
        <w:textAlignment w:val="auto"/>
        <w:rPr>
          <w:rFonts w:hint="default"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探索中国智能制造产业变革之路。</w:t>
      </w:r>
    </w:p>
    <w:p>
      <w:pPr>
        <w:jc w:val="left"/>
        <w:rPr>
          <w:rFonts w:hint="default"/>
          <w:color w:val="0000FF"/>
          <w:lang w:val="en-US" w:eastAsia="zh-CN"/>
        </w:rPr>
      </w:pPr>
      <w:r>
        <w:rPr>
          <w:rFonts w:hint="eastAsia"/>
          <w:color w:val="0000FF"/>
          <w:lang w:val="en-US" w:eastAsia="zh-CN"/>
        </w:rPr>
        <w:t>Explore the road to the transformation of China's intelligent manufacturing industry from a higher perspective of global industrialization.</w:t>
      </w:r>
    </w:p>
    <w:p>
      <w:pPr>
        <w:widowControl/>
        <w:numPr>
          <w:ilvl w:val="0"/>
          <w:numId w:val="0"/>
        </w:numPr>
        <w:shd w:val="clear" w:color="auto" w:fill="FFFFFF"/>
        <w:spacing w:after="150"/>
        <w:ind w:leftChars="0"/>
        <w:jc w:val="left"/>
        <w:rPr>
          <w:rFonts w:hint="eastAsia" w:ascii="微软雅黑" w:hAnsi="微软雅黑" w:eastAsia="微软雅黑" w:cs="微软雅黑"/>
          <w:b/>
          <w:szCs w:val="21"/>
          <w:lang w:val="en-US" w:eastAsia="zh-CN"/>
        </w:rPr>
      </w:pPr>
    </w:p>
    <w:p>
      <w:pPr>
        <w:widowControl/>
        <w:numPr>
          <w:ilvl w:val="0"/>
          <w:numId w:val="0"/>
        </w:numPr>
        <w:shd w:val="clear" w:color="auto" w:fill="FFFFFF"/>
        <w:spacing w:after="150"/>
        <w:ind w:leftChars="0"/>
        <w:jc w:val="left"/>
        <w:rPr>
          <w:rFonts w:hint="default" w:ascii="微软雅黑" w:hAnsi="微软雅黑" w:eastAsia="微软雅黑" w:cs="微软雅黑"/>
          <w:b/>
          <w:bCs/>
          <w:szCs w:val="21"/>
          <w:lang w:val="en-US" w:eastAsia="zh-CN"/>
        </w:rPr>
      </w:pPr>
      <w:r>
        <w:rPr>
          <w:rFonts w:hint="eastAsia" w:ascii="微软雅黑" w:hAnsi="微软雅黑" w:eastAsia="微软雅黑" w:cs="微软雅黑"/>
          <w:b/>
          <w:szCs w:val="21"/>
          <w:lang w:val="en-US" w:eastAsia="zh-CN"/>
        </w:rPr>
        <w:t xml:space="preserve">校友资源  </w:t>
      </w:r>
      <w:r>
        <w:rPr>
          <w:rFonts w:hint="eastAsia"/>
          <w:b/>
          <w:bCs/>
          <w:color w:val="0000FF"/>
          <w:lang w:val="en-US" w:eastAsia="zh-CN"/>
        </w:rPr>
        <w:t>Alumni Resources</w:t>
      </w:r>
    </w:p>
    <w:p>
      <w:pPr>
        <w:widowControl/>
        <w:numPr>
          <w:ilvl w:val="0"/>
          <w:numId w:val="8"/>
        </w:numPr>
        <w:shd w:val="clear" w:color="auto" w:fill="FFFFFF"/>
        <w:spacing w:after="150"/>
        <w:jc w:val="left"/>
        <w:rPr>
          <w:rFonts w:ascii="微软雅黑" w:hAnsi="微软雅黑" w:eastAsia="微软雅黑" w:cs="微软雅黑"/>
          <w:b/>
          <w:szCs w:val="21"/>
        </w:rPr>
      </w:pPr>
      <w:r>
        <w:rPr>
          <w:rFonts w:ascii="微软雅黑" w:hAnsi="微软雅黑" w:eastAsia="微软雅黑" w:cs="微软雅黑"/>
          <w:b/>
          <w:szCs w:val="21"/>
        </w:rPr>
        <w:t>GDA（全球工商管理博士联合会）</w:t>
      </w:r>
      <w:bookmarkEnd w:id="29"/>
      <w:bookmarkStart w:id="34" w:name="_GoBack"/>
      <w:bookmarkEnd w:id="34"/>
    </w:p>
    <w:p>
      <w:pPr>
        <w:rPr>
          <w:rFonts w:hint="eastAsia"/>
          <w:lang w:val="en-US" w:eastAsia="zh-CN"/>
        </w:rPr>
      </w:pPr>
      <w:r>
        <w:rPr>
          <w:rFonts w:hint="eastAsia"/>
          <w:lang w:val="en-US" w:eastAsia="zh-CN"/>
        </w:rPr>
        <w:t>全球工商管理博士联合会 GLOBAL DBA ASSOCIATION（简称GDA），ENPC-DBA-IMM项目为该委员会主要成员之一。联合会致力于联合全球多所高校，建立与加强成员之间联系，增进校友之间友谊；促进不同国家不同地域的DBA同学之间的学术交流；服务并支持DBA同学的事业发展；推动DBA教学及其他学术标准制定，推广DBA研究成果；凝聚DBA同学践行世界终身教育事业，共同建设全球学产研生态圈。</w:t>
      </w:r>
    </w:p>
    <w:p>
      <w:pPr>
        <w:rPr>
          <w:rFonts w:hint="eastAsia"/>
          <w:lang w:val="en-US" w:eastAsia="zh-CN"/>
        </w:rPr>
      </w:pPr>
    </w:p>
    <w:p>
      <w:pPr>
        <w:jc w:val="left"/>
        <w:rPr>
          <w:rFonts w:hint="eastAsia"/>
          <w:color w:val="0000FF"/>
          <w:lang w:val="en-US" w:eastAsia="zh-CN"/>
        </w:rPr>
      </w:pPr>
      <w:r>
        <w:rPr>
          <w:rFonts w:hint="eastAsia"/>
          <w:color w:val="0000FF"/>
          <w:lang w:val="en-US" w:eastAsia="zh-CN"/>
        </w:rPr>
        <w:t xml:space="preserve">GLOBAL DBA ASSOCIATION (GDA for short), DBA&amp;IMM Program is one of the main members. GDA is </w:t>
      </w:r>
      <w:bookmarkStart w:id="30" w:name="OLE_LINK149"/>
      <w:bookmarkStart w:id="31" w:name="OLE_LINK148"/>
      <w:r>
        <w:rPr>
          <w:rFonts w:hint="eastAsia"/>
          <w:color w:val="0000FF"/>
          <w:lang w:val="en-US" w:eastAsia="zh-CN"/>
        </w:rPr>
        <w:t>committed</w:t>
      </w:r>
      <w:bookmarkEnd w:id="30"/>
      <w:bookmarkEnd w:id="31"/>
      <w:r>
        <w:rPr>
          <w:rFonts w:hint="eastAsia"/>
          <w:color w:val="0000FF"/>
          <w:lang w:val="en-US" w:eastAsia="zh-CN"/>
        </w:rPr>
        <w:t xml:space="preserve"> to combining a number of universities around the world, establishing and strengthening the links among members, promoting friendship between alumni; promoting the academic communication between DBA students from different countries and different regions; serving and supporting DBA students' career development; promoting the DBA instruction and the formulation of other academic standards and promoting the DBA research results; gathering DBA students and practicing the world of lifelong education, and thus jointly building the ecology circle of the global learning-production-research.</w:t>
      </w:r>
    </w:p>
    <w:p>
      <w:pPr>
        <w:rPr>
          <w:rFonts w:hint="eastAsia"/>
          <w:lang w:val="en-US" w:eastAsia="zh-CN"/>
        </w:rPr>
      </w:pPr>
    </w:p>
    <w:p>
      <w:pPr>
        <w:rPr>
          <w:rFonts w:ascii="微软雅黑" w:hAnsi="微软雅黑" w:eastAsia="微软雅黑" w:cs="微软雅黑"/>
          <w:szCs w:val="21"/>
        </w:rPr>
      </w:pPr>
    </w:p>
    <w:p>
      <w:pPr>
        <w:pStyle w:val="9"/>
        <w:numPr>
          <w:ilvl w:val="0"/>
          <w:numId w:val="9"/>
        </w:numPr>
        <w:ind w:firstLineChars="0"/>
        <w:rPr>
          <w:rFonts w:ascii="微软雅黑" w:hAnsi="微软雅黑" w:eastAsia="微软雅黑" w:cs="微软雅黑"/>
          <w:b/>
          <w:kern w:val="2"/>
          <w:sz w:val="21"/>
          <w:szCs w:val="21"/>
        </w:rPr>
      </w:pPr>
      <w:r>
        <w:rPr>
          <w:rFonts w:ascii="微软雅黑" w:hAnsi="微软雅黑" w:eastAsia="微软雅黑" w:cs="微软雅黑"/>
          <w:b/>
          <w:kern w:val="2"/>
          <w:sz w:val="21"/>
          <w:szCs w:val="21"/>
        </w:rPr>
        <w:t>EMSS（管理思想践行学会）</w:t>
      </w:r>
    </w:p>
    <w:p>
      <w:pPr>
        <w:rPr>
          <w:rFonts w:hint="eastAsia"/>
          <w:lang w:val="en-US" w:eastAsia="zh-CN"/>
        </w:rPr>
      </w:pPr>
      <w:r>
        <w:rPr>
          <w:rFonts w:hint="eastAsia"/>
          <w:lang w:val="en-US" w:eastAsia="zh-CN"/>
        </w:rPr>
        <w:t>管理思想践行学会(Engaged Management Scholarship Society)， 是注册于英国伦敦的非盈利学术组织，旨在搭建研究平台，凝聚学术力量， 推动交流合作，传播研究成果；从而更深入地在文化多样性的背景下， 研究中欧企业成功的商业模型和内在机制，并推动中国企业管理理论创新， 总结中国管理特色，构建中国管理模式，传播中国文化管理理念，扩大中国企业影响力。该学会的主要成员是以工商管理博士学员为主体的企业家以及从事管理学研究、注重理论与实践相结合的学者。</w:t>
      </w:r>
    </w:p>
    <w:p>
      <w:pPr>
        <w:jc w:val="left"/>
        <w:rPr>
          <w:rFonts w:hint="eastAsia"/>
          <w:color w:val="0000FF"/>
          <w:lang w:val="en-US" w:eastAsia="zh-CN"/>
        </w:rPr>
      </w:pPr>
    </w:p>
    <w:p>
      <w:pPr>
        <w:jc w:val="left"/>
        <w:rPr>
          <w:rFonts w:hint="eastAsia"/>
          <w:color w:val="0000FF"/>
          <w:lang w:val="en-US" w:eastAsia="zh-CN"/>
        </w:rPr>
      </w:pPr>
      <w:r>
        <w:rPr>
          <w:rFonts w:hint="eastAsia"/>
          <w:color w:val="0000FF"/>
          <w:lang w:val="en-US" w:eastAsia="zh-CN"/>
        </w:rPr>
        <w:t>Engaged Management Scholarship Society(EMSS for short), is a non-profit academic organization registered in London, UK. EMSS aims to build a research platform, gather academic strength, promote exchanges and cooperation, disseminate research results and thus more deeply to study the successful business model and internal mechanism of Sino-European enterprises in the context of cultural diversity, so as to promote the innovation of Chinese enterprise management theory, sum up the characteristics of China's management, build China's management model, disseminate Chinese cultural management philosophy, and expand the influence of Chinese enterprises. The major members of the group are entrepreneurs who are mainly DBA students and scholars who are engaged in management research, focusing on the combination of theory and practice.</w:t>
      </w:r>
    </w:p>
    <w:p>
      <w:pPr>
        <w:rPr>
          <w:rFonts w:hint="eastAsia"/>
          <w:lang w:val="en-US" w:eastAsia="zh-CN"/>
        </w:rPr>
      </w:pPr>
    </w:p>
    <w:p>
      <w:pPr>
        <w:widowControl/>
        <w:numPr>
          <w:ilvl w:val="0"/>
          <w:numId w:val="10"/>
        </w:numPr>
        <w:jc w:val="left"/>
        <w:rPr>
          <w:rFonts w:ascii="微软雅黑" w:hAnsi="微软雅黑" w:eastAsia="微软雅黑" w:cs="微软雅黑"/>
          <w:szCs w:val="21"/>
        </w:rPr>
      </w:pPr>
      <w:bookmarkStart w:id="32" w:name="_Toc22407_WPSOffice_Level2"/>
      <w:r>
        <w:rPr>
          <w:rFonts w:ascii="微软雅黑" w:hAnsi="微软雅黑" w:eastAsia="微软雅黑" w:cs="微软雅黑"/>
          <w:b/>
          <w:szCs w:val="21"/>
        </w:rPr>
        <w:t>CMA（世界终身教育委员会）</w:t>
      </w:r>
      <w:bookmarkEnd w:id="32"/>
    </w:p>
    <w:p>
      <w:pPr>
        <w:rPr>
          <w:color w:val="000000" w:themeColor="text1"/>
          <w:highlight w:val="yellow"/>
          <w14:textFill>
            <w14:solidFill>
              <w14:schemeClr w14:val="tx1"/>
            </w14:solidFill>
          </w14:textFill>
        </w:rPr>
      </w:pPr>
      <w:r>
        <w:rPr>
          <w:rFonts w:hint="eastAsia"/>
          <w:lang w:val="en-US" w:eastAsia="zh-CN"/>
        </w:rPr>
        <w:t>世界终身教育委员会（CMA，全称</w:t>
      </w:r>
      <w:r>
        <w:rPr>
          <w:rFonts w:hint="eastAsia"/>
          <w:color w:val="000000" w:themeColor="text1"/>
          <w:highlight w:val="yellow"/>
          <w14:textFill>
            <w14:solidFill>
              <w14:schemeClr w14:val="tx1"/>
            </w14:solidFill>
          </w14:textFill>
        </w:rPr>
        <w:t>Comit</w:t>
      </w:r>
      <w:r>
        <w:rPr>
          <w:color w:val="000000" w:themeColor="text1"/>
          <w:highlight w:val="magenta"/>
          <w14:textFill>
            <w14:solidFill>
              <w14:schemeClr w14:val="tx1"/>
            </w14:solidFill>
          </w14:textFill>
        </w:rPr>
        <w:t>é</w:t>
      </w:r>
      <w:r>
        <w:rPr>
          <w:rFonts w:hint="eastAsia"/>
          <w:color w:val="000000" w:themeColor="text1"/>
          <w:highlight w:val="magenta"/>
          <w14:textFill>
            <w14:solidFill>
              <w14:schemeClr w14:val="tx1"/>
            </w14:solidFill>
          </w14:textFill>
        </w:rPr>
        <w:t xml:space="preserve"> </w:t>
      </w:r>
      <w:r>
        <w:rPr>
          <w:rFonts w:hint="eastAsia"/>
          <w:color w:val="000000" w:themeColor="text1"/>
          <w:highlight w:val="yellow"/>
          <w14:textFill>
            <w14:solidFill>
              <w14:schemeClr w14:val="tx1"/>
            </w14:solidFill>
          </w14:textFill>
        </w:rPr>
        <w:t>Mondial pour les</w:t>
      </w:r>
    </w:p>
    <w:p>
      <w:pPr>
        <w:rPr>
          <w:rFonts w:hint="eastAsia"/>
          <w:lang w:val="en-US" w:eastAsia="zh-CN"/>
        </w:rPr>
      </w:pPr>
      <w:r>
        <w:rPr>
          <w:rFonts w:hint="eastAsia"/>
          <w:color w:val="000000" w:themeColor="text1"/>
          <w:highlight w:val="yellow"/>
          <w14:textFill>
            <w14:solidFill>
              <w14:schemeClr w14:val="tx1"/>
            </w14:solidFill>
          </w14:textFill>
        </w:rPr>
        <w:t>Apprentissages tout au long de la vie</w:t>
      </w:r>
      <w:r>
        <w:rPr>
          <w:rFonts w:hint="eastAsia"/>
          <w:lang w:val="en-US" w:eastAsia="zh-CN"/>
        </w:rPr>
        <w:t>）,是一个法国非营利性协会，由联合国教科文组织大会主席和包括中国人在内的国际小组共同创建。它是联合国教科文组织的正式合作伙伴。其组织目标是与个人、组织以及公共部门，共同促进终身学习。入会后学</w:t>
      </w:r>
      <w:r>
        <w:rPr>
          <w:rFonts w:hint="eastAsia"/>
          <w:color w:val="000000" w:themeColor="text1"/>
          <w:highlight w:val="magenta"/>
          <w:lang w:val="en-US" w:eastAsia="zh-CN"/>
          <w14:textFill>
            <w14:solidFill>
              <w14:schemeClr w14:val="tx1"/>
            </w14:solidFill>
          </w14:textFill>
        </w:rPr>
        <w:t>生</w:t>
      </w:r>
      <w:r>
        <w:rPr>
          <w:rFonts w:hint="eastAsia"/>
          <w:lang w:val="en-US" w:eastAsia="zh-CN"/>
        </w:rPr>
        <w:t>享有关于终身学习的指导建议以及寻找商业伙伴，探求商业合作，参与国际项目的机会。</w:t>
      </w:r>
    </w:p>
    <w:p>
      <w:pPr>
        <w:rPr>
          <w:rFonts w:hint="eastAsia" w:ascii="微软雅黑" w:hAnsi="微软雅黑" w:eastAsia="微软雅黑"/>
        </w:rPr>
      </w:pPr>
    </w:p>
    <w:p>
      <w:pPr>
        <w:jc w:val="left"/>
        <w:rPr>
          <w:rFonts w:hint="eastAsia"/>
          <w:color w:val="0000FF"/>
          <w:lang w:val="en-US" w:eastAsia="zh-CN"/>
        </w:rPr>
      </w:pPr>
      <w:r>
        <w:rPr>
          <w:rFonts w:hint="eastAsia"/>
          <w:color w:val="0000FF"/>
          <w:lang w:val="fr-FR" w:eastAsia="zh-CN"/>
        </w:rPr>
        <w:t xml:space="preserve">The World Committee for Lifelong Education(CMA is short for Comité Mondial pour les Apprentissages tout au long de la vie ) is a French non-profit association. </w:t>
      </w:r>
      <w:r>
        <w:rPr>
          <w:rFonts w:hint="eastAsia"/>
          <w:color w:val="0000FF"/>
          <w:lang w:val="en-US" w:eastAsia="zh-CN"/>
        </w:rPr>
        <w:t>It was co-founded by the President of the UNESCO General Assembly and an international group which includes Chinese members. CMA is a formal partner of the United Nations Educational, Scientific and Cultural Organization (</w:t>
      </w:r>
      <w:bookmarkStart w:id="33" w:name="OLE_LINK1"/>
      <w:r>
        <w:rPr>
          <w:rFonts w:hint="eastAsia"/>
          <w:color w:val="0000FF"/>
          <w:lang w:val="en-US" w:eastAsia="zh-CN"/>
        </w:rPr>
        <w:t>UNESCO</w:t>
      </w:r>
      <w:bookmarkEnd w:id="33"/>
      <w:r>
        <w:rPr>
          <w:rFonts w:hint="eastAsia"/>
          <w:color w:val="0000FF"/>
          <w:lang w:val="en-US" w:eastAsia="zh-CN"/>
        </w:rPr>
        <w:t>). Its organizational goals are to promote lifelong learning with individuals and organizations, including the public sector. After joining the program, students have the guidance on lifelong learning and the opportunity to find business partners, explore business cooperation, and participate in international projects.</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8ADC6C"/>
    <w:multiLevelType w:val="singleLevel"/>
    <w:tmpl w:val="858ADC6C"/>
    <w:lvl w:ilvl="0" w:tentative="0">
      <w:start w:val="1"/>
      <w:numFmt w:val="bullet"/>
      <w:lvlText w:val=""/>
      <w:lvlJc w:val="left"/>
      <w:pPr>
        <w:ind w:left="420" w:hanging="420"/>
      </w:pPr>
      <w:rPr>
        <w:rFonts w:hint="default" w:ascii="Wingdings" w:hAnsi="Wingdings"/>
      </w:rPr>
    </w:lvl>
  </w:abstractNum>
  <w:abstractNum w:abstractNumId="1">
    <w:nsid w:val="B1CFA210"/>
    <w:multiLevelType w:val="singleLevel"/>
    <w:tmpl w:val="B1CFA210"/>
    <w:lvl w:ilvl="0" w:tentative="0">
      <w:start w:val="1"/>
      <w:numFmt w:val="bullet"/>
      <w:lvlText w:val=""/>
      <w:lvlJc w:val="left"/>
      <w:pPr>
        <w:ind w:left="420" w:hanging="420"/>
      </w:pPr>
      <w:rPr>
        <w:rFonts w:hint="default" w:ascii="Wingdings" w:hAnsi="Wingdings"/>
      </w:rPr>
    </w:lvl>
  </w:abstractNum>
  <w:abstractNum w:abstractNumId="2">
    <w:nsid w:val="E6EADC85"/>
    <w:multiLevelType w:val="singleLevel"/>
    <w:tmpl w:val="E6EADC85"/>
    <w:lvl w:ilvl="0" w:tentative="0">
      <w:start w:val="1"/>
      <w:numFmt w:val="bullet"/>
      <w:lvlText w:val=""/>
      <w:lvlJc w:val="left"/>
      <w:pPr>
        <w:ind w:left="420" w:hanging="420"/>
      </w:pPr>
      <w:rPr>
        <w:rFonts w:hint="default" w:ascii="Wingdings" w:hAnsi="Wingdings"/>
      </w:rPr>
    </w:lvl>
  </w:abstractNum>
  <w:abstractNum w:abstractNumId="3">
    <w:nsid w:val="FC38B59B"/>
    <w:multiLevelType w:val="singleLevel"/>
    <w:tmpl w:val="FC38B59B"/>
    <w:lvl w:ilvl="0" w:tentative="0">
      <w:start w:val="1"/>
      <w:numFmt w:val="bullet"/>
      <w:lvlText w:val=""/>
      <w:lvlJc w:val="left"/>
      <w:pPr>
        <w:ind w:left="420" w:hanging="420"/>
      </w:pPr>
      <w:rPr>
        <w:rFonts w:hint="default" w:ascii="Wingdings" w:hAnsi="Wingdings"/>
      </w:rPr>
    </w:lvl>
  </w:abstractNum>
  <w:abstractNum w:abstractNumId="4">
    <w:nsid w:val="07503DBA"/>
    <w:multiLevelType w:val="multilevel"/>
    <w:tmpl w:val="07503DB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0DC15EE9"/>
    <w:multiLevelType w:val="multilevel"/>
    <w:tmpl w:val="0DC15EE9"/>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6">
    <w:nsid w:val="12CF7466"/>
    <w:multiLevelType w:val="singleLevel"/>
    <w:tmpl w:val="12CF7466"/>
    <w:lvl w:ilvl="0" w:tentative="0">
      <w:start w:val="1"/>
      <w:numFmt w:val="bullet"/>
      <w:lvlText w:val=""/>
      <w:lvlJc w:val="left"/>
      <w:pPr>
        <w:ind w:left="420" w:hanging="420"/>
      </w:pPr>
      <w:rPr>
        <w:rFonts w:hint="default" w:ascii="Wingdings" w:hAnsi="Wingdings"/>
      </w:rPr>
    </w:lvl>
  </w:abstractNum>
  <w:abstractNum w:abstractNumId="7">
    <w:nsid w:val="1D7D7B0A"/>
    <w:multiLevelType w:val="multilevel"/>
    <w:tmpl w:val="1D7D7B0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623F3737"/>
    <w:multiLevelType w:val="singleLevel"/>
    <w:tmpl w:val="623F3737"/>
    <w:lvl w:ilvl="0" w:tentative="0">
      <w:start w:val="1"/>
      <w:numFmt w:val="decimal"/>
      <w:lvlText w:val="%1."/>
      <w:lvlJc w:val="left"/>
      <w:pPr>
        <w:tabs>
          <w:tab w:val="left" w:pos="312"/>
        </w:tabs>
      </w:pPr>
    </w:lvl>
  </w:abstractNum>
  <w:abstractNum w:abstractNumId="9">
    <w:nsid w:val="6E5208E9"/>
    <w:multiLevelType w:val="multilevel"/>
    <w:tmpl w:val="6E5208E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6"/>
  </w:num>
  <w:num w:numId="2">
    <w:abstractNumId w:val="4"/>
  </w:num>
  <w:num w:numId="3">
    <w:abstractNumId w:val="8"/>
  </w:num>
  <w:num w:numId="4">
    <w:abstractNumId w:val="7"/>
  </w:num>
  <w:num w:numId="5">
    <w:abstractNumId w:val="0"/>
  </w:num>
  <w:num w:numId="6">
    <w:abstractNumId w:val="9"/>
  </w:num>
  <w:num w:numId="7">
    <w:abstractNumId w:val="2"/>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A3120"/>
    <w:rsid w:val="00425EE7"/>
    <w:rsid w:val="00501353"/>
    <w:rsid w:val="00896F9B"/>
    <w:rsid w:val="00E5212C"/>
    <w:rsid w:val="00EF3549"/>
    <w:rsid w:val="010162DD"/>
    <w:rsid w:val="011E367C"/>
    <w:rsid w:val="01464512"/>
    <w:rsid w:val="01554FC1"/>
    <w:rsid w:val="0157772D"/>
    <w:rsid w:val="018F144B"/>
    <w:rsid w:val="01A75972"/>
    <w:rsid w:val="01CD5D4C"/>
    <w:rsid w:val="02247C7D"/>
    <w:rsid w:val="02544DF2"/>
    <w:rsid w:val="02710C24"/>
    <w:rsid w:val="02B857EF"/>
    <w:rsid w:val="02BB3A34"/>
    <w:rsid w:val="02C27216"/>
    <w:rsid w:val="02DB41B3"/>
    <w:rsid w:val="02DD2F4D"/>
    <w:rsid w:val="03041AF6"/>
    <w:rsid w:val="030E5116"/>
    <w:rsid w:val="031A2722"/>
    <w:rsid w:val="0329178A"/>
    <w:rsid w:val="032A7B77"/>
    <w:rsid w:val="03322361"/>
    <w:rsid w:val="03664A9F"/>
    <w:rsid w:val="04087EAD"/>
    <w:rsid w:val="040C0079"/>
    <w:rsid w:val="041971B9"/>
    <w:rsid w:val="042B1F1E"/>
    <w:rsid w:val="04A536A5"/>
    <w:rsid w:val="04AD14C1"/>
    <w:rsid w:val="04B05860"/>
    <w:rsid w:val="04FE0077"/>
    <w:rsid w:val="05073792"/>
    <w:rsid w:val="05120009"/>
    <w:rsid w:val="051D15C4"/>
    <w:rsid w:val="052A1849"/>
    <w:rsid w:val="054056E1"/>
    <w:rsid w:val="054F42C5"/>
    <w:rsid w:val="0555797F"/>
    <w:rsid w:val="057225F3"/>
    <w:rsid w:val="058A602C"/>
    <w:rsid w:val="05983AF7"/>
    <w:rsid w:val="059D295D"/>
    <w:rsid w:val="059D43B0"/>
    <w:rsid w:val="05B50235"/>
    <w:rsid w:val="05C4535B"/>
    <w:rsid w:val="05EF26F6"/>
    <w:rsid w:val="06022C1C"/>
    <w:rsid w:val="061A235F"/>
    <w:rsid w:val="065D45D2"/>
    <w:rsid w:val="06A7373C"/>
    <w:rsid w:val="06D340EF"/>
    <w:rsid w:val="06DD10C7"/>
    <w:rsid w:val="06ED5785"/>
    <w:rsid w:val="06F522D9"/>
    <w:rsid w:val="07300FB3"/>
    <w:rsid w:val="0752021F"/>
    <w:rsid w:val="0770600D"/>
    <w:rsid w:val="077C433F"/>
    <w:rsid w:val="07982D9F"/>
    <w:rsid w:val="07B60E1B"/>
    <w:rsid w:val="07B6153A"/>
    <w:rsid w:val="07B8527F"/>
    <w:rsid w:val="07CB4FC2"/>
    <w:rsid w:val="07ED44CC"/>
    <w:rsid w:val="080C2DFF"/>
    <w:rsid w:val="0817562E"/>
    <w:rsid w:val="08216C03"/>
    <w:rsid w:val="0828246F"/>
    <w:rsid w:val="084D1B93"/>
    <w:rsid w:val="0897588D"/>
    <w:rsid w:val="08A44484"/>
    <w:rsid w:val="08B87E29"/>
    <w:rsid w:val="094960D0"/>
    <w:rsid w:val="095C62DD"/>
    <w:rsid w:val="096D0FF8"/>
    <w:rsid w:val="0973171F"/>
    <w:rsid w:val="09B04504"/>
    <w:rsid w:val="09E34EAE"/>
    <w:rsid w:val="0A1F5D03"/>
    <w:rsid w:val="0A6D05D1"/>
    <w:rsid w:val="0A832D93"/>
    <w:rsid w:val="0AC64FA4"/>
    <w:rsid w:val="0B150DE5"/>
    <w:rsid w:val="0B1E3D5C"/>
    <w:rsid w:val="0B201CAB"/>
    <w:rsid w:val="0BB55D8A"/>
    <w:rsid w:val="0BC96776"/>
    <w:rsid w:val="0C1C74A1"/>
    <w:rsid w:val="0C2B7711"/>
    <w:rsid w:val="0C682677"/>
    <w:rsid w:val="0C691A85"/>
    <w:rsid w:val="0C9E1CF8"/>
    <w:rsid w:val="0CB043EE"/>
    <w:rsid w:val="0CBF536A"/>
    <w:rsid w:val="0CCD6E78"/>
    <w:rsid w:val="0D045EE7"/>
    <w:rsid w:val="0D05766F"/>
    <w:rsid w:val="0D0E21C6"/>
    <w:rsid w:val="0D5F29FF"/>
    <w:rsid w:val="0D605A1D"/>
    <w:rsid w:val="0D6D6F8D"/>
    <w:rsid w:val="0D770539"/>
    <w:rsid w:val="0D8E2695"/>
    <w:rsid w:val="0DA05A88"/>
    <w:rsid w:val="0DB71179"/>
    <w:rsid w:val="0DBE2E07"/>
    <w:rsid w:val="0DD61A98"/>
    <w:rsid w:val="0DF40D1E"/>
    <w:rsid w:val="0E04365A"/>
    <w:rsid w:val="0E4038CE"/>
    <w:rsid w:val="0E444B07"/>
    <w:rsid w:val="0E60222F"/>
    <w:rsid w:val="0E603A7B"/>
    <w:rsid w:val="0E662897"/>
    <w:rsid w:val="0EC26D30"/>
    <w:rsid w:val="0EFE2D75"/>
    <w:rsid w:val="0F0723E8"/>
    <w:rsid w:val="0F4052B1"/>
    <w:rsid w:val="0F4C2E7D"/>
    <w:rsid w:val="0F4F1E7C"/>
    <w:rsid w:val="0F636B32"/>
    <w:rsid w:val="0F900C48"/>
    <w:rsid w:val="10217ADC"/>
    <w:rsid w:val="102C18BF"/>
    <w:rsid w:val="10440ACC"/>
    <w:rsid w:val="10E56E17"/>
    <w:rsid w:val="110134F1"/>
    <w:rsid w:val="111C69A8"/>
    <w:rsid w:val="113B3064"/>
    <w:rsid w:val="11527EED"/>
    <w:rsid w:val="115C2ECE"/>
    <w:rsid w:val="11600844"/>
    <w:rsid w:val="11636B82"/>
    <w:rsid w:val="11707D34"/>
    <w:rsid w:val="117F0C69"/>
    <w:rsid w:val="12014320"/>
    <w:rsid w:val="122028EB"/>
    <w:rsid w:val="12416982"/>
    <w:rsid w:val="124553A3"/>
    <w:rsid w:val="125342F5"/>
    <w:rsid w:val="12565B13"/>
    <w:rsid w:val="12614407"/>
    <w:rsid w:val="127228F4"/>
    <w:rsid w:val="12B4586E"/>
    <w:rsid w:val="12CA567A"/>
    <w:rsid w:val="12D4337D"/>
    <w:rsid w:val="13622F25"/>
    <w:rsid w:val="13E6768B"/>
    <w:rsid w:val="13F9335E"/>
    <w:rsid w:val="141C6646"/>
    <w:rsid w:val="142C2982"/>
    <w:rsid w:val="14AE004D"/>
    <w:rsid w:val="14C31523"/>
    <w:rsid w:val="14C41E64"/>
    <w:rsid w:val="14E368E2"/>
    <w:rsid w:val="14F92534"/>
    <w:rsid w:val="150E73AA"/>
    <w:rsid w:val="15233C0E"/>
    <w:rsid w:val="152421AD"/>
    <w:rsid w:val="15416AC5"/>
    <w:rsid w:val="154F24BE"/>
    <w:rsid w:val="1578391A"/>
    <w:rsid w:val="157A18F0"/>
    <w:rsid w:val="15AD14AA"/>
    <w:rsid w:val="15CE18B1"/>
    <w:rsid w:val="15D55EBC"/>
    <w:rsid w:val="16684C1B"/>
    <w:rsid w:val="16B05256"/>
    <w:rsid w:val="16B14E8C"/>
    <w:rsid w:val="17123C78"/>
    <w:rsid w:val="17211483"/>
    <w:rsid w:val="17520EA2"/>
    <w:rsid w:val="1771647D"/>
    <w:rsid w:val="17945F22"/>
    <w:rsid w:val="17A35B8B"/>
    <w:rsid w:val="17B72A8D"/>
    <w:rsid w:val="17D8387C"/>
    <w:rsid w:val="17FE1BC0"/>
    <w:rsid w:val="18097143"/>
    <w:rsid w:val="180F79B5"/>
    <w:rsid w:val="18291E1D"/>
    <w:rsid w:val="18536D73"/>
    <w:rsid w:val="18993192"/>
    <w:rsid w:val="18A6320F"/>
    <w:rsid w:val="18A73C87"/>
    <w:rsid w:val="18AC12D7"/>
    <w:rsid w:val="19097052"/>
    <w:rsid w:val="19376398"/>
    <w:rsid w:val="194B7F78"/>
    <w:rsid w:val="19915337"/>
    <w:rsid w:val="19945FCF"/>
    <w:rsid w:val="199954FC"/>
    <w:rsid w:val="199F2038"/>
    <w:rsid w:val="19B25E10"/>
    <w:rsid w:val="19DD7AEC"/>
    <w:rsid w:val="19EA44CD"/>
    <w:rsid w:val="1A007EB8"/>
    <w:rsid w:val="1A151713"/>
    <w:rsid w:val="1A4465FF"/>
    <w:rsid w:val="1A484CA3"/>
    <w:rsid w:val="1A5356A9"/>
    <w:rsid w:val="1A7378B6"/>
    <w:rsid w:val="1A7F25E8"/>
    <w:rsid w:val="1A8F46DE"/>
    <w:rsid w:val="1A9E39F5"/>
    <w:rsid w:val="1AED5F0C"/>
    <w:rsid w:val="1AF83A85"/>
    <w:rsid w:val="1B39758B"/>
    <w:rsid w:val="1B473C05"/>
    <w:rsid w:val="1B6738B8"/>
    <w:rsid w:val="1B7C5D96"/>
    <w:rsid w:val="1BEE64AE"/>
    <w:rsid w:val="1BF43E2C"/>
    <w:rsid w:val="1C101CFD"/>
    <w:rsid w:val="1C544AB8"/>
    <w:rsid w:val="1C5D5115"/>
    <w:rsid w:val="1C681DBE"/>
    <w:rsid w:val="1C786A13"/>
    <w:rsid w:val="1C7D114F"/>
    <w:rsid w:val="1C8C3E57"/>
    <w:rsid w:val="1C9C4754"/>
    <w:rsid w:val="1CB867F9"/>
    <w:rsid w:val="1CF02358"/>
    <w:rsid w:val="1CF46F21"/>
    <w:rsid w:val="1D057C5F"/>
    <w:rsid w:val="1D23274C"/>
    <w:rsid w:val="1D5711A4"/>
    <w:rsid w:val="1D8511C5"/>
    <w:rsid w:val="1D926939"/>
    <w:rsid w:val="1E163BF6"/>
    <w:rsid w:val="1E4559C5"/>
    <w:rsid w:val="1E802AD7"/>
    <w:rsid w:val="1EA56059"/>
    <w:rsid w:val="1EA940EC"/>
    <w:rsid w:val="1EB3660C"/>
    <w:rsid w:val="1EB9395C"/>
    <w:rsid w:val="1EDD18A8"/>
    <w:rsid w:val="1EDF3A3F"/>
    <w:rsid w:val="1F00355E"/>
    <w:rsid w:val="1F057A8B"/>
    <w:rsid w:val="1F29753D"/>
    <w:rsid w:val="1F39769F"/>
    <w:rsid w:val="1F3A3B96"/>
    <w:rsid w:val="1F4515DF"/>
    <w:rsid w:val="1F4921E0"/>
    <w:rsid w:val="1F621588"/>
    <w:rsid w:val="1F950861"/>
    <w:rsid w:val="1FD255C9"/>
    <w:rsid w:val="20557018"/>
    <w:rsid w:val="207976CA"/>
    <w:rsid w:val="20A22417"/>
    <w:rsid w:val="20A37658"/>
    <w:rsid w:val="20C4129F"/>
    <w:rsid w:val="20DC1B4F"/>
    <w:rsid w:val="210E4590"/>
    <w:rsid w:val="21616CC9"/>
    <w:rsid w:val="21630940"/>
    <w:rsid w:val="21986718"/>
    <w:rsid w:val="21A64AD8"/>
    <w:rsid w:val="21AA5F35"/>
    <w:rsid w:val="21AB1000"/>
    <w:rsid w:val="21AB4221"/>
    <w:rsid w:val="21C93757"/>
    <w:rsid w:val="21F11976"/>
    <w:rsid w:val="21F31952"/>
    <w:rsid w:val="220D3ED7"/>
    <w:rsid w:val="222C088E"/>
    <w:rsid w:val="223F5DB2"/>
    <w:rsid w:val="227D1B66"/>
    <w:rsid w:val="227D67D1"/>
    <w:rsid w:val="228C00B0"/>
    <w:rsid w:val="2294161D"/>
    <w:rsid w:val="23127EC5"/>
    <w:rsid w:val="231E5C8B"/>
    <w:rsid w:val="23227D89"/>
    <w:rsid w:val="23364832"/>
    <w:rsid w:val="233B3571"/>
    <w:rsid w:val="2344250E"/>
    <w:rsid w:val="237425DA"/>
    <w:rsid w:val="237D16C5"/>
    <w:rsid w:val="237D358B"/>
    <w:rsid w:val="238C1F9A"/>
    <w:rsid w:val="239567B3"/>
    <w:rsid w:val="239E50D5"/>
    <w:rsid w:val="23B10264"/>
    <w:rsid w:val="23B927F6"/>
    <w:rsid w:val="24031FB2"/>
    <w:rsid w:val="240F45AB"/>
    <w:rsid w:val="24595D45"/>
    <w:rsid w:val="245D5E88"/>
    <w:rsid w:val="247B69F9"/>
    <w:rsid w:val="24AB057D"/>
    <w:rsid w:val="24AC07B3"/>
    <w:rsid w:val="24C03A94"/>
    <w:rsid w:val="24D80F88"/>
    <w:rsid w:val="24E25FD5"/>
    <w:rsid w:val="24EF791B"/>
    <w:rsid w:val="250F4681"/>
    <w:rsid w:val="25113070"/>
    <w:rsid w:val="254B1E27"/>
    <w:rsid w:val="25753395"/>
    <w:rsid w:val="259A06B5"/>
    <w:rsid w:val="259C5A37"/>
    <w:rsid w:val="25AD674A"/>
    <w:rsid w:val="25B27055"/>
    <w:rsid w:val="25DF133A"/>
    <w:rsid w:val="25F63617"/>
    <w:rsid w:val="260B34F3"/>
    <w:rsid w:val="26486066"/>
    <w:rsid w:val="265748BC"/>
    <w:rsid w:val="26663DBD"/>
    <w:rsid w:val="267473D5"/>
    <w:rsid w:val="268820E4"/>
    <w:rsid w:val="26B5704A"/>
    <w:rsid w:val="26C80E82"/>
    <w:rsid w:val="271804E2"/>
    <w:rsid w:val="272A452D"/>
    <w:rsid w:val="274B5613"/>
    <w:rsid w:val="277B33C3"/>
    <w:rsid w:val="28011C67"/>
    <w:rsid w:val="2806270B"/>
    <w:rsid w:val="282D6407"/>
    <w:rsid w:val="2832561E"/>
    <w:rsid w:val="28410C72"/>
    <w:rsid w:val="284151BC"/>
    <w:rsid w:val="28930F54"/>
    <w:rsid w:val="28BD0C2D"/>
    <w:rsid w:val="28F47A8B"/>
    <w:rsid w:val="291E6B54"/>
    <w:rsid w:val="29471773"/>
    <w:rsid w:val="295E2297"/>
    <w:rsid w:val="29825193"/>
    <w:rsid w:val="298C7335"/>
    <w:rsid w:val="29CF452B"/>
    <w:rsid w:val="2A0E6D5C"/>
    <w:rsid w:val="2A1720CA"/>
    <w:rsid w:val="2A240E74"/>
    <w:rsid w:val="2A2E082D"/>
    <w:rsid w:val="2A540BE6"/>
    <w:rsid w:val="2A613577"/>
    <w:rsid w:val="2A6338C5"/>
    <w:rsid w:val="2A946CEC"/>
    <w:rsid w:val="2AA172B2"/>
    <w:rsid w:val="2AB94833"/>
    <w:rsid w:val="2AED09E8"/>
    <w:rsid w:val="2B136209"/>
    <w:rsid w:val="2BBC1BB5"/>
    <w:rsid w:val="2BE03A00"/>
    <w:rsid w:val="2BE35928"/>
    <w:rsid w:val="2C0B5028"/>
    <w:rsid w:val="2C8A1F24"/>
    <w:rsid w:val="2C8A72B0"/>
    <w:rsid w:val="2DAF00AD"/>
    <w:rsid w:val="2DE01ACE"/>
    <w:rsid w:val="2DE24987"/>
    <w:rsid w:val="2E1C3342"/>
    <w:rsid w:val="2E391CE5"/>
    <w:rsid w:val="2E5825F5"/>
    <w:rsid w:val="2E606A31"/>
    <w:rsid w:val="2F0057EC"/>
    <w:rsid w:val="2F100D71"/>
    <w:rsid w:val="2F130C0C"/>
    <w:rsid w:val="2F28097E"/>
    <w:rsid w:val="2F3815FA"/>
    <w:rsid w:val="2F796337"/>
    <w:rsid w:val="2F84749A"/>
    <w:rsid w:val="2FF61074"/>
    <w:rsid w:val="302A7DCF"/>
    <w:rsid w:val="302E52CF"/>
    <w:rsid w:val="30404FE2"/>
    <w:rsid w:val="304914F7"/>
    <w:rsid w:val="304D7708"/>
    <w:rsid w:val="30675141"/>
    <w:rsid w:val="30675370"/>
    <w:rsid w:val="30CD2ECA"/>
    <w:rsid w:val="30E268D9"/>
    <w:rsid w:val="30F070D9"/>
    <w:rsid w:val="310B5B1D"/>
    <w:rsid w:val="313A4F1E"/>
    <w:rsid w:val="315D5BEA"/>
    <w:rsid w:val="319A0A5B"/>
    <w:rsid w:val="31DC2EBA"/>
    <w:rsid w:val="32021E5E"/>
    <w:rsid w:val="322045B2"/>
    <w:rsid w:val="322F275C"/>
    <w:rsid w:val="32602E29"/>
    <w:rsid w:val="32B52A82"/>
    <w:rsid w:val="32C25502"/>
    <w:rsid w:val="32E21315"/>
    <w:rsid w:val="33224B3E"/>
    <w:rsid w:val="33316DCF"/>
    <w:rsid w:val="33440307"/>
    <w:rsid w:val="335C2A00"/>
    <w:rsid w:val="339B2523"/>
    <w:rsid w:val="33BA7AE6"/>
    <w:rsid w:val="33C64578"/>
    <w:rsid w:val="33DA334A"/>
    <w:rsid w:val="33E47E15"/>
    <w:rsid w:val="33F90900"/>
    <w:rsid w:val="342C1751"/>
    <w:rsid w:val="344873C3"/>
    <w:rsid w:val="345E29C2"/>
    <w:rsid w:val="347F0C91"/>
    <w:rsid w:val="34BE703F"/>
    <w:rsid w:val="34D95F5E"/>
    <w:rsid w:val="34DF542F"/>
    <w:rsid w:val="34F354EF"/>
    <w:rsid w:val="35133228"/>
    <w:rsid w:val="351F409E"/>
    <w:rsid w:val="357C021D"/>
    <w:rsid w:val="358D5A55"/>
    <w:rsid w:val="359062D3"/>
    <w:rsid w:val="35A84208"/>
    <w:rsid w:val="35AB62F8"/>
    <w:rsid w:val="35BD2A04"/>
    <w:rsid w:val="35E725E2"/>
    <w:rsid w:val="360A4EA0"/>
    <w:rsid w:val="36261BDE"/>
    <w:rsid w:val="36270652"/>
    <w:rsid w:val="362D7BAE"/>
    <w:rsid w:val="363C1A91"/>
    <w:rsid w:val="365D6729"/>
    <w:rsid w:val="36827730"/>
    <w:rsid w:val="368A1754"/>
    <w:rsid w:val="37280D7F"/>
    <w:rsid w:val="373837C3"/>
    <w:rsid w:val="374078E8"/>
    <w:rsid w:val="374B04B9"/>
    <w:rsid w:val="3759422D"/>
    <w:rsid w:val="37661D18"/>
    <w:rsid w:val="3770248B"/>
    <w:rsid w:val="379356EF"/>
    <w:rsid w:val="37993DBE"/>
    <w:rsid w:val="37B33AB5"/>
    <w:rsid w:val="37B8677B"/>
    <w:rsid w:val="37C973AF"/>
    <w:rsid w:val="37E97B27"/>
    <w:rsid w:val="37EA2FA1"/>
    <w:rsid w:val="37F959C9"/>
    <w:rsid w:val="380B2E6E"/>
    <w:rsid w:val="3851648C"/>
    <w:rsid w:val="386120BD"/>
    <w:rsid w:val="38691CFA"/>
    <w:rsid w:val="388062E9"/>
    <w:rsid w:val="38900025"/>
    <w:rsid w:val="3897317C"/>
    <w:rsid w:val="38AD4A39"/>
    <w:rsid w:val="38BA3FB2"/>
    <w:rsid w:val="38BC134F"/>
    <w:rsid w:val="38D165C3"/>
    <w:rsid w:val="38D20582"/>
    <w:rsid w:val="38DF3142"/>
    <w:rsid w:val="38E8385A"/>
    <w:rsid w:val="395E127B"/>
    <w:rsid w:val="395F3B1A"/>
    <w:rsid w:val="39613C97"/>
    <w:rsid w:val="396E2F03"/>
    <w:rsid w:val="39B02D3A"/>
    <w:rsid w:val="39C21147"/>
    <w:rsid w:val="39E82C1E"/>
    <w:rsid w:val="3A1B0C25"/>
    <w:rsid w:val="3A22308B"/>
    <w:rsid w:val="3AAD14CE"/>
    <w:rsid w:val="3AB37F41"/>
    <w:rsid w:val="3AB6068B"/>
    <w:rsid w:val="3AD86438"/>
    <w:rsid w:val="3ADA0520"/>
    <w:rsid w:val="3AF56843"/>
    <w:rsid w:val="3B2069E9"/>
    <w:rsid w:val="3B4E4E06"/>
    <w:rsid w:val="3B584126"/>
    <w:rsid w:val="3BD47DCD"/>
    <w:rsid w:val="3BE1722A"/>
    <w:rsid w:val="3BEC5A8C"/>
    <w:rsid w:val="3BF136B5"/>
    <w:rsid w:val="3C39718B"/>
    <w:rsid w:val="3C5F76A8"/>
    <w:rsid w:val="3C6B6FAD"/>
    <w:rsid w:val="3C7604B7"/>
    <w:rsid w:val="3C791E3D"/>
    <w:rsid w:val="3C832426"/>
    <w:rsid w:val="3C8721EC"/>
    <w:rsid w:val="3D0C4FE0"/>
    <w:rsid w:val="3D110364"/>
    <w:rsid w:val="3D1E5FE1"/>
    <w:rsid w:val="3D471561"/>
    <w:rsid w:val="3D57741E"/>
    <w:rsid w:val="3D8734F0"/>
    <w:rsid w:val="3D9032F5"/>
    <w:rsid w:val="3DAA5157"/>
    <w:rsid w:val="3DB93A25"/>
    <w:rsid w:val="3DD25900"/>
    <w:rsid w:val="3E174B0D"/>
    <w:rsid w:val="3E4444AB"/>
    <w:rsid w:val="3E774B78"/>
    <w:rsid w:val="3E875B30"/>
    <w:rsid w:val="3E881EA8"/>
    <w:rsid w:val="3EC27536"/>
    <w:rsid w:val="3EC41845"/>
    <w:rsid w:val="3EF17736"/>
    <w:rsid w:val="3EF35F1A"/>
    <w:rsid w:val="3F074350"/>
    <w:rsid w:val="3F8E3F5B"/>
    <w:rsid w:val="3F95626C"/>
    <w:rsid w:val="3FAC3B4F"/>
    <w:rsid w:val="3FBB7086"/>
    <w:rsid w:val="3FC435C1"/>
    <w:rsid w:val="3FC45859"/>
    <w:rsid w:val="3FD30086"/>
    <w:rsid w:val="3FF32822"/>
    <w:rsid w:val="40065D80"/>
    <w:rsid w:val="403B5E2F"/>
    <w:rsid w:val="40425EC1"/>
    <w:rsid w:val="405D2ACC"/>
    <w:rsid w:val="405E4AD0"/>
    <w:rsid w:val="405E5885"/>
    <w:rsid w:val="40874A47"/>
    <w:rsid w:val="40A675DC"/>
    <w:rsid w:val="40CB1A8C"/>
    <w:rsid w:val="40D177EE"/>
    <w:rsid w:val="40E057CD"/>
    <w:rsid w:val="41251F7D"/>
    <w:rsid w:val="413D13FA"/>
    <w:rsid w:val="41431459"/>
    <w:rsid w:val="41B1668B"/>
    <w:rsid w:val="41BB3495"/>
    <w:rsid w:val="422C3306"/>
    <w:rsid w:val="427621E0"/>
    <w:rsid w:val="429F41D7"/>
    <w:rsid w:val="42ED3AC3"/>
    <w:rsid w:val="43067D25"/>
    <w:rsid w:val="43257093"/>
    <w:rsid w:val="43287CE6"/>
    <w:rsid w:val="433C71B5"/>
    <w:rsid w:val="434243FA"/>
    <w:rsid w:val="43951148"/>
    <w:rsid w:val="43BF1D18"/>
    <w:rsid w:val="43F941D2"/>
    <w:rsid w:val="445779E7"/>
    <w:rsid w:val="446A6EBC"/>
    <w:rsid w:val="44AF1CEC"/>
    <w:rsid w:val="44EF7F23"/>
    <w:rsid w:val="44F7496B"/>
    <w:rsid w:val="450A7CC5"/>
    <w:rsid w:val="450C0CEF"/>
    <w:rsid w:val="450D0583"/>
    <w:rsid w:val="45157ED3"/>
    <w:rsid w:val="4553669B"/>
    <w:rsid w:val="45991A31"/>
    <w:rsid w:val="459A0A5B"/>
    <w:rsid w:val="45F63AE2"/>
    <w:rsid w:val="46440FBA"/>
    <w:rsid w:val="465D1698"/>
    <w:rsid w:val="46723FD0"/>
    <w:rsid w:val="467E4E6C"/>
    <w:rsid w:val="469016B1"/>
    <w:rsid w:val="46A11491"/>
    <w:rsid w:val="46CA1D5E"/>
    <w:rsid w:val="46F41D1E"/>
    <w:rsid w:val="47170E06"/>
    <w:rsid w:val="47524CAC"/>
    <w:rsid w:val="475808E6"/>
    <w:rsid w:val="475C5645"/>
    <w:rsid w:val="476520B7"/>
    <w:rsid w:val="47DF655A"/>
    <w:rsid w:val="48094DDB"/>
    <w:rsid w:val="48104C20"/>
    <w:rsid w:val="48120923"/>
    <w:rsid w:val="484809B4"/>
    <w:rsid w:val="48695473"/>
    <w:rsid w:val="48CC7930"/>
    <w:rsid w:val="48E6261B"/>
    <w:rsid w:val="48F05A2B"/>
    <w:rsid w:val="49531B59"/>
    <w:rsid w:val="49537A23"/>
    <w:rsid w:val="496C60BF"/>
    <w:rsid w:val="49BB533F"/>
    <w:rsid w:val="49E81558"/>
    <w:rsid w:val="49F02139"/>
    <w:rsid w:val="49FE3110"/>
    <w:rsid w:val="4A307C78"/>
    <w:rsid w:val="4A4444AB"/>
    <w:rsid w:val="4A521B3A"/>
    <w:rsid w:val="4A87397D"/>
    <w:rsid w:val="4AA91A64"/>
    <w:rsid w:val="4AC04291"/>
    <w:rsid w:val="4AD74AD8"/>
    <w:rsid w:val="4AF210F7"/>
    <w:rsid w:val="4B121E04"/>
    <w:rsid w:val="4B121E1D"/>
    <w:rsid w:val="4B163C4F"/>
    <w:rsid w:val="4B313D86"/>
    <w:rsid w:val="4B561F98"/>
    <w:rsid w:val="4B722051"/>
    <w:rsid w:val="4B7562BD"/>
    <w:rsid w:val="4B8827DA"/>
    <w:rsid w:val="4B9150C4"/>
    <w:rsid w:val="4BA02E88"/>
    <w:rsid w:val="4BBA6D62"/>
    <w:rsid w:val="4BCF1A11"/>
    <w:rsid w:val="4BF35CF0"/>
    <w:rsid w:val="4C5E4CBA"/>
    <w:rsid w:val="4C767CA7"/>
    <w:rsid w:val="4CF32245"/>
    <w:rsid w:val="4CFF7505"/>
    <w:rsid w:val="4D4F2A11"/>
    <w:rsid w:val="4D592199"/>
    <w:rsid w:val="4D5D30A1"/>
    <w:rsid w:val="4D7874E6"/>
    <w:rsid w:val="4DBD766F"/>
    <w:rsid w:val="4DDC4255"/>
    <w:rsid w:val="4E0737C9"/>
    <w:rsid w:val="4E0D0C9E"/>
    <w:rsid w:val="4E1E4813"/>
    <w:rsid w:val="4E2F1B68"/>
    <w:rsid w:val="4E325AB5"/>
    <w:rsid w:val="4E6D624F"/>
    <w:rsid w:val="4E714B48"/>
    <w:rsid w:val="4E8613A7"/>
    <w:rsid w:val="4E8D4E2A"/>
    <w:rsid w:val="4E9F2C6A"/>
    <w:rsid w:val="4EC02540"/>
    <w:rsid w:val="4EF43FBF"/>
    <w:rsid w:val="4EFF666D"/>
    <w:rsid w:val="4F017E8C"/>
    <w:rsid w:val="4F0309C0"/>
    <w:rsid w:val="4F1E27C8"/>
    <w:rsid w:val="4F9B12FA"/>
    <w:rsid w:val="4FA859E2"/>
    <w:rsid w:val="5028301F"/>
    <w:rsid w:val="5037583D"/>
    <w:rsid w:val="50464EE7"/>
    <w:rsid w:val="505D132F"/>
    <w:rsid w:val="50685BB3"/>
    <w:rsid w:val="506C662D"/>
    <w:rsid w:val="50741BC8"/>
    <w:rsid w:val="508E1C83"/>
    <w:rsid w:val="50DB21C6"/>
    <w:rsid w:val="50DF75E7"/>
    <w:rsid w:val="510D64DF"/>
    <w:rsid w:val="5116421A"/>
    <w:rsid w:val="5123018F"/>
    <w:rsid w:val="51462633"/>
    <w:rsid w:val="514977B4"/>
    <w:rsid w:val="514A7BCD"/>
    <w:rsid w:val="51707186"/>
    <w:rsid w:val="51873AEB"/>
    <w:rsid w:val="518A64D4"/>
    <w:rsid w:val="51D312CB"/>
    <w:rsid w:val="51D57E5D"/>
    <w:rsid w:val="51D73CAC"/>
    <w:rsid w:val="51DE5587"/>
    <w:rsid w:val="521E39BD"/>
    <w:rsid w:val="523103A6"/>
    <w:rsid w:val="529D5C4A"/>
    <w:rsid w:val="52B57A4B"/>
    <w:rsid w:val="52B91F20"/>
    <w:rsid w:val="52E16FC6"/>
    <w:rsid w:val="53033063"/>
    <w:rsid w:val="53053389"/>
    <w:rsid w:val="531F2D0E"/>
    <w:rsid w:val="53302971"/>
    <w:rsid w:val="53480D2F"/>
    <w:rsid w:val="534E4100"/>
    <w:rsid w:val="535B341E"/>
    <w:rsid w:val="53764383"/>
    <w:rsid w:val="53AD5B72"/>
    <w:rsid w:val="53AE0BAB"/>
    <w:rsid w:val="53B53CDA"/>
    <w:rsid w:val="53C0340D"/>
    <w:rsid w:val="53C717E0"/>
    <w:rsid w:val="53D44A5C"/>
    <w:rsid w:val="53E85E6B"/>
    <w:rsid w:val="54077BD7"/>
    <w:rsid w:val="540D0B7D"/>
    <w:rsid w:val="541010AA"/>
    <w:rsid w:val="541C72FE"/>
    <w:rsid w:val="541D0E7F"/>
    <w:rsid w:val="54573850"/>
    <w:rsid w:val="54673C3D"/>
    <w:rsid w:val="548F6D4A"/>
    <w:rsid w:val="54936C27"/>
    <w:rsid w:val="54996F62"/>
    <w:rsid w:val="549F63EF"/>
    <w:rsid w:val="54A46046"/>
    <w:rsid w:val="54A8196A"/>
    <w:rsid w:val="54A97B6E"/>
    <w:rsid w:val="54D41FF5"/>
    <w:rsid w:val="54DC3625"/>
    <w:rsid w:val="54ED2467"/>
    <w:rsid w:val="54EE0237"/>
    <w:rsid w:val="54FF381B"/>
    <w:rsid w:val="55271F4D"/>
    <w:rsid w:val="55514885"/>
    <w:rsid w:val="555C10B3"/>
    <w:rsid w:val="55800A56"/>
    <w:rsid w:val="559041B4"/>
    <w:rsid w:val="56373961"/>
    <w:rsid w:val="5660181C"/>
    <w:rsid w:val="568F612F"/>
    <w:rsid w:val="56B70E04"/>
    <w:rsid w:val="56F806C3"/>
    <w:rsid w:val="572410BC"/>
    <w:rsid w:val="57303A03"/>
    <w:rsid w:val="57400E0E"/>
    <w:rsid w:val="575C5F74"/>
    <w:rsid w:val="57677100"/>
    <w:rsid w:val="57E04FA8"/>
    <w:rsid w:val="58366498"/>
    <w:rsid w:val="584A0E13"/>
    <w:rsid w:val="584E07FB"/>
    <w:rsid w:val="58A74CAC"/>
    <w:rsid w:val="58CE1367"/>
    <w:rsid w:val="58DC466A"/>
    <w:rsid w:val="5900110E"/>
    <w:rsid w:val="592704F4"/>
    <w:rsid w:val="593C402F"/>
    <w:rsid w:val="594C1BD4"/>
    <w:rsid w:val="595046CD"/>
    <w:rsid w:val="59846C94"/>
    <w:rsid w:val="598A2008"/>
    <w:rsid w:val="59CA6DA4"/>
    <w:rsid w:val="5A0D2051"/>
    <w:rsid w:val="5A1C20DB"/>
    <w:rsid w:val="5A1C763F"/>
    <w:rsid w:val="5A1D7102"/>
    <w:rsid w:val="5A442FB8"/>
    <w:rsid w:val="5A6E6C82"/>
    <w:rsid w:val="5A712D9F"/>
    <w:rsid w:val="5ADB1211"/>
    <w:rsid w:val="5AE137F8"/>
    <w:rsid w:val="5B431286"/>
    <w:rsid w:val="5B60547B"/>
    <w:rsid w:val="5B781A3D"/>
    <w:rsid w:val="5B913DE4"/>
    <w:rsid w:val="5BA93060"/>
    <w:rsid w:val="5BB00119"/>
    <w:rsid w:val="5BD54965"/>
    <w:rsid w:val="5C1B0761"/>
    <w:rsid w:val="5C2625B8"/>
    <w:rsid w:val="5C3F7918"/>
    <w:rsid w:val="5C5937EF"/>
    <w:rsid w:val="5C6F178F"/>
    <w:rsid w:val="5C8679EB"/>
    <w:rsid w:val="5C9321DC"/>
    <w:rsid w:val="5C974C99"/>
    <w:rsid w:val="5C9E502D"/>
    <w:rsid w:val="5CA5387F"/>
    <w:rsid w:val="5CFB4AA7"/>
    <w:rsid w:val="5D2C0DC7"/>
    <w:rsid w:val="5D6826D5"/>
    <w:rsid w:val="5D6A1BF0"/>
    <w:rsid w:val="5D8627CD"/>
    <w:rsid w:val="5D8D005D"/>
    <w:rsid w:val="5D9A4046"/>
    <w:rsid w:val="5DB57360"/>
    <w:rsid w:val="5E265B7F"/>
    <w:rsid w:val="5E287396"/>
    <w:rsid w:val="5E735E30"/>
    <w:rsid w:val="5E7B35A5"/>
    <w:rsid w:val="5EA103B4"/>
    <w:rsid w:val="5EB41BD9"/>
    <w:rsid w:val="5EDA3F06"/>
    <w:rsid w:val="5EF34621"/>
    <w:rsid w:val="5F0E1566"/>
    <w:rsid w:val="5F2B6179"/>
    <w:rsid w:val="5F3C4C32"/>
    <w:rsid w:val="5FBD74C1"/>
    <w:rsid w:val="5FFA3612"/>
    <w:rsid w:val="600C6A0E"/>
    <w:rsid w:val="60127D1F"/>
    <w:rsid w:val="6042655C"/>
    <w:rsid w:val="606015E2"/>
    <w:rsid w:val="60942E5D"/>
    <w:rsid w:val="60F42BFE"/>
    <w:rsid w:val="60FD0688"/>
    <w:rsid w:val="60FD663E"/>
    <w:rsid w:val="61144813"/>
    <w:rsid w:val="615479D9"/>
    <w:rsid w:val="618C3E93"/>
    <w:rsid w:val="61A2530E"/>
    <w:rsid w:val="61DF6A81"/>
    <w:rsid w:val="61F903F7"/>
    <w:rsid w:val="62274688"/>
    <w:rsid w:val="624D661A"/>
    <w:rsid w:val="625079AA"/>
    <w:rsid w:val="62C54164"/>
    <w:rsid w:val="62C8730E"/>
    <w:rsid w:val="6306634F"/>
    <w:rsid w:val="630E0BC1"/>
    <w:rsid w:val="63504702"/>
    <w:rsid w:val="6352659E"/>
    <w:rsid w:val="63C43C3F"/>
    <w:rsid w:val="63CC5E36"/>
    <w:rsid w:val="64BB1F24"/>
    <w:rsid w:val="64FD5A38"/>
    <w:rsid w:val="65026A97"/>
    <w:rsid w:val="65074799"/>
    <w:rsid w:val="650979CF"/>
    <w:rsid w:val="6524085B"/>
    <w:rsid w:val="6540018F"/>
    <w:rsid w:val="656C50CA"/>
    <w:rsid w:val="656D57F6"/>
    <w:rsid w:val="65CC3BDD"/>
    <w:rsid w:val="65EF6A95"/>
    <w:rsid w:val="66081179"/>
    <w:rsid w:val="661A6D17"/>
    <w:rsid w:val="66642B20"/>
    <w:rsid w:val="66674CC2"/>
    <w:rsid w:val="666838ED"/>
    <w:rsid w:val="669C5A73"/>
    <w:rsid w:val="669C60AE"/>
    <w:rsid w:val="66CF58BD"/>
    <w:rsid w:val="66D51761"/>
    <w:rsid w:val="66E9781C"/>
    <w:rsid w:val="670770D5"/>
    <w:rsid w:val="6747292E"/>
    <w:rsid w:val="676E47C8"/>
    <w:rsid w:val="677B66F6"/>
    <w:rsid w:val="677D3A86"/>
    <w:rsid w:val="678310EC"/>
    <w:rsid w:val="67935CD3"/>
    <w:rsid w:val="67BC15D6"/>
    <w:rsid w:val="67BF40B4"/>
    <w:rsid w:val="67C4646B"/>
    <w:rsid w:val="67DD77DA"/>
    <w:rsid w:val="67E50112"/>
    <w:rsid w:val="67ED5B1B"/>
    <w:rsid w:val="68074866"/>
    <w:rsid w:val="683E220F"/>
    <w:rsid w:val="684F3EA5"/>
    <w:rsid w:val="68576B2F"/>
    <w:rsid w:val="68793F5C"/>
    <w:rsid w:val="68817483"/>
    <w:rsid w:val="68CA7CBB"/>
    <w:rsid w:val="68DD528A"/>
    <w:rsid w:val="68DE0F3E"/>
    <w:rsid w:val="6908191B"/>
    <w:rsid w:val="69210B8D"/>
    <w:rsid w:val="69300702"/>
    <w:rsid w:val="696C3873"/>
    <w:rsid w:val="69753924"/>
    <w:rsid w:val="698D7E6F"/>
    <w:rsid w:val="69984959"/>
    <w:rsid w:val="6A1315C9"/>
    <w:rsid w:val="6A286C00"/>
    <w:rsid w:val="6A7B7539"/>
    <w:rsid w:val="6A9F60CE"/>
    <w:rsid w:val="6AEE76AE"/>
    <w:rsid w:val="6B2B696B"/>
    <w:rsid w:val="6B4131AA"/>
    <w:rsid w:val="6B6B038E"/>
    <w:rsid w:val="6B843341"/>
    <w:rsid w:val="6BDF7D45"/>
    <w:rsid w:val="6BF93D68"/>
    <w:rsid w:val="6C0A0D77"/>
    <w:rsid w:val="6C2F7A83"/>
    <w:rsid w:val="6C3E3EEB"/>
    <w:rsid w:val="6C5B133E"/>
    <w:rsid w:val="6C726F9A"/>
    <w:rsid w:val="6C8E5DD4"/>
    <w:rsid w:val="6CA82643"/>
    <w:rsid w:val="6CB760E9"/>
    <w:rsid w:val="6CBC5FF6"/>
    <w:rsid w:val="6D15583B"/>
    <w:rsid w:val="6D164DD8"/>
    <w:rsid w:val="6D3B140E"/>
    <w:rsid w:val="6D491958"/>
    <w:rsid w:val="6D591D6B"/>
    <w:rsid w:val="6D630843"/>
    <w:rsid w:val="6D7067E8"/>
    <w:rsid w:val="6D716CC9"/>
    <w:rsid w:val="6DB616F6"/>
    <w:rsid w:val="6DD97F22"/>
    <w:rsid w:val="6E0B6DA3"/>
    <w:rsid w:val="6E0E53CA"/>
    <w:rsid w:val="6E1255FD"/>
    <w:rsid w:val="6E2834CB"/>
    <w:rsid w:val="6E2A671C"/>
    <w:rsid w:val="6E2D4320"/>
    <w:rsid w:val="6E813FF1"/>
    <w:rsid w:val="6E89273D"/>
    <w:rsid w:val="6EC8786B"/>
    <w:rsid w:val="6F2E69E7"/>
    <w:rsid w:val="6F42192C"/>
    <w:rsid w:val="6F5E1C11"/>
    <w:rsid w:val="6F5E66CA"/>
    <w:rsid w:val="6F6F2B47"/>
    <w:rsid w:val="6F854C96"/>
    <w:rsid w:val="6FB667EE"/>
    <w:rsid w:val="6FC20278"/>
    <w:rsid w:val="700437CC"/>
    <w:rsid w:val="702B3150"/>
    <w:rsid w:val="70393E1B"/>
    <w:rsid w:val="707D6D0A"/>
    <w:rsid w:val="709A4675"/>
    <w:rsid w:val="70A846D7"/>
    <w:rsid w:val="70D17F19"/>
    <w:rsid w:val="70E87217"/>
    <w:rsid w:val="710672ED"/>
    <w:rsid w:val="710C13A5"/>
    <w:rsid w:val="710F7B75"/>
    <w:rsid w:val="71210760"/>
    <w:rsid w:val="716A3005"/>
    <w:rsid w:val="71746DDA"/>
    <w:rsid w:val="718A3A99"/>
    <w:rsid w:val="71A524B0"/>
    <w:rsid w:val="71F761C3"/>
    <w:rsid w:val="72790258"/>
    <w:rsid w:val="72812B62"/>
    <w:rsid w:val="72A27BD1"/>
    <w:rsid w:val="72AE02EE"/>
    <w:rsid w:val="72B03837"/>
    <w:rsid w:val="72D56AC9"/>
    <w:rsid w:val="72F20DAF"/>
    <w:rsid w:val="730019A4"/>
    <w:rsid w:val="735A4ACC"/>
    <w:rsid w:val="735C726A"/>
    <w:rsid w:val="73A02E6F"/>
    <w:rsid w:val="73A7571B"/>
    <w:rsid w:val="73AE425E"/>
    <w:rsid w:val="73B84408"/>
    <w:rsid w:val="73CC34A1"/>
    <w:rsid w:val="73DE486D"/>
    <w:rsid w:val="73FA27AD"/>
    <w:rsid w:val="74305CB5"/>
    <w:rsid w:val="74411D24"/>
    <w:rsid w:val="744D633D"/>
    <w:rsid w:val="748A79AD"/>
    <w:rsid w:val="74AD4A4D"/>
    <w:rsid w:val="74BB3DEF"/>
    <w:rsid w:val="74C42390"/>
    <w:rsid w:val="74F55026"/>
    <w:rsid w:val="75055F4E"/>
    <w:rsid w:val="750710D0"/>
    <w:rsid w:val="750E0B1B"/>
    <w:rsid w:val="75173630"/>
    <w:rsid w:val="75294DEE"/>
    <w:rsid w:val="75315499"/>
    <w:rsid w:val="755745EF"/>
    <w:rsid w:val="75684762"/>
    <w:rsid w:val="759B24DB"/>
    <w:rsid w:val="75BF3BA4"/>
    <w:rsid w:val="75E54587"/>
    <w:rsid w:val="761463F2"/>
    <w:rsid w:val="76321814"/>
    <w:rsid w:val="766E67AD"/>
    <w:rsid w:val="767729E3"/>
    <w:rsid w:val="767823BC"/>
    <w:rsid w:val="76C872E0"/>
    <w:rsid w:val="76D34D6C"/>
    <w:rsid w:val="76DE7FB7"/>
    <w:rsid w:val="771C30A5"/>
    <w:rsid w:val="772D2CA0"/>
    <w:rsid w:val="774C49A2"/>
    <w:rsid w:val="77873472"/>
    <w:rsid w:val="77A15507"/>
    <w:rsid w:val="77A57369"/>
    <w:rsid w:val="77AC6E87"/>
    <w:rsid w:val="77D054E8"/>
    <w:rsid w:val="781F19CF"/>
    <w:rsid w:val="783A2096"/>
    <w:rsid w:val="786F0D1E"/>
    <w:rsid w:val="78817257"/>
    <w:rsid w:val="789C4EBB"/>
    <w:rsid w:val="78A62DC5"/>
    <w:rsid w:val="78B609F1"/>
    <w:rsid w:val="79053F43"/>
    <w:rsid w:val="793E5240"/>
    <w:rsid w:val="7996104A"/>
    <w:rsid w:val="79A40424"/>
    <w:rsid w:val="79AC07FC"/>
    <w:rsid w:val="79FA5470"/>
    <w:rsid w:val="7A1253B5"/>
    <w:rsid w:val="7A356585"/>
    <w:rsid w:val="7A5763E7"/>
    <w:rsid w:val="7A5B7EDA"/>
    <w:rsid w:val="7A624332"/>
    <w:rsid w:val="7A95776F"/>
    <w:rsid w:val="7A9C2DFB"/>
    <w:rsid w:val="7AAB5780"/>
    <w:rsid w:val="7AC05CE2"/>
    <w:rsid w:val="7ACE5F19"/>
    <w:rsid w:val="7ADA4B27"/>
    <w:rsid w:val="7AEA71B0"/>
    <w:rsid w:val="7B033C39"/>
    <w:rsid w:val="7B047A3A"/>
    <w:rsid w:val="7B562A00"/>
    <w:rsid w:val="7B691A41"/>
    <w:rsid w:val="7B6D1767"/>
    <w:rsid w:val="7B85320C"/>
    <w:rsid w:val="7BA134BD"/>
    <w:rsid w:val="7C002A2D"/>
    <w:rsid w:val="7C243F29"/>
    <w:rsid w:val="7C58264F"/>
    <w:rsid w:val="7C6C7CC9"/>
    <w:rsid w:val="7C7C313C"/>
    <w:rsid w:val="7CF35469"/>
    <w:rsid w:val="7D4358D3"/>
    <w:rsid w:val="7D482B92"/>
    <w:rsid w:val="7D590506"/>
    <w:rsid w:val="7D5F7309"/>
    <w:rsid w:val="7D6A2A88"/>
    <w:rsid w:val="7D6C4E4D"/>
    <w:rsid w:val="7DA706B5"/>
    <w:rsid w:val="7DAA03E2"/>
    <w:rsid w:val="7DBC2A51"/>
    <w:rsid w:val="7DDA5952"/>
    <w:rsid w:val="7DDF08CA"/>
    <w:rsid w:val="7DF0714F"/>
    <w:rsid w:val="7DF83715"/>
    <w:rsid w:val="7E0B2374"/>
    <w:rsid w:val="7E1E0EED"/>
    <w:rsid w:val="7E27234B"/>
    <w:rsid w:val="7E3801A4"/>
    <w:rsid w:val="7E3A20A9"/>
    <w:rsid w:val="7E7053E3"/>
    <w:rsid w:val="7EA8065C"/>
    <w:rsid w:val="7EC13F12"/>
    <w:rsid w:val="7EC970C1"/>
    <w:rsid w:val="7ECB5768"/>
    <w:rsid w:val="7F266E67"/>
    <w:rsid w:val="7F32208B"/>
    <w:rsid w:val="7F425B6B"/>
    <w:rsid w:val="7F524A8B"/>
    <w:rsid w:val="7F5B5194"/>
    <w:rsid w:val="7F5E0265"/>
    <w:rsid w:val="7F6531D7"/>
    <w:rsid w:val="7F9850FF"/>
    <w:rsid w:val="7F9F632F"/>
    <w:rsid w:val="7FA55C99"/>
    <w:rsid w:val="7FC25587"/>
    <w:rsid w:val="7FC361B4"/>
    <w:rsid w:val="7FD27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paragraph" w:styleId="9">
    <w:name w:val="List Paragraph"/>
    <w:basedOn w:val="1"/>
    <w:qFormat/>
    <w:uiPriority w:val="34"/>
    <w:pPr>
      <w:widowControl/>
      <w:ind w:firstLine="420" w:firstLineChars="200"/>
      <w:jc w:val="left"/>
    </w:pPr>
    <w:rPr>
      <w:rFonts w:ascii="Times New Roman" w:hAnsi="Times New Roman" w:cs="Times New Roman"/>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Office_11.1.0.8812_F1E327BC-269C-435d-A152-05C5408002CA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GDA2</dc:creator>
  <cp:lastModifiedBy>Tina Guo</cp:lastModifiedBy>
  <dcterms:modified xsi:type="dcterms:W3CDTF">2019-07-03T10:57:44Z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