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4EC" w:rsidRDefault="006B74EC"/>
    <w:p w:rsidR="006B74EC" w:rsidRDefault="006B74EC"/>
    <w:p w:rsidR="006B74EC" w:rsidRDefault="007D5657">
      <w:pPr>
        <w:jc w:val="center"/>
        <w:rPr>
          <w:rFonts w:ascii="微软雅黑" w:eastAsia="微软雅黑" w:hAnsi="微软雅黑" w:cs="微软雅黑"/>
          <w:b/>
          <w:bCs/>
          <w:szCs w:val="21"/>
        </w:rPr>
      </w:pPr>
      <w:r>
        <w:rPr>
          <w:rFonts w:ascii="微软雅黑" w:eastAsia="微软雅黑" w:hAnsi="微软雅黑" w:cs="微软雅黑" w:hint="eastAsia"/>
          <w:b/>
          <w:bCs/>
          <w:szCs w:val="21"/>
        </w:rPr>
        <w:t>培育具有全球化视野、全融化思维、可持续发展能力的企业思想家</w:t>
      </w:r>
    </w:p>
    <w:p w:rsidR="006B74EC" w:rsidRDefault="007D5657">
      <w:pPr>
        <w:jc w:val="center"/>
        <w:rPr>
          <w:rFonts w:ascii="微软雅黑" w:eastAsia="微软雅黑" w:hAnsi="微软雅黑" w:cs="微软雅黑"/>
          <w:b/>
          <w:bCs/>
          <w:szCs w:val="21"/>
        </w:rPr>
      </w:pPr>
      <w:r>
        <w:rPr>
          <w:rFonts w:ascii="微软雅黑" w:eastAsia="微软雅黑" w:hAnsi="微软雅黑" w:cs="微软雅黑" w:hint="eastAsia"/>
          <w:b/>
          <w:bCs/>
          <w:szCs w:val="21"/>
        </w:rPr>
        <w:t>To Cultivate the Entrepreneurial Thinker with Global Perspective, Fusion Thinking and Sustainable Development Ability</w:t>
      </w:r>
    </w:p>
    <w:p w:rsidR="006B74EC" w:rsidRDefault="006B74EC">
      <w:pPr>
        <w:jc w:val="center"/>
        <w:rPr>
          <w:rFonts w:ascii="微软雅黑" w:eastAsia="微软雅黑" w:hAnsi="微软雅黑" w:cs="微软雅黑"/>
          <w:b/>
          <w:bCs/>
          <w:sz w:val="44"/>
          <w:szCs w:val="44"/>
        </w:rPr>
      </w:pPr>
    </w:p>
    <w:p w:rsidR="006B74EC" w:rsidRDefault="007D5657">
      <w:pPr>
        <w:jc w:val="center"/>
        <w:rPr>
          <w:rFonts w:ascii="微软雅黑" w:eastAsia="微软雅黑" w:hAnsi="微软雅黑" w:cs="微软雅黑"/>
          <w:b/>
          <w:bCs/>
          <w:sz w:val="44"/>
          <w:szCs w:val="44"/>
        </w:rPr>
      </w:pPr>
      <w:r>
        <w:rPr>
          <w:rFonts w:ascii="微软雅黑" w:eastAsia="微软雅黑" w:hAnsi="微软雅黑" w:cs="微软雅黑" w:hint="eastAsia"/>
          <w:noProof/>
          <w:color w:val="525252" w:themeColor="accent3" w:themeShade="80"/>
          <w:szCs w:val="21"/>
        </w:rPr>
        <w:drawing>
          <wp:anchor distT="0" distB="0" distL="114300" distR="114300" simplePos="0" relativeHeight="251634688" behindDoc="0" locked="0" layoutInCell="1" allowOverlap="1">
            <wp:simplePos x="0" y="0"/>
            <wp:positionH relativeFrom="column">
              <wp:posOffset>-1079500</wp:posOffset>
            </wp:positionH>
            <wp:positionV relativeFrom="paragraph">
              <wp:posOffset>365760</wp:posOffset>
            </wp:positionV>
            <wp:extent cx="7571740" cy="2854325"/>
            <wp:effectExtent l="0" t="0" r="2540" b="10795"/>
            <wp:wrapTopAndBottom/>
            <wp:docPr id="2" name="图片 2" descr="ESCclermont 学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SCclermont 学校logo"/>
                    <pic:cNvPicPr>
                      <a:picLocks noChangeAspect="1"/>
                    </pic:cNvPicPr>
                  </pic:nvPicPr>
                  <pic:blipFill>
                    <a:blip r:embed="rId8" cstate="print"/>
                    <a:stretch>
                      <a:fillRect/>
                    </a:stretch>
                  </pic:blipFill>
                  <pic:spPr>
                    <a:xfrm>
                      <a:off x="0" y="0"/>
                      <a:ext cx="7571740" cy="2854325"/>
                    </a:xfrm>
                    <a:prstGeom prst="rect">
                      <a:avLst/>
                    </a:prstGeom>
                  </pic:spPr>
                </pic:pic>
              </a:graphicData>
            </a:graphic>
          </wp:anchor>
        </w:drawing>
      </w:r>
    </w:p>
    <w:p w:rsidR="006B74EC" w:rsidRDefault="007D5657">
      <w:pPr>
        <w:jc w:val="center"/>
        <w:rPr>
          <w:rFonts w:ascii="微软雅黑" w:eastAsia="微软雅黑" w:hAnsi="微软雅黑" w:cs="微软雅黑"/>
          <w:b/>
          <w:bCs/>
          <w:sz w:val="44"/>
          <w:szCs w:val="44"/>
        </w:rPr>
      </w:pPr>
      <w:r>
        <w:rPr>
          <w:rFonts w:ascii="微软雅黑" w:eastAsia="微软雅黑" w:hAnsi="微软雅黑" w:cs="微软雅黑" w:hint="eastAsia"/>
          <w:b/>
          <w:bCs/>
          <w:sz w:val="44"/>
          <w:szCs w:val="44"/>
        </w:rPr>
        <w:t>克莱蒙高</w:t>
      </w:r>
      <w:r>
        <w:rPr>
          <w:rFonts w:ascii="微软雅黑" w:eastAsia="微软雅黑" w:hAnsi="微软雅黑" w:cs="微软雅黑" w:hint="eastAsia"/>
          <w:b/>
          <w:bCs/>
          <w:sz w:val="44"/>
          <w:szCs w:val="44"/>
        </w:rPr>
        <w:t>等商学院</w:t>
      </w:r>
      <w:r>
        <w:rPr>
          <w:rFonts w:ascii="微软雅黑" w:eastAsia="微软雅黑" w:hAnsi="微软雅黑" w:cs="微软雅黑" w:hint="eastAsia"/>
          <w:b/>
          <w:bCs/>
          <w:sz w:val="32"/>
          <w:szCs w:val="32"/>
        </w:rPr>
        <w:t>（</w:t>
      </w:r>
      <w:r>
        <w:rPr>
          <w:rFonts w:ascii="微软雅黑" w:eastAsia="微软雅黑" w:hAnsi="微软雅黑" w:cs="微软雅黑" w:hint="eastAsia"/>
          <w:b/>
          <w:bCs/>
          <w:sz w:val="32"/>
          <w:szCs w:val="32"/>
        </w:rPr>
        <w:t>ESC Clermont</w:t>
      </w:r>
      <w:r>
        <w:rPr>
          <w:rFonts w:ascii="微软雅黑" w:eastAsia="微软雅黑" w:hAnsi="微软雅黑" w:cs="微软雅黑" w:hint="eastAsia"/>
          <w:b/>
          <w:bCs/>
          <w:sz w:val="32"/>
          <w:szCs w:val="32"/>
        </w:rPr>
        <w:t>）</w:t>
      </w:r>
    </w:p>
    <w:p w:rsidR="006B74EC" w:rsidRDefault="007D5657">
      <w:pPr>
        <w:jc w:val="left"/>
        <w:rPr>
          <w:rFonts w:ascii="微软雅黑" w:eastAsia="微软雅黑" w:hAnsi="微软雅黑" w:cs="微软雅黑"/>
          <w:b/>
          <w:bCs/>
          <w:sz w:val="30"/>
          <w:szCs w:val="30"/>
        </w:rPr>
      </w:pPr>
      <w:proofErr w:type="spellStart"/>
      <w:r>
        <w:rPr>
          <w:rFonts w:ascii="微软雅黑" w:eastAsia="微软雅黑" w:hAnsi="微软雅黑" w:cs="微软雅黑" w:hint="eastAsia"/>
          <w:b/>
          <w:bCs/>
          <w:sz w:val="30"/>
          <w:szCs w:val="30"/>
        </w:rPr>
        <w:t>Ecole</w:t>
      </w:r>
      <w:proofErr w:type="spellEnd"/>
      <w:r>
        <w:rPr>
          <w:rFonts w:ascii="微软雅黑" w:eastAsia="微软雅黑" w:hAnsi="微软雅黑" w:cs="微软雅黑" w:hint="eastAsia"/>
          <w:b/>
          <w:bCs/>
          <w:sz w:val="30"/>
          <w:szCs w:val="30"/>
        </w:rPr>
        <w:t xml:space="preserve"> Sup</w:t>
      </w:r>
      <w:r>
        <w:rPr>
          <w:rFonts w:ascii="微软雅黑" w:eastAsia="微软雅黑" w:hAnsi="微软雅黑" w:cs="微软雅黑" w:hint="eastAsia"/>
          <w:b/>
          <w:bCs/>
          <w:sz w:val="30"/>
          <w:szCs w:val="30"/>
        </w:rPr>
        <w:t>é</w:t>
      </w:r>
      <w:proofErr w:type="spellStart"/>
      <w:r>
        <w:rPr>
          <w:rFonts w:ascii="微软雅黑" w:eastAsia="微软雅黑" w:hAnsi="微软雅黑" w:cs="微软雅黑" w:hint="eastAsia"/>
          <w:b/>
          <w:bCs/>
          <w:sz w:val="30"/>
          <w:szCs w:val="30"/>
        </w:rPr>
        <w:t>rieure</w:t>
      </w:r>
      <w:proofErr w:type="spellEnd"/>
      <w:r>
        <w:rPr>
          <w:rFonts w:ascii="微软雅黑" w:eastAsia="微软雅黑" w:hAnsi="微软雅黑" w:cs="微软雅黑" w:hint="eastAsia"/>
          <w:b/>
          <w:bCs/>
          <w:sz w:val="30"/>
          <w:szCs w:val="30"/>
        </w:rPr>
        <w:t xml:space="preserve"> de Commerce de Clermont-Ferrand</w:t>
      </w:r>
    </w:p>
    <w:p w:rsidR="006B74EC" w:rsidRDefault="006B74EC">
      <w:pPr>
        <w:jc w:val="left"/>
        <w:rPr>
          <w:rFonts w:ascii="微软雅黑" w:eastAsia="微软雅黑" w:hAnsi="微软雅黑" w:cs="微软雅黑"/>
          <w:b/>
          <w:bCs/>
          <w:sz w:val="32"/>
          <w:szCs w:val="32"/>
        </w:rPr>
      </w:pPr>
    </w:p>
    <w:p w:rsidR="006B74EC" w:rsidRDefault="007D5657">
      <w:pPr>
        <w:jc w:val="center"/>
        <w:rPr>
          <w:rFonts w:ascii="微软雅黑" w:eastAsia="微软雅黑" w:hAnsi="微软雅黑" w:cs="微软雅黑"/>
          <w:b/>
          <w:bCs/>
          <w:color w:val="ED7D31" w:themeColor="accent2"/>
          <w:sz w:val="36"/>
          <w:szCs w:val="36"/>
        </w:rPr>
      </w:pPr>
      <w:r>
        <w:rPr>
          <w:rFonts w:ascii="微软雅黑" w:eastAsia="微软雅黑" w:hAnsi="微软雅黑" w:cs="微软雅黑" w:hint="eastAsia"/>
          <w:b/>
          <w:bCs/>
          <w:sz w:val="36"/>
          <w:szCs w:val="36"/>
        </w:rPr>
        <w:lastRenderedPageBreak/>
        <w:t>工商管理博士学位</w:t>
      </w:r>
      <w:r>
        <w:rPr>
          <w:rFonts w:ascii="微软雅黑" w:eastAsia="微软雅黑" w:hAnsi="微软雅黑" w:cs="微软雅黑" w:hint="eastAsia"/>
          <w:b/>
          <w:bCs/>
          <w:sz w:val="36"/>
          <w:szCs w:val="36"/>
        </w:rPr>
        <w:t xml:space="preserve"> DBA</w:t>
      </w:r>
    </w:p>
    <w:p w:rsidR="006B74EC" w:rsidRDefault="007D5657">
      <w:pPr>
        <w:jc w:val="center"/>
        <w:rPr>
          <w:rFonts w:ascii="微软雅黑" w:eastAsia="微软雅黑" w:hAnsi="微软雅黑" w:cs="微软雅黑"/>
          <w:b/>
          <w:bCs/>
          <w:sz w:val="32"/>
          <w:szCs w:val="32"/>
        </w:rPr>
      </w:pPr>
      <w:r>
        <w:rPr>
          <w:rFonts w:ascii="微软雅黑" w:eastAsia="微软雅黑" w:hAnsi="微软雅黑" w:cs="微软雅黑" w:hint="eastAsia"/>
          <w:b/>
          <w:bCs/>
          <w:color w:val="ED7D31" w:themeColor="accent2"/>
          <w:sz w:val="36"/>
          <w:szCs w:val="36"/>
        </w:rPr>
        <w:t>D</w:t>
      </w:r>
      <w:r>
        <w:rPr>
          <w:rFonts w:ascii="微软雅黑" w:eastAsia="微软雅黑" w:hAnsi="微软雅黑" w:cs="微软雅黑" w:hint="eastAsia"/>
          <w:b/>
          <w:bCs/>
          <w:sz w:val="36"/>
          <w:szCs w:val="36"/>
        </w:rPr>
        <w:t>octorate</w:t>
      </w:r>
      <w:r>
        <w:rPr>
          <w:rFonts w:ascii="微软雅黑" w:eastAsia="微软雅黑" w:hAnsi="微软雅黑" w:cs="微软雅黑" w:hint="eastAsia"/>
          <w:b/>
          <w:bCs/>
          <w:color w:val="FF0000"/>
          <w:sz w:val="36"/>
          <w:szCs w:val="36"/>
        </w:rPr>
        <w:t xml:space="preserve"> </w:t>
      </w:r>
      <w:r>
        <w:rPr>
          <w:rFonts w:ascii="微软雅黑" w:eastAsia="微软雅黑" w:hAnsi="微软雅黑" w:cs="微软雅黑" w:hint="eastAsia"/>
          <w:b/>
          <w:bCs/>
          <w:sz w:val="36"/>
          <w:szCs w:val="36"/>
        </w:rPr>
        <w:t xml:space="preserve">in </w:t>
      </w:r>
      <w:r>
        <w:rPr>
          <w:rFonts w:ascii="微软雅黑" w:eastAsia="微软雅黑" w:hAnsi="微软雅黑" w:cs="微软雅黑" w:hint="eastAsia"/>
          <w:b/>
          <w:bCs/>
          <w:color w:val="ED7D31" w:themeColor="accent2"/>
          <w:sz w:val="36"/>
          <w:szCs w:val="36"/>
        </w:rPr>
        <w:t>B</w:t>
      </w:r>
      <w:r>
        <w:rPr>
          <w:rFonts w:ascii="微软雅黑" w:eastAsia="微软雅黑" w:hAnsi="微软雅黑" w:cs="微软雅黑" w:hint="eastAsia"/>
          <w:b/>
          <w:bCs/>
          <w:sz w:val="36"/>
          <w:szCs w:val="36"/>
        </w:rPr>
        <w:t xml:space="preserve">usiness </w:t>
      </w:r>
      <w:r>
        <w:rPr>
          <w:rFonts w:ascii="微软雅黑" w:eastAsia="微软雅黑" w:hAnsi="微软雅黑" w:cs="微软雅黑" w:hint="eastAsia"/>
          <w:b/>
          <w:bCs/>
          <w:color w:val="ED7D31" w:themeColor="accent2"/>
          <w:sz w:val="36"/>
          <w:szCs w:val="36"/>
        </w:rPr>
        <w:t>A</w:t>
      </w:r>
      <w:r>
        <w:rPr>
          <w:rFonts w:ascii="微软雅黑" w:eastAsia="微软雅黑" w:hAnsi="微软雅黑" w:cs="微软雅黑" w:hint="eastAsia"/>
          <w:b/>
          <w:bCs/>
          <w:sz w:val="36"/>
          <w:szCs w:val="36"/>
        </w:rPr>
        <w:t xml:space="preserve">dministration </w:t>
      </w:r>
    </w:p>
    <w:p w:rsidR="006B74EC" w:rsidRDefault="006B74EC"/>
    <w:p w:rsidR="006B74EC" w:rsidRDefault="006B74EC"/>
    <w:p w:rsidR="006B74EC" w:rsidRDefault="006B74EC">
      <w:pPr>
        <w:rPr>
          <w:rFonts w:ascii="微软雅黑" w:eastAsia="微软雅黑" w:hAnsi="微软雅黑" w:cs="微软雅黑"/>
          <w:b/>
          <w:bCs/>
          <w:sz w:val="44"/>
          <w:szCs w:val="44"/>
        </w:rPr>
        <w:sectPr w:rsidR="006B74EC">
          <w:headerReference w:type="default" r:id="rId9"/>
          <w:footerReference w:type="default" r:id="rId10"/>
          <w:pgSz w:w="11906" w:h="16838"/>
          <w:pgMar w:top="1440" w:right="1800" w:bottom="1440" w:left="1800" w:header="851" w:footer="992" w:gutter="0"/>
          <w:pgNumType w:start="1"/>
          <w:cols w:space="425"/>
          <w:docGrid w:type="lines" w:linePitch="312"/>
        </w:sectPr>
      </w:pPr>
    </w:p>
    <w:p w:rsidR="006B74EC" w:rsidRDefault="007D5657">
      <w:pPr>
        <w:rPr>
          <w:rFonts w:ascii="微软雅黑" w:eastAsia="微软雅黑" w:hAnsi="微软雅黑" w:cs="微软雅黑"/>
          <w:b/>
          <w:bCs/>
          <w:sz w:val="44"/>
          <w:szCs w:val="44"/>
        </w:rPr>
      </w:pPr>
      <w:r>
        <w:rPr>
          <w:rFonts w:ascii="微软雅黑" w:eastAsia="微软雅黑" w:hAnsi="微软雅黑" w:cs="微软雅黑" w:hint="eastAsia"/>
          <w:b/>
          <w:bCs/>
          <w:sz w:val="44"/>
          <w:szCs w:val="44"/>
        </w:rPr>
        <w:lastRenderedPageBreak/>
        <w:t xml:space="preserve">ESC Clermont: </w:t>
      </w:r>
      <w:r>
        <w:rPr>
          <w:rFonts w:ascii="微软雅黑" w:eastAsia="微软雅黑" w:hAnsi="微软雅黑" w:cs="微软雅黑" w:hint="eastAsia"/>
          <w:b/>
          <w:bCs/>
          <w:sz w:val="44"/>
          <w:szCs w:val="44"/>
        </w:rPr>
        <w:t>“</w:t>
      </w:r>
      <w:r>
        <w:rPr>
          <w:rFonts w:ascii="微软雅黑" w:eastAsia="微软雅黑" w:hAnsi="微软雅黑" w:cs="微软雅黑" w:hint="eastAsia"/>
          <w:b/>
          <w:bCs/>
          <w:color w:val="C45911" w:themeColor="accent2" w:themeShade="BF"/>
          <w:sz w:val="44"/>
          <w:szCs w:val="44"/>
        </w:rPr>
        <w:t>School for Life</w:t>
      </w:r>
      <w:r>
        <w:rPr>
          <w:rFonts w:ascii="微软雅黑" w:eastAsia="微软雅黑" w:hAnsi="微软雅黑" w:cs="微软雅黑" w:hint="eastAsia"/>
          <w:b/>
          <w:bCs/>
          <w:sz w:val="44"/>
          <w:szCs w:val="44"/>
        </w:rPr>
        <w:t>”</w:t>
      </w:r>
    </w:p>
    <w:p w:rsidR="006B74EC" w:rsidRDefault="007D5657">
      <w:pPr>
        <w:jc w:val="center"/>
        <w:rPr>
          <w:rFonts w:ascii="微软雅黑" w:eastAsia="微软雅黑" w:hAnsi="微软雅黑" w:cs="微软雅黑"/>
          <w:sz w:val="36"/>
          <w:szCs w:val="36"/>
        </w:rPr>
      </w:pPr>
      <w:r>
        <w:rPr>
          <w:rFonts w:ascii="微软雅黑" w:eastAsia="微软雅黑" w:hAnsi="微软雅黑" w:cs="微软雅黑" w:hint="eastAsia"/>
          <w:sz w:val="36"/>
          <w:szCs w:val="36"/>
        </w:rPr>
        <w:t>克莱蒙高等商学院的</w:t>
      </w:r>
      <w:r>
        <w:rPr>
          <w:rFonts w:ascii="微软雅黑" w:eastAsia="微软雅黑" w:hAnsi="微软雅黑" w:cs="微软雅黑" w:hint="eastAsia"/>
          <w:b/>
          <w:bCs/>
          <w:color w:val="C45911" w:themeColor="accent2" w:themeShade="BF"/>
          <w:sz w:val="36"/>
          <w:szCs w:val="36"/>
        </w:rPr>
        <w:t>“终身教育”</w:t>
      </w:r>
      <w:r>
        <w:rPr>
          <w:rFonts w:ascii="微软雅黑" w:eastAsia="微软雅黑" w:hAnsi="微软雅黑" w:cs="微软雅黑" w:hint="eastAsia"/>
          <w:sz w:val="36"/>
          <w:szCs w:val="36"/>
        </w:rPr>
        <w:t>价值观</w:t>
      </w:r>
    </w:p>
    <w:p w:rsidR="006B74EC" w:rsidRDefault="006B74EC">
      <w:pPr>
        <w:jc w:val="center"/>
        <w:rPr>
          <w:rFonts w:ascii="微软雅黑" w:eastAsia="微软雅黑" w:hAnsi="微软雅黑" w:cs="微软雅黑"/>
          <w:sz w:val="36"/>
          <w:szCs w:val="36"/>
        </w:rPr>
      </w:pPr>
    </w:p>
    <w:p w:rsidR="006B74EC" w:rsidRDefault="007D5657">
      <w:pPr>
        <w:ind w:firstLineChars="200" w:firstLine="480"/>
        <w:rPr>
          <w:rFonts w:eastAsia="微软雅黑" w:hAnsi="微软雅黑" w:cs="微软雅黑"/>
          <w:b/>
          <w:bCs/>
          <w:color w:val="C45911" w:themeColor="accent2" w:themeShade="BF"/>
          <w:sz w:val="24"/>
          <w:szCs w:val="24"/>
        </w:rPr>
      </w:pPr>
      <w:r>
        <w:rPr>
          <w:rFonts w:eastAsia="微软雅黑" w:hAnsi="微软雅黑" w:cs="微软雅黑" w:hint="eastAsia"/>
          <w:b/>
          <w:bCs/>
          <w:color w:val="C45911" w:themeColor="accent2" w:themeShade="BF"/>
          <w:sz w:val="24"/>
          <w:szCs w:val="24"/>
        </w:rPr>
        <w:t>家庭精神</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家庭是一个社会基准，帮助我们每个人成长，帮助我们在共同信任的氛围中塑造和发展我们的个性。我们从家庭精神中汲取能量。</w:t>
      </w:r>
    </w:p>
    <w:p w:rsidR="006B74EC" w:rsidRDefault="006B74EC">
      <w:pPr>
        <w:ind w:firstLineChars="200" w:firstLine="480"/>
        <w:rPr>
          <w:rFonts w:eastAsia="微软雅黑" w:hAnsi="微软雅黑" w:cs="微软雅黑"/>
          <w:sz w:val="24"/>
          <w:szCs w:val="24"/>
        </w:rPr>
      </w:pPr>
    </w:p>
    <w:p w:rsidR="006B74EC" w:rsidRDefault="007D5657">
      <w:pPr>
        <w:ind w:firstLineChars="200" w:firstLine="480"/>
        <w:rPr>
          <w:rFonts w:eastAsia="微软雅黑" w:hAnsi="微软雅黑" w:cs="微软雅黑"/>
          <w:b/>
          <w:bCs/>
          <w:color w:val="C45911" w:themeColor="accent2" w:themeShade="BF"/>
          <w:sz w:val="24"/>
          <w:szCs w:val="24"/>
        </w:rPr>
      </w:pPr>
      <w:r>
        <w:rPr>
          <w:rFonts w:eastAsia="微软雅黑" w:hAnsi="微软雅黑" w:cs="微软雅黑" w:hint="eastAsia"/>
          <w:b/>
          <w:bCs/>
          <w:color w:val="C45911" w:themeColor="accent2" w:themeShade="BF"/>
          <w:sz w:val="24"/>
          <w:szCs w:val="24"/>
        </w:rPr>
        <w:t>合作精神</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当成功是一种集体努力时，它会更美丽。在一个快速发展的世界里，知识和技能在为人们服务时是有意义的，</w:t>
      </w:r>
      <w:r>
        <w:rPr>
          <w:rFonts w:eastAsia="微软雅黑" w:hAnsi="微软雅黑" w:cs="微软雅黑" w:hint="eastAsia"/>
          <w:sz w:val="24"/>
          <w:szCs w:val="24"/>
        </w:rPr>
        <w:t>协同并进</w:t>
      </w:r>
      <w:r>
        <w:rPr>
          <w:rFonts w:eastAsia="微软雅黑" w:hAnsi="微软雅黑" w:cs="微软雅黑" w:hint="eastAsia"/>
          <w:sz w:val="24"/>
          <w:szCs w:val="24"/>
        </w:rPr>
        <w:t>更</w:t>
      </w:r>
      <w:r>
        <w:rPr>
          <w:rFonts w:eastAsia="微软雅黑" w:hAnsi="微软雅黑" w:cs="微软雅黑" w:hint="eastAsia"/>
          <w:sz w:val="24"/>
          <w:szCs w:val="24"/>
        </w:rPr>
        <w:t>美好</w:t>
      </w:r>
      <w:r>
        <w:rPr>
          <w:rFonts w:eastAsia="微软雅黑" w:hAnsi="微软雅黑" w:cs="微软雅黑" w:hint="eastAsia"/>
          <w:sz w:val="24"/>
          <w:szCs w:val="24"/>
        </w:rPr>
        <w:t>。</w:t>
      </w:r>
    </w:p>
    <w:p w:rsidR="006B74EC" w:rsidRDefault="006B74EC">
      <w:pPr>
        <w:ind w:firstLineChars="200" w:firstLine="480"/>
        <w:rPr>
          <w:rFonts w:eastAsia="微软雅黑" w:hAnsi="微软雅黑" w:cs="微软雅黑"/>
          <w:sz w:val="24"/>
          <w:szCs w:val="24"/>
        </w:rPr>
      </w:pPr>
    </w:p>
    <w:p w:rsidR="006B74EC" w:rsidRDefault="007D5657">
      <w:pPr>
        <w:ind w:firstLineChars="200" w:firstLine="480"/>
        <w:rPr>
          <w:rFonts w:eastAsia="微软雅黑" w:hAnsi="微软雅黑" w:cs="微软雅黑"/>
          <w:b/>
          <w:bCs/>
          <w:color w:val="C45911" w:themeColor="accent2" w:themeShade="BF"/>
          <w:sz w:val="24"/>
          <w:szCs w:val="24"/>
        </w:rPr>
      </w:pPr>
      <w:r>
        <w:rPr>
          <w:rFonts w:eastAsia="微软雅黑" w:hAnsi="微软雅黑" w:cs="微软雅黑" w:hint="eastAsia"/>
          <w:b/>
          <w:bCs/>
          <w:color w:val="C45911" w:themeColor="accent2" w:themeShade="BF"/>
          <w:sz w:val="24"/>
          <w:szCs w:val="24"/>
        </w:rPr>
        <w:t>征服精神</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正是通过</w:t>
      </w:r>
      <w:r>
        <w:rPr>
          <w:rFonts w:eastAsia="微软雅黑" w:hAnsi="微软雅黑" w:cs="微软雅黑" w:hint="eastAsia"/>
          <w:sz w:val="24"/>
          <w:szCs w:val="24"/>
        </w:rPr>
        <w:t>渴求</w:t>
      </w:r>
      <w:r>
        <w:rPr>
          <w:rFonts w:eastAsia="微软雅黑" w:hAnsi="微软雅黑" w:cs="微软雅黑" w:hint="eastAsia"/>
          <w:sz w:val="24"/>
          <w:szCs w:val="24"/>
        </w:rPr>
        <w:t>、热情和决心，才能</w:t>
      </w:r>
      <w:r>
        <w:rPr>
          <w:rFonts w:eastAsia="微软雅黑" w:hAnsi="微软雅黑" w:cs="微软雅黑" w:hint="eastAsia"/>
          <w:sz w:val="24"/>
          <w:szCs w:val="24"/>
        </w:rPr>
        <w:t>体现</w:t>
      </w:r>
      <w:r>
        <w:rPr>
          <w:rFonts w:eastAsia="微软雅黑" w:hAnsi="微软雅黑" w:cs="微软雅黑" w:hint="eastAsia"/>
          <w:sz w:val="24"/>
          <w:szCs w:val="24"/>
        </w:rPr>
        <w:t>出创造力，创意和创新从而</w:t>
      </w:r>
      <w:r>
        <w:rPr>
          <w:rFonts w:eastAsia="微软雅黑" w:hAnsi="微软雅黑" w:cs="微软雅黑" w:hint="eastAsia"/>
          <w:sz w:val="24"/>
          <w:szCs w:val="24"/>
        </w:rPr>
        <w:t>将涌现出来</w:t>
      </w:r>
      <w:r>
        <w:rPr>
          <w:rFonts w:eastAsia="微软雅黑" w:hAnsi="微软雅黑" w:cs="微软雅黑" w:hint="eastAsia"/>
          <w:sz w:val="24"/>
          <w:szCs w:val="24"/>
        </w:rPr>
        <w:t>。健康的竞争是激励和进步的源泉。</w:t>
      </w:r>
    </w:p>
    <w:p w:rsidR="006B74EC" w:rsidRDefault="006B74EC">
      <w:pPr>
        <w:ind w:firstLineChars="200" w:firstLine="480"/>
        <w:rPr>
          <w:rFonts w:eastAsia="微软雅黑" w:hAnsi="微软雅黑" w:cs="微软雅黑"/>
          <w:sz w:val="24"/>
          <w:szCs w:val="24"/>
        </w:rPr>
      </w:pPr>
    </w:p>
    <w:p w:rsidR="006B74EC" w:rsidRDefault="007D5657">
      <w:pPr>
        <w:ind w:firstLineChars="200" w:firstLine="480"/>
        <w:rPr>
          <w:rFonts w:eastAsia="微软雅黑" w:hAnsi="微软雅黑" w:cs="微软雅黑"/>
          <w:b/>
          <w:bCs/>
          <w:color w:val="C45911" w:themeColor="accent2" w:themeShade="BF"/>
          <w:sz w:val="24"/>
          <w:szCs w:val="24"/>
        </w:rPr>
      </w:pPr>
      <w:r>
        <w:rPr>
          <w:rFonts w:eastAsia="微软雅黑" w:hAnsi="微软雅黑" w:cs="微软雅黑" w:hint="eastAsia"/>
          <w:b/>
          <w:bCs/>
          <w:color w:val="C45911" w:themeColor="accent2" w:themeShade="BF"/>
          <w:sz w:val="24"/>
          <w:szCs w:val="24"/>
        </w:rPr>
        <w:t>平衡</w:t>
      </w:r>
      <w:r>
        <w:rPr>
          <w:rFonts w:eastAsia="微软雅黑" w:hAnsi="微软雅黑" w:cs="微软雅黑" w:hint="eastAsia"/>
          <w:b/>
          <w:bCs/>
          <w:color w:val="C45911" w:themeColor="accent2" w:themeShade="BF"/>
          <w:sz w:val="24"/>
          <w:szCs w:val="24"/>
        </w:rPr>
        <w:t>和谐</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个人的稳定是全球和谐社会的关键，在这个社会中，每个人都可以自由地</w:t>
      </w:r>
      <w:r>
        <w:rPr>
          <w:rFonts w:eastAsia="微软雅黑" w:hAnsi="微软雅黑" w:cs="微软雅黑" w:hint="eastAsia"/>
          <w:sz w:val="24"/>
          <w:szCs w:val="24"/>
        </w:rPr>
        <w:t>给自己定位，</w:t>
      </w:r>
      <w:r>
        <w:rPr>
          <w:rFonts w:eastAsia="微软雅黑" w:hAnsi="微软雅黑" w:cs="微软雅黑" w:hint="eastAsia"/>
          <w:sz w:val="24"/>
          <w:szCs w:val="24"/>
        </w:rPr>
        <w:t>工作时的快乐和幸福是最重要的</w:t>
      </w:r>
      <w:r>
        <w:rPr>
          <w:rFonts w:eastAsia="微软雅黑" w:hAnsi="微软雅黑" w:cs="微软雅黑" w:hint="eastAsia"/>
          <w:sz w:val="24"/>
          <w:szCs w:val="24"/>
        </w:rPr>
        <w:t>。</w:t>
      </w:r>
    </w:p>
    <w:p w:rsidR="006B74EC" w:rsidRDefault="006B74EC">
      <w:pPr>
        <w:ind w:firstLineChars="200" w:firstLine="480"/>
        <w:rPr>
          <w:rFonts w:eastAsia="微软雅黑" w:hAnsi="微软雅黑" w:cs="微软雅黑"/>
          <w:sz w:val="24"/>
          <w:szCs w:val="24"/>
        </w:rPr>
      </w:pPr>
    </w:p>
    <w:p w:rsidR="006B74EC" w:rsidRDefault="006B74EC">
      <w:pPr>
        <w:ind w:firstLineChars="200" w:firstLine="480"/>
        <w:rPr>
          <w:rFonts w:eastAsia="微软雅黑" w:hAnsi="微软雅黑" w:cs="微软雅黑"/>
          <w:sz w:val="24"/>
          <w:szCs w:val="24"/>
        </w:rPr>
      </w:pPr>
    </w:p>
    <w:p w:rsidR="006B74EC" w:rsidRDefault="006B74EC">
      <w:pPr>
        <w:rPr>
          <w:rFonts w:eastAsia="微软雅黑" w:hAnsi="微软雅黑" w:cs="微软雅黑"/>
          <w:sz w:val="24"/>
          <w:szCs w:val="24"/>
        </w:rPr>
      </w:pPr>
    </w:p>
    <w:p w:rsidR="006B74EC" w:rsidRDefault="007D5657">
      <w:pPr>
        <w:rPr>
          <w:rFonts w:ascii="微软雅黑" w:eastAsia="微软雅黑" w:hAnsi="微软雅黑" w:cs="微软雅黑"/>
          <w:b/>
          <w:bCs/>
          <w:sz w:val="44"/>
          <w:szCs w:val="44"/>
        </w:rPr>
      </w:pPr>
      <w:r>
        <w:rPr>
          <w:rFonts w:ascii="微软雅黑" w:eastAsia="微软雅黑" w:hAnsi="微软雅黑" w:cs="微软雅黑" w:hint="eastAsia"/>
          <w:sz w:val="44"/>
          <w:szCs w:val="44"/>
        </w:rPr>
        <w:lastRenderedPageBreak/>
        <w:t>ESC Clermont</w:t>
      </w:r>
      <w:r>
        <w:rPr>
          <w:rFonts w:ascii="微软雅黑" w:eastAsia="微软雅黑" w:hAnsi="微软雅黑" w:cs="微软雅黑"/>
          <w:sz w:val="44"/>
          <w:szCs w:val="44"/>
        </w:rPr>
        <w:t>’</w:t>
      </w:r>
      <w:r>
        <w:rPr>
          <w:rFonts w:ascii="微软雅黑" w:eastAsia="微软雅黑" w:hAnsi="微软雅黑" w:cs="微软雅黑" w:hint="eastAsia"/>
          <w:sz w:val="44"/>
          <w:szCs w:val="44"/>
        </w:rPr>
        <w:t>s Values:</w:t>
      </w:r>
      <w:r>
        <w:rPr>
          <w:rFonts w:ascii="微软雅黑" w:eastAsia="微软雅黑" w:hAnsi="微软雅黑" w:cs="微软雅黑" w:hint="eastAsia"/>
          <w:b/>
          <w:bCs/>
          <w:sz w:val="44"/>
          <w:szCs w:val="44"/>
        </w:rPr>
        <w:t xml:space="preserve"> </w:t>
      </w:r>
      <w:r>
        <w:rPr>
          <w:rFonts w:ascii="微软雅黑" w:eastAsia="微软雅黑" w:hAnsi="微软雅黑" w:cs="微软雅黑" w:hint="eastAsia"/>
          <w:b/>
          <w:bCs/>
          <w:i/>
          <w:iCs/>
          <w:sz w:val="44"/>
          <w:szCs w:val="44"/>
        </w:rPr>
        <w:t>“</w:t>
      </w:r>
      <w:r>
        <w:rPr>
          <w:rFonts w:ascii="微软雅黑" w:eastAsia="微软雅黑" w:hAnsi="微软雅黑" w:cs="微软雅黑" w:hint="eastAsia"/>
          <w:b/>
          <w:bCs/>
          <w:i/>
          <w:iCs/>
          <w:color w:val="C45911" w:themeColor="accent2" w:themeShade="BF"/>
          <w:sz w:val="44"/>
          <w:szCs w:val="44"/>
        </w:rPr>
        <w:t>School for Life</w:t>
      </w:r>
      <w:r>
        <w:rPr>
          <w:rFonts w:ascii="微软雅黑" w:eastAsia="微软雅黑" w:hAnsi="微软雅黑" w:cs="微软雅黑" w:hint="eastAsia"/>
          <w:b/>
          <w:bCs/>
          <w:i/>
          <w:iCs/>
          <w:sz w:val="44"/>
          <w:szCs w:val="44"/>
        </w:rPr>
        <w:t>”</w:t>
      </w:r>
    </w:p>
    <w:p w:rsidR="006B74EC" w:rsidRDefault="006B74EC">
      <w:pPr>
        <w:rPr>
          <w:rFonts w:ascii="微软雅黑" w:eastAsia="微软雅黑" w:hAnsi="微软雅黑" w:cs="微软雅黑"/>
          <w:sz w:val="24"/>
          <w:szCs w:val="24"/>
        </w:rPr>
      </w:pPr>
    </w:p>
    <w:p w:rsidR="006B74EC" w:rsidRDefault="007D5657">
      <w:pPr>
        <w:rPr>
          <w:rFonts w:eastAsia="微软雅黑" w:hAnsi="微软雅黑" w:cs="微软雅黑"/>
          <w:b/>
          <w:bCs/>
          <w:sz w:val="24"/>
          <w:szCs w:val="24"/>
        </w:rPr>
      </w:pPr>
      <w:r>
        <w:rPr>
          <w:rFonts w:eastAsia="微软雅黑" w:hAnsi="微软雅黑" w:cs="微软雅黑" w:hint="eastAsia"/>
          <w:b/>
          <w:bCs/>
          <w:sz w:val="24"/>
          <w:szCs w:val="24"/>
        </w:rPr>
        <w:t>Family Spirit:</w:t>
      </w:r>
    </w:p>
    <w:p w:rsidR="006B74EC" w:rsidRDefault="006B74EC">
      <w:pPr>
        <w:rPr>
          <w:rFonts w:eastAsia="微软雅黑" w:hAnsi="微软雅黑" w:cs="微软雅黑"/>
          <w:b/>
          <w:bCs/>
          <w:sz w:val="24"/>
          <w:szCs w:val="24"/>
        </w:rPr>
      </w:pPr>
    </w:p>
    <w:p w:rsidR="006B74EC" w:rsidRDefault="007D5657">
      <w:pPr>
        <w:rPr>
          <w:rFonts w:eastAsia="微软雅黑" w:hAnsi="微软雅黑" w:cs="微软雅黑"/>
          <w:sz w:val="24"/>
          <w:szCs w:val="24"/>
        </w:rPr>
      </w:pPr>
      <w:r>
        <w:rPr>
          <w:rFonts w:eastAsia="微软雅黑" w:hAnsi="微软雅黑" w:cs="微软雅黑" w:hint="eastAsia"/>
          <w:sz w:val="24"/>
          <w:szCs w:val="24"/>
        </w:rPr>
        <w:t xml:space="preserve">Family is a social benchmark that helps each and every one of us to grow, helping to shape and develop individual </w:t>
      </w:r>
      <w:r>
        <w:rPr>
          <w:rFonts w:eastAsia="微软雅黑" w:hAnsi="微软雅黑" w:cs="微软雅黑" w:hint="eastAsia"/>
          <w:sz w:val="24"/>
          <w:szCs w:val="24"/>
        </w:rPr>
        <w:t>personalities throughout our lives in a climate of shared trust. We draw our energy from our family spirit.</w:t>
      </w:r>
    </w:p>
    <w:p w:rsidR="006B74EC" w:rsidRDefault="006B74EC">
      <w:pPr>
        <w:rPr>
          <w:rFonts w:eastAsia="微软雅黑" w:hAnsi="微软雅黑" w:cs="微软雅黑"/>
          <w:sz w:val="24"/>
          <w:szCs w:val="24"/>
        </w:rPr>
      </w:pPr>
    </w:p>
    <w:p w:rsidR="006B74EC" w:rsidRDefault="006B74EC">
      <w:pPr>
        <w:rPr>
          <w:rFonts w:eastAsia="微软雅黑" w:hAnsi="微软雅黑" w:cs="微软雅黑"/>
          <w:sz w:val="24"/>
          <w:szCs w:val="24"/>
        </w:rPr>
      </w:pPr>
    </w:p>
    <w:p w:rsidR="006B74EC" w:rsidRDefault="007D5657">
      <w:pPr>
        <w:rPr>
          <w:rFonts w:eastAsia="微软雅黑" w:hAnsi="微软雅黑" w:cs="微软雅黑"/>
          <w:b/>
          <w:bCs/>
          <w:sz w:val="24"/>
          <w:szCs w:val="24"/>
        </w:rPr>
      </w:pPr>
      <w:r>
        <w:rPr>
          <w:rFonts w:eastAsia="微软雅黑" w:hAnsi="微软雅黑" w:cs="微软雅黑" w:hint="eastAsia"/>
          <w:b/>
          <w:bCs/>
          <w:sz w:val="24"/>
          <w:szCs w:val="24"/>
        </w:rPr>
        <w:t xml:space="preserve">A Spirit </w:t>
      </w:r>
      <w:r>
        <w:rPr>
          <w:rFonts w:eastAsia="微软雅黑" w:hAnsi="微软雅黑" w:cs="微软雅黑" w:hint="eastAsia"/>
          <w:b/>
          <w:bCs/>
          <w:sz w:val="24"/>
          <w:szCs w:val="24"/>
        </w:rPr>
        <w:t>o</w:t>
      </w:r>
      <w:r>
        <w:rPr>
          <w:rFonts w:eastAsia="微软雅黑" w:hAnsi="微软雅黑" w:cs="微软雅黑" w:hint="eastAsia"/>
          <w:b/>
          <w:bCs/>
          <w:sz w:val="24"/>
          <w:szCs w:val="24"/>
        </w:rPr>
        <w:t>f Cooperation:</w:t>
      </w:r>
    </w:p>
    <w:p w:rsidR="006B74EC" w:rsidRDefault="006B74EC">
      <w:pPr>
        <w:rPr>
          <w:rFonts w:eastAsia="微软雅黑" w:hAnsi="微软雅黑" w:cs="微软雅黑"/>
          <w:b/>
          <w:bCs/>
          <w:sz w:val="24"/>
          <w:szCs w:val="24"/>
        </w:rPr>
      </w:pPr>
    </w:p>
    <w:p w:rsidR="006B74EC" w:rsidRDefault="007D5657">
      <w:pPr>
        <w:rPr>
          <w:rFonts w:eastAsia="微软雅黑" w:hAnsi="微软雅黑" w:cs="微软雅黑"/>
          <w:sz w:val="24"/>
          <w:szCs w:val="24"/>
        </w:rPr>
      </w:pPr>
      <w:r>
        <w:rPr>
          <w:rFonts w:eastAsia="微软雅黑" w:hAnsi="微软雅黑" w:cs="微软雅黑" w:hint="eastAsia"/>
          <w:sz w:val="24"/>
          <w:szCs w:val="24"/>
        </w:rPr>
        <w:t xml:space="preserve">Success is more beautiful when it is a collective </w:t>
      </w:r>
      <w:proofErr w:type="spellStart"/>
      <w:r>
        <w:rPr>
          <w:rFonts w:eastAsia="微软雅黑" w:hAnsi="微软雅黑" w:cs="微软雅黑" w:hint="eastAsia"/>
          <w:sz w:val="24"/>
          <w:szCs w:val="24"/>
        </w:rPr>
        <w:t>endeavour</w:t>
      </w:r>
      <w:proofErr w:type="spellEnd"/>
      <w:r>
        <w:rPr>
          <w:rFonts w:eastAsia="微软雅黑" w:hAnsi="微软雅黑" w:cs="微软雅黑" w:hint="eastAsia"/>
          <w:sz w:val="24"/>
          <w:szCs w:val="24"/>
        </w:rPr>
        <w:t xml:space="preserve">. In a fast-evolving world, where knowledge and skills have </w:t>
      </w:r>
      <w:r>
        <w:rPr>
          <w:rFonts w:eastAsia="微软雅黑" w:hAnsi="微软雅黑" w:cs="微软雅黑" w:hint="eastAsia"/>
          <w:sz w:val="24"/>
          <w:szCs w:val="24"/>
        </w:rPr>
        <w:t>meaning when they serve people, we are better together.</w:t>
      </w:r>
    </w:p>
    <w:p w:rsidR="006B74EC" w:rsidRDefault="006B74EC">
      <w:pPr>
        <w:rPr>
          <w:rFonts w:ascii="微软雅黑" w:eastAsia="微软雅黑" w:hAnsi="微软雅黑" w:cs="微软雅黑"/>
          <w:sz w:val="24"/>
          <w:szCs w:val="24"/>
        </w:rPr>
      </w:pPr>
    </w:p>
    <w:p w:rsidR="006B74EC" w:rsidRDefault="007D5657">
      <w:pPr>
        <w:rPr>
          <w:rFonts w:eastAsia="微软雅黑" w:hAnsi="微软雅黑" w:cs="微软雅黑"/>
          <w:b/>
          <w:bCs/>
          <w:sz w:val="24"/>
          <w:szCs w:val="24"/>
        </w:rPr>
      </w:pPr>
      <w:r>
        <w:rPr>
          <w:rFonts w:eastAsia="微软雅黑" w:hAnsi="微软雅黑" w:cs="微软雅黑" w:hint="eastAsia"/>
          <w:b/>
          <w:bCs/>
          <w:sz w:val="24"/>
          <w:szCs w:val="24"/>
        </w:rPr>
        <w:t xml:space="preserve">A Spirit </w:t>
      </w:r>
      <w:r>
        <w:rPr>
          <w:rFonts w:eastAsia="微软雅黑" w:hAnsi="微软雅黑" w:cs="微软雅黑" w:hint="eastAsia"/>
          <w:b/>
          <w:bCs/>
          <w:sz w:val="24"/>
          <w:szCs w:val="24"/>
        </w:rPr>
        <w:t>o</w:t>
      </w:r>
      <w:r>
        <w:rPr>
          <w:rFonts w:eastAsia="微软雅黑" w:hAnsi="微软雅黑" w:cs="微软雅黑" w:hint="eastAsia"/>
          <w:b/>
          <w:bCs/>
          <w:sz w:val="24"/>
          <w:szCs w:val="24"/>
        </w:rPr>
        <w:t>f Conquest:</w:t>
      </w:r>
    </w:p>
    <w:p w:rsidR="006B74EC" w:rsidRDefault="006B74EC">
      <w:pPr>
        <w:rPr>
          <w:rFonts w:eastAsia="微软雅黑" w:hAnsi="微软雅黑" w:cs="微软雅黑"/>
          <w:b/>
          <w:bCs/>
          <w:sz w:val="24"/>
          <w:szCs w:val="24"/>
        </w:rPr>
      </w:pPr>
    </w:p>
    <w:p w:rsidR="006B74EC" w:rsidRDefault="007D5657">
      <w:pPr>
        <w:rPr>
          <w:rFonts w:eastAsia="微软雅黑" w:hAnsi="微软雅黑" w:cs="微软雅黑"/>
          <w:sz w:val="24"/>
          <w:szCs w:val="24"/>
        </w:rPr>
      </w:pPr>
      <w:r>
        <w:rPr>
          <w:rFonts w:eastAsia="微软雅黑" w:hAnsi="微软雅黑" w:cs="微软雅黑" w:hint="eastAsia"/>
          <w:sz w:val="24"/>
          <w:szCs w:val="24"/>
        </w:rPr>
        <w:t>It is through desire, enthusiasm and determination that creativity can be expressed to bring ideas and innovation to the fore. Healthy competition is stimulating and a source o</w:t>
      </w:r>
      <w:r>
        <w:rPr>
          <w:rFonts w:eastAsia="微软雅黑" w:hAnsi="微软雅黑" w:cs="微软雅黑" w:hint="eastAsia"/>
          <w:sz w:val="24"/>
          <w:szCs w:val="24"/>
        </w:rPr>
        <w:t>f progress.</w:t>
      </w:r>
    </w:p>
    <w:p w:rsidR="006B74EC" w:rsidRDefault="006B74EC">
      <w:pPr>
        <w:rPr>
          <w:rFonts w:eastAsia="微软雅黑" w:hAnsi="微软雅黑" w:cs="微软雅黑"/>
          <w:sz w:val="24"/>
          <w:szCs w:val="24"/>
        </w:rPr>
      </w:pPr>
    </w:p>
    <w:p w:rsidR="006B74EC" w:rsidRDefault="006B74EC">
      <w:pPr>
        <w:rPr>
          <w:rFonts w:eastAsia="微软雅黑" w:hAnsi="微软雅黑" w:cs="微软雅黑"/>
          <w:sz w:val="24"/>
          <w:szCs w:val="24"/>
        </w:rPr>
      </w:pPr>
    </w:p>
    <w:p w:rsidR="006B74EC" w:rsidRDefault="007D5657">
      <w:pPr>
        <w:rPr>
          <w:rFonts w:eastAsia="微软雅黑" w:hAnsi="微软雅黑" w:cs="微软雅黑"/>
          <w:b/>
          <w:bCs/>
          <w:sz w:val="24"/>
          <w:szCs w:val="24"/>
        </w:rPr>
      </w:pPr>
      <w:r>
        <w:rPr>
          <w:rFonts w:eastAsia="微软雅黑" w:hAnsi="微软雅黑" w:cs="微软雅黑" w:hint="eastAsia"/>
          <w:b/>
          <w:bCs/>
          <w:sz w:val="24"/>
          <w:szCs w:val="24"/>
        </w:rPr>
        <w:t>Balance:</w:t>
      </w:r>
    </w:p>
    <w:p w:rsidR="006B74EC" w:rsidRDefault="006B74EC">
      <w:pPr>
        <w:rPr>
          <w:rFonts w:eastAsia="微软雅黑" w:hAnsi="微软雅黑" w:cs="微软雅黑"/>
          <w:b/>
          <w:bCs/>
          <w:sz w:val="24"/>
          <w:szCs w:val="24"/>
        </w:rPr>
      </w:pPr>
    </w:p>
    <w:p w:rsidR="006B74EC" w:rsidRDefault="007D5657">
      <w:pPr>
        <w:rPr>
          <w:rFonts w:eastAsia="微软雅黑" w:hAnsi="微软雅黑" w:cs="微软雅黑"/>
          <w:sz w:val="24"/>
          <w:szCs w:val="24"/>
        </w:rPr>
      </w:pPr>
      <w:r>
        <w:rPr>
          <w:rFonts w:eastAsia="微软雅黑" w:hAnsi="微软雅黑" w:cs="微软雅黑" w:hint="eastAsia"/>
          <w:sz w:val="24"/>
          <w:szCs w:val="24"/>
        </w:rPr>
        <w:t xml:space="preserve">We believe that individual stability is the key to a global harmonious society, where every individual is free to position his or her cursors. Happiness and </w:t>
      </w:r>
      <w:r>
        <w:rPr>
          <w:rFonts w:eastAsia="微软雅黑" w:hAnsi="微软雅黑" w:cs="微软雅黑" w:hint="eastAsia"/>
          <w:sz w:val="24"/>
          <w:szCs w:val="24"/>
        </w:rPr>
        <w:t>well-being</w:t>
      </w:r>
      <w:r>
        <w:rPr>
          <w:rFonts w:eastAsia="微软雅黑" w:hAnsi="微软雅黑" w:cs="微软雅黑" w:hint="eastAsia"/>
          <w:sz w:val="24"/>
          <w:szCs w:val="24"/>
        </w:rPr>
        <w:t xml:space="preserve"> at work are a priority.</w:t>
      </w: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sdt>
      <w:sdtPr>
        <w:rPr>
          <w:rFonts w:ascii="微软雅黑" w:eastAsia="微软雅黑" w:hAnsi="微软雅黑" w:cs="微软雅黑"/>
          <w:b/>
          <w:bCs/>
          <w:sz w:val="28"/>
          <w:szCs w:val="28"/>
        </w:rPr>
        <w:id w:val="147480392"/>
        <w:docPartObj>
          <w:docPartGallery w:val="Table of Contents"/>
          <w:docPartUnique/>
        </w:docPartObj>
      </w:sdtPr>
      <w:sdtEndPr>
        <w:rPr>
          <w:rFonts w:asciiTheme="minorHAnsi" w:eastAsiaTheme="minorEastAsia" w:hAnsiTheme="minorHAnsi" w:cstheme="minorBidi" w:hint="eastAsia"/>
          <w:sz w:val="21"/>
          <w:szCs w:val="22"/>
        </w:rPr>
      </w:sdtEndPr>
      <w:sdtContent>
        <w:p w:rsidR="006B74EC" w:rsidRDefault="007D5657">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目</w:t>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sz w:val="28"/>
              <w:szCs w:val="28"/>
            </w:rPr>
            <w:t>录</w:t>
          </w:r>
          <w:r>
            <w:rPr>
              <w:rFonts w:ascii="微软雅黑" w:eastAsia="微软雅黑" w:hAnsi="微软雅黑" w:cs="微软雅黑" w:hint="eastAsia"/>
              <w:b/>
              <w:bCs/>
              <w:sz w:val="28"/>
              <w:szCs w:val="28"/>
            </w:rPr>
            <w:t xml:space="preserve"> Content</w:t>
          </w:r>
        </w:p>
        <w:p w:rsidR="006B74EC" w:rsidRDefault="006B74EC">
          <w:pPr>
            <w:pStyle w:val="10"/>
            <w:tabs>
              <w:tab w:val="right" w:leader="dot" w:pos="8306"/>
            </w:tabs>
            <w:rPr>
              <w:rFonts w:ascii="微软雅黑" w:eastAsia="微软雅黑" w:hAnsi="微软雅黑" w:cs="微软雅黑"/>
              <w:sz w:val="24"/>
              <w:szCs w:val="24"/>
            </w:rPr>
          </w:pP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TOC \o "1-1" \h \u </w:instrText>
          </w:r>
          <w:r>
            <w:rPr>
              <w:rFonts w:ascii="微软雅黑" w:eastAsia="微软雅黑" w:hAnsi="微软雅黑" w:cs="微软雅黑" w:hint="eastAsia"/>
              <w:sz w:val="24"/>
              <w:szCs w:val="24"/>
            </w:rPr>
            <w:fldChar w:fldCharType="separate"/>
          </w:r>
          <w:hyperlink w:anchor="_Toc43" w:history="1">
            <w:r w:rsidR="007D5657">
              <w:rPr>
                <w:rFonts w:ascii="微软雅黑" w:eastAsia="微软雅黑" w:hAnsi="微软雅黑" w:cs="微软雅黑" w:hint="eastAsia"/>
                <w:bCs/>
                <w:sz w:val="24"/>
                <w:szCs w:val="24"/>
              </w:rPr>
              <w:t>学院寄语</w:t>
            </w:r>
            <w:r w:rsidR="007D5657">
              <w:rPr>
                <w:rFonts w:ascii="微软雅黑" w:eastAsia="微软雅黑" w:hAnsi="微软雅黑" w:cs="微软雅黑" w:hint="eastAsia"/>
                <w:bCs/>
                <w:sz w:val="24"/>
                <w:szCs w:val="24"/>
              </w:rPr>
              <w:t>Message from the Director</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_Toc43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1</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0988" w:history="1">
            <w:r w:rsidR="007D5657">
              <w:rPr>
                <w:rFonts w:ascii="微软雅黑" w:eastAsia="微软雅黑" w:hAnsi="微软雅黑" w:cs="微软雅黑" w:hint="eastAsia"/>
                <w:bCs/>
                <w:sz w:val="24"/>
                <w:szCs w:val="24"/>
              </w:rPr>
              <w:t>克莱蒙高商</w:t>
            </w:r>
            <w:r w:rsidR="007D5657">
              <w:rPr>
                <w:rFonts w:ascii="微软雅黑" w:eastAsia="微软雅黑" w:hAnsi="微软雅黑" w:cs="微软雅黑" w:hint="eastAsia"/>
                <w:bCs/>
                <w:sz w:val="24"/>
                <w:szCs w:val="24"/>
              </w:rPr>
              <w:t>About ESC Clermont</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_Toc10988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2</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665" w:history="1">
            <w:r w:rsidR="007D5657">
              <w:rPr>
                <w:rFonts w:ascii="微软雅黑" w:eastAsia="微软雅黑" w:hAnsi="微软雅黑" w:cs="微软雅黑" w:hint="eastAsia"/>
                <w:bCs/>
                <w:sz w:val="24"/>
                <w:szCs w:val="24"/>
              </w:rPr>
              <w:t>权威认可</w:t>
            </w:r>
            <w:r w:rsidR="007D5657">
              <w:rPr>
                <w:rFonts w:ascii="微软雅黑" w:eastAsia="微软雅黑" w:hAnsi="微软雅黑" w:cs="微软雅黑" w:hint="eastAsia"/>
                <w:bCs/>
                <w:sz w:val="24"/>
                <w:szCs w:val="24"/>
              </w:rPr>
              <w:t>Accreditation</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_Toc665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5</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7265" w:history="1">
            <w:r w:rsidR="007D5657">
              <w:rPr>
                <w:rFonts w:ascii="微软雅黑" w:eastAsia="微软雅黑" w:hAnsi="微软雅黑" w:cs="微软雅黑" w:hint="eastAsia"/>
                <w:bCs/>
                <w:sz w:val="24"/>
                <w:szCs w:val="24"/>
              </w:rPr>
              <w:t>项目培养</w:t>
            </w:r>
            <w:r w:rsidR="007D5657">
              <w:rPr>
                <w:rFonts w:ascii="微软雅黑" w:eastAsia="微软雅黑" w:hAnsi="微软雅黑" w:cs="微软雅黑" w:hint="eastAsia"/>
                <w:sz w:val="24"/>
                <w:szCs w:val="24"/>
              </w:rPr>
              <w:t>Program Culti</w:t>
            </w:r>
            <w:r w:rsidR="007D5657">
              <w:rPr>
                <w:rFonts w:ascii="微软雅黑" w:eastAsia="微软雅黑" w:hAnsi="微软雅黑" w:cs="微软雅黑" w:hint="eastAsia"/>
                <w:sz w:val="24"/>
                <w:szCs w:val="24"/>
              </w:rPr>
              <w:t>vation</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_Toc17265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9</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31290" w:history="1">
            <w:r w:rsidR="007D5657">
              <w:rPr>
                <w:rFonts w:ascii="微软雅黑" w:eastAsia="微软雅黑" w:hAnsi="微软雅黑" w:cs="微软雅黑" w:hint="eastAsia"/>
                <w:bCs/>
                <w:kern w:val="0"/>
                <w:sz w:val="24"/>
                <w:szCs w:val="24"/>
              </w:rPr>
              <w:t>项目优势</w:t>
            </w:r>
            <w:r w:rsidR="007D5657">
              <w:rPr>
                <w:rFonts w:ascii="微软雅黑" w:eastAsia="微软雅黑" w:hAnsi="微软雅黑" w:cs="微软雅黑" w:hint="eastAsia"/>
                <w:bCs/>
                <w:kern w:val="0"/>
                <w:sz w:val="24"/>
                <w:szCs w:val="24"/>
              </w:rPr>
              <w:t>Program Advantages</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_Toc31290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11</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4107" w:history="1">
            <w:r w:rsidR="007D5657">
              <w:rPr>
                <w:rFonts w:ascii="微软雅黑" w:eastAsia="微软雅黑" w:hAnsi="微软雅黑" w:cs="微软雅黑" w:hint="eastAsia"/>
                <w:bCs/>
                <w:kern w:val="0"/>
                <w:sz w:val="24"/>
                <w:szCs w:val="24"/>
              </w:rPr>
              <w:t>课程体系</w:t>
            </w:r>
            <w:r w:rsidR="007D5657">
              <w:rPr>
                <w:rFonts w:ascii="微软雅黑" w:eastAsia="微软雅黑" w:hAnsi="微软雅黑" w:cs="微软雅黑" w:hint="eastAsia"/>
                <w:bCs/>
                <w:kern w:val="0"/>
                <w:sz w:val="24"/>
                <w:szCs w:val="24"/>
              </w:rPr>
              <w:t>Curriculum System</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_Toc14107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12</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3624" w:history="1">
            <w:r w:rsidR="007D5657">
              <w:rPr>
                <w:rFonts w:ascii="微软雅黑" w:eastAsia="微软雅黑" w:hAnsi="微软雅黑" w:cs="微软雅黑" w:hint="eastAsia"/>
                <w:bCs/>
                <w:kern w:val="0"/>
                <w:sz w:val="24"/>
                <w:szCs w:val="24"/>
              </w:rPr>
              <w:t>师资智库</w:t>
            </w:r>
            <w:r w:rsidR="007D5657">
              <w:rPr>
                <w:rFonts w:ascii="微软雅黑" w:eastAsia="微软雅黑" w:hAnsi="微软雅黑" w:cs="微软雅黑" w:hint="eastAsia"/>
                <w:bCs/>
                <w:kern w:val="0"/>
                <w:sz w:val="24"/>
                <w:szCs w:val="24"/>
              </w:rPr>
              <w:t>Faculty Team</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_Toc13624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15</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21335" w:history="1">
            <w:r w:rsidR="007D5657">
              <w:rPr>
                <w:rFonts w:ascii="微软雅黑" w:eastAsia="微软雅黑" w:hAnsi="微软雅黑" w:cs="微软雅黑" w:hint="eastAsia"/>
                <w:bCs/>
                <w:kern w:val="0"/>
                <w:sz w:val="24"/>
                <w:szCs w:val="24"/>
              </w:rPr>
              <w:t>学术体系</w:t>
            </w:r>
            <w:r w:rsidR="007D5657">
              <w:rPr>
                <w:rFonts w:ascii="微软雅黑" w:eastAsia="微软雅黑" w:hAnsi="微软雅黑" w:cs="微软雅黑" w:hint="eastAsia"/>
                <w:bCs/>
                <w:kern w:val="0"/>
                <w:sz w:val="24"/>
                <w:szCs w:val="24"/>
              </w:rPr>
              <w:t>Academic System</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_Toc21335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19</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9333" w:history="1">
            <w:r w:rsidR="007D5657">
              <w:rPr>
                <w:rFonts w:ascii="微软雅黑" w:eastAsia="微软雅黑" w:hAnsi="微软雅黑" w:cs="微软雅黑" w:hint="eastAsia"/>
                <w:bCs/>
                <w:kern w:val="0"/>
                <w:sz w:val="24"/>
                <w:szCs w:val="24"/>
              </w:rPr>
              <w:t>申请指南</w:t>
            </w:r>
            <w:r w:rsidR="007D5657">
              <w:rPr>
                <w:rFonts w:ascii="微软雅黑" w:eastAsia="微软雅黑" w:hAnsi="微软雅黑" w:cs="微软雅黑" w:hint="eastAsia"/>
                <w:bCs/>
                <w:kern w:val="0"/>
                <w:sz w:val="24"/>
                <w:szCs w:val="24"/>
              </w:rPr>
              <w:t>Application Guidance</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_Toc19333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21</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22404" w:history="1">
            <w:r w:rsidR="007D5657">
              <w:rPr>
                <w:rFonts w:ascii="微软雅黑" w:eastAsia="微软雅黑" w:hAnsi="微软雅黑" w:cs="微软雅黑" w:hint="eastAsia"/>
                <w:bCs/>
                <w:kern w:val="0"/>
                <w:sz w:val="24"/>
                <w:szCs w:val="24"/>
              </w:rPr>
              <w:t>毕业考核</w:t>
            </w:r>
            <w:r w:rsidR="007D5657">
              <w:rPr>
                <w:rFonts w:ascii="微软雅黑" w:eastAsia="微软雅黑" w:hAnsi="微软雅黑" w:cs="微软雅黑" w:hint="eastAsia"/>
                <w:bCs/>
                <w:kern w:val="0"/>
                <w:sz w:val="24"/>
                <w:szCs w:val="24"/>
              </w:rPr>
              <w:t>Assessment and Graduation</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_Toc22404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23</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20832" w:history="1">
            <w:r w:rsidR="007D5657">
              <w:rPr>
                <w:rFonts w:ascii="微软雅黑" w:eastAsia="微软雅黑" w:hAnsi="微软雅黑" w:cs="微软雅黑" w:hint="eastAsia"/>
                <w:sz w:val="24"/>
                <w:szCs w:val="24"/>
              </w:rPr>
              <w:t>全</w:t>
            </w:r>
            <w:r w:rsidR="007D5657">
              <w:rPr>
                <w:rFonts w:ascii="微软雅黑" w:eastAsia="微软雅黑" w:hAnsi="微软雅黑" w:cs="微软雅黑" w:hint="eastAsia"/>
                <w:sz w:val="24"/>
                <w:szCs w:val="24"/>
              </w:rPr>
              <w:t>球之旅</w:t>
            </w:r>
            <w:r w:rsidR="007D5657">
              <w:rPr>
                <w:rFonts w:ascii="微软雅黑" w:eastAsia="微软雅黑" w:hAnsi="微软雅黑" w:cs="微软雅黑" w:hint="eastAsia"/>
                <w:sz w:val="24"/>
                <w:szCs w:val="24"/>
              </w:rPr>
              <w:t>Global Visit</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_Toc20832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26</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22515" w:history="1">
            <w:r w:rsidR="007D5657">
              <w:rPr>
                <w:rFonts w:ascii="微软雅黑" w:eastAsia="微软雅黑" w:hAnsi="微软雅黑" w:cs="微软雅黑" w:hint="eastAsia"/>
                <w:bCs/>
                <w:kern w:val="0"/>
                <w:sz w:val="24"/>
                <w:szCs w:val="24"/>
              </w:rPr>
              <w:t>校友网络</w:t>
            </w:r>
            <w:r w:rsidR="007D5657">
              <w:rPr>
                <w:rFonts w:ascii="微软雅黑" w:eastAsia="微软雅黑" w:hAnsi="微软雅黑" w:cs="微软雅黑" w:hint="eastAsia"/>
                <w:bCs/>
                <w:kern w:val="0"/>
                <w:sz w:val="24"/>
                <w:szCs w:val="24"/>
              </w:rPr>
              <w:t>Alumni Network</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_Toc22515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27</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6047" w:history="1">
            <w:r w:rsidR="007D5657">
              <w:rPr>
                <w:rFonts w:ascii="微软雅黑" w:eastAsia="微软雅黑" w:hAnsi="微软雅黑" w:cs="微软雅黑" w:hint="eastAsia"/>
                <w:bCs/>
                <w:kern w:val="0"/>
                <w:sz w:val="24"/>
                <w:szCs w:val="24"/>
              </w:rPr>
              <w:t>可持续价值</w:t>
            </w:r>
            <w:r w:rsidR="007D5657">
              <w:rPr>
                <w:rFonts w:ascii="微软雅黑" w:eastAsia="微软雅黑" w:hAnsi="微软雅黑" w:cs="微软雅黑" w:hint="eastAsia"/>
                <w:bCs/>
                <w:kern w:val="0"/>
                <w:sz w:val="24"/>
                <w:szCs w:val="24"/>
              </w:rPr>
              <w:t>Sustainable Development</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_Toc16047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29</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22093" w:history="1">
            <w:r w:rsidR="007D5657">
              <w:rPr>
                <w:rFonts w:ascii="微软雅黑" w:eastAsia="微软雅黑" w:hAnsi="微软雅黑" w:cs="微软雅黑" w:hint="eastAsia"/>
                <w:bCs/>
                <w:kern w:val="0"/>
                <w:sz w:val="24"/>
                <w:szCs w:val="24"/>
              </w:rPr>
              <w:t>校友平台</w:t>
            </w:r>
            <w:r w:rsidR="007D5657">
              <w:rPr>
                <w:rFonts w:ascii="微软雅黑" w:eastAsia="微软雅黑" w:hAnsi="微软雅黑" w:cs="微软雅黑" w:hint="eastAsia"/>
                <w:bCs/>
                <w:kern w:val="0"/>
                <w:sz w:val="24"/>
                <w:szCs w:val="24"/>
              </w:rPr>
              <w:t>Alumni Platform</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_Toc22093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30</w:t>
            </w:r>
            <w:r>
              <w:rPr>
                <w:rFonts w:ascii="微软雅黑" w:eastAsia="微软雅黑" w:hAnsi="微软雅黑" w:cs="微软雅黑" w:hint="eastAsia"/>
                <w:sz w:val="24"/>
                <w:szCs w:val="24"/>
              </w:rPr>
              <w:fldChar w:fldCharType="end"/>
            </w:r>
          </w:hyperlink>
        </w:p>
        <w:p w:rsidR="006B74EC" w:rsidRDefault="006B74EC">
          <w:pPr>
            <w:pStyle w:val="10"/>
            <w:tabs>
              <w:tab w:val="right" w:leader="dot" w:pos="8306"/>
            </w:tabs>
            <w:rPr>
              <w:rFonts w:ascii="微软雅黑" w:eastAsia="微软雅黑" w:hAnsi="微软雅黑" w:cs="微软雅黑"/>
              <w:sz w:val="24"/>
              <w:szCs w:val="24"/>
            </w:rPr>
          </w:pPr>
          <w:hyperlink w:anchor="_Toc14961" w:history="1">
            <w:r w:rsidR="007D5657">
              <w:rPr>
                <w:rFonts w:ascii="微软雅黑" w:eastAsia="微软雅黑" w:hAnsi="微软雅黑" w:cs="微软雅黑" w:hint="eastAsia"/>
                <w:bCs/>
                <w:kern w:val="0"/>
                <w:sz w:val="24"/>
                <w:szCs w:val="24"/>
              </w:rPr>
              <w:t>克莱蒙高商剪影</w:t>
            </w:r>
            <w:r w:rsidR="007D5657">
              <w:rPr>
                <w:rFonts w:ascii="微软雅黑" w:eastAsia="微软雅黑" w:hAnsi="微软雅黑" w:cs="微软雅黑" w:hint="eastAsia"/>
                <w:bCs/>
                <w:kern w:val="0"/>
                <w:sz w:val="24"/>
                <w:szCs w:val="24"/>
              </w:rPr>
              <w:t xml:space="preserve"> ESC Clermont Moment </w:t>
            </w:r>
            <w:r w:rsidR="007D5657">
              <w:rPr>
                <w:rFonts w:ascii="微软雅黑" w:eastAsia="微软雅黑" w:hAnsi="微软雅黑" w:cs="微软雅黑" w:hint="eastAsia"/>
                <w:sz w:val="24"/>
                <w:szCs w:val="24"/>
              </w:rPr>
              <w:tab/>
            </w:r>
            <w:r>
              <w:rPr>
                <w:rFonts w:ascii="微软雅黑" w:eastAsia="微软雅黑" w:hAnsi="微软雅黑" w:cs="微软雅黑" w:hint="eastAsia"/>
                <w:sz w:val="24"/>
                <w:szCs w:val="24"/>
              </w:rPr>
              <w:fldChar w:fldCharType="begin"/>
            </w:r>
            <w:r w:rsidR="007D5657">
              <w:rPr>
                <w:rFonts w:ascii="微软雅黑" w:eastAsia="微软雅黑" w:hAnsi="微软雅黑" w:cs="微软雅黑" w:hint="eastAsia"/>
                <w:sz w:val="24"/>
                <w:szCs w:val="24"/>
              </w:rPr>
              <w:instrText xml:space="preserve"> PAGEREF _Toc14961 </w:instrText>
            </w:r>
            <w:r>
              <w:rPr>
                <w:rFonts w:ascii="微软雅黑" w:eastAsia="微软雅黑" w:hAnsi="微软雅黑" w:cs="微软雅黑" w:hint="eastAsia"/>
                <w:sz w:val="24"/>
                <w:szCs w:val="24"/>
              </w:rPr>
              <w:fldChar w:fldCharType="separate"/>
            </w:r>
            <w:r w:rsidR="007D5657">
              <w:rPr>
                <w:rFonts w:ascii="微软雅黑" w:eastAsia="微软雅黑" w:hAnsi="微软雅黑" w:cs="微软雅黑" w:hint="eastAsia"/>
                <w:sz w:val="24"/>
                <w:szCs w:val="24"/>
              </w:rPr>
              <w:t>33</w:t>
            </w:r>
            <w:r>
              <w:rPr>
                <w:rFonts w:ascii="微软雅黑" w:eastAsia="微软雅黑" w:hAnsi="微软雅黑" w:cs="微软雅黑" w:hint="eastAsia"/>
                <w:sz w:val="24"/>
                <w:szCs w:val="24"/>
              </w:rPr>
              <w:fldChar w:fldCharType="end"/>
            </w:r>
          </w:hyperlink>
        </w:p>
        <w:p w:rsidR="006B74EC" w:rsidRDefault="006B74EC">
          <w:r>
            <w:rPr>
              <w:rFonts w:ascii="微软雅黑" w:eastAsia="微软雅黑" w:hAnsi="微软雅黑" w:cs="微软雅黑" w:hint="eastAsia"/>
              <w:sz w:val="24"/>
              <w:szCs w:val="24"/>
            </w:rPr>
            <w:fldChar w:fldCharType="end"/>
          </w:r>
        </w:p>
      </w:sdtContent>
    </w:sdt>
    <w:p w:rsidR="006B74EC" w:rsidRDefault="006B74EC"/>
    <w:p w:rsidR="006B74EC" w:rsidRDefault="006B74EC">
      <w:pPr>
        <w:outlineLvl w:val="0"/>
        <w:rPr>
          <w:rFonts w:ascii="微软雅黑" w:eastAsia="微软雅黑" w:hAnsi="微软雅黑" w:cs="微软雅黑"/>
          <w:b/>
          <w:bCs/>
          <w:color w:val="ED7D31" w:themeColor="accent2"/>
          <w:sz w:val="32"/>
          <w:szCs w:val="32"/>
        </w:rPr>
        <w:sectPr w:rsidR="006B74EC">
          <w:headerReference w:type="even" r:id="rId11"/>
          <w:headerReference w:type="default" r:id="rId12"/>
          <w:footerReference w:type="default" r:id="rId13"/>
          <w:headerReference w:type="first" r:id="rId14"/>
          <w:pgSz w:w="11906" w:h="16838"/>
          <w:pgMar w:top="1440" w:right="1080" w:bottom="1440" w:left="1080" w:header="851" w:footer="992" w:gutter="0"/>
          <w:pgNumType w:start="1"/>
          <w:cols w:space="720"/>
          <w:docGrid w:type="lines" w:linePitch="312"/>
        </w:sectPr>
      </w:pPr>
      <w:bookmarkStart w:id="1" w:name="_Toc43"/>
    </w:p>
    <w:p w:rsidR="006B74EC" w:rsidRDefault="007D5657">
      <w:pPr>
        <w:outlineLvl w:val="0"/>
        <w:rPr>
          <w:rFonts w:ascii="微软雅黑" w:eastAsia="微软雅黑" w:hAnsi="微软雅黑" w:cs="微软雅黑"/>
          <w:b/>
          <w:bCs/>
          <w:color w:val="ED7D31" w:themeColor="accent2"/>
          <w:sz w:val="28"/>
          <w:szCs w:val="28"/>
        </w:rPr>
      </w:pPr>
      <w:r>
        <w:rPr>
          <w:rFonts w:ascii="微软雅黑" w:eastAsia="微软雅黑" w:hAnsi="微软雅黑" w:cs="微软雅黑" w:hint="eastAsia"/>
          <w:b/>
          <w:bCs/>
          <w:color w:val="ED7D31" w:themeColor="accent2"/>
          <w:sz w:val="32"/>
          <w:szCs w:val="32"/>
        </w:rPr>
        <w:lastRenderedPageBreak/>
        <w:t>学院寄语</w:t>
      </w:r>
      <w:r>
        <w:rPr>
          <w:rFonts w:ascii="微软雅黑" w:eastAsia="微软雅黑" w:hAnsi="微软雅黑" w:cs="微软雅黑" w:hint="eastAsia"/>
          <w:b/>
          <w:bCs/>
          <w:color w:val="ED7D31" w:themeColor="accent2"/>
          <w:sz w:val="32"/>
          <w:szCs w:val="32"/>
        </w:rPr>
        <w:t>Message from the Director</w:t>
      </w:r>
      <w:bookmarkEnd w:id="1"/>
    </w:p>
    <w:p w:rsidR="006B74EC" w:rsidRDefault="007D5657">
      <w:pPr>
        <w:jc w:val="right"/>
        <w:rPr>
          <w:rFonts w:eastAsia="微软雅黑" w:hAnsi="微软雅黑" w:cs="微软雅黑"/>
          <w:b/>
          <w:bCs/>
          <w:sz w:val="24"/>
          <w:szCs w:val="24"/>
        </w:rPr>
      </w:pPr>
      <w:r>
        <w:rPr>
          <w:rFonts w:eastAsia="微软雅黑" w:hAnsi="微软雅黑" w:cs="微软雅黑" w:hint="eastAsia"/>
          <w:noProof/>
          <w:sz w:val="24"/>
          <w:szCs w:val="24"/>
        </w:rPr>
        <w:drawing>
          <wp:anchor distT="0" distB="0" distL="114300" distR="114300" simplePos="0" relativeHeight="251635712" behindDoc="0" locked="0" layoutInCell="1" allowOverlap="1">
            <wp:simplePos x="0" y="0"/>
            <wp:positionH relativeFrom="column">
              <wp:posOffset>4462145</wp:posOffset>
            </wp:positionH>
            <wp:positionV relativeFrom="paragraph">
              <wp:posOffset>318770</wp:posOffset>
            </wp:positionV>
            <wp:extent cx="1642110" cy="2076450"/>
            <wp:effectExtent l="0" t="0" r="3810" b="11430"/>
            <wp:wrapSquare wrapText="bothSides"/>
            <wp:docPr id="9" name="图片 9" descr="Fran%C3%A7oise-Roudi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ran%C3%A7oise-Roudier-3"/>
                    <pic:cNvPicPr>
                      <a:picLocks noChangeAspect="1"/>
                    </pic:cNvPicPr>
                  </pic:nvPicPr>
                  <pic:blipFill>
                    <a:blip r:embed="rId15" cstate="print"/>
                    <a:stretch>
                      <a:fillRect/>
                    </a:stretch>
                  </pic:blipFill>
                  <pic:spPr>
                    <a:xfrm>
                      <a:off x="0" y="0"/>
                      <a:ext cx="1642110" cy="2076450"/>
                    </a:xfrm>
                    <a:prstGeom prst="rect">
                      <a:avLst/>
                    </a:prstGeom>
                  </pic:spPr>
                </pic:pic>
              </a:graphicData>
            </a:graphic>
          </wp:anchor>
        </w:drawing>
      </w:r>
      <w:r>
        <w:rPr>
          <w:rFonts w:eastAsia="微软雅黑" w:hAnsi="微软雅黑" w:cs="微软雅黑" w:hint="eastAsia"/>
          <w:b/>
          <w:bCs/>
          <w:sz w:val="24"/>
          <w:szCs w:val="24"/>
        </w:rPr>
        <w:t>Fran</w:t>
      </w:r>
      <w:r>
        <w:rPr>
          <w:rFonts w:eastAsia="微软雅黑" w:hAnsi="微软雅黑" w:cs="微软雅黑" w:hint="eastAsia"/>
          <w:b/>
          <w:bCs/>
          <w:sz w:val="24"/>
          <w:szCs w:val="24"/>
        </w:rPr>
        <w:t>ç</w:t>
      </w:r>
      <w:r>
        <w:rPr>
          <w:rFonts w:eastAsia="微软雅黑" w:hAnsi="微软雅黑" w:cs="微软雅黑" w:hint="eastAsia"/>
          <w:b/>
          <w:bCs/>
          <w:sz w:val="24"/>
          <w:szCs w:val="24"/>
        </w:rPr>
        <w:t xml:space="preserve">oise ROUDIER, director of Group </w:t>
      </w:r>
      <w:r>
        <w:rPr>
          <w:rFonts w:eastAsia="微软雅黑" w:hAnsi="微软雅黑" w:cs="微软雅黑" w:hint="eastAsia"/>
          <w:b/>
          <w:bCs/>
          <w:sz w:val="24"/>
          <w:szCs w:val="24"/>
        </w:rPr>
        <w:t>ESC Clermont</w:t>
      </w:r>
    </w:p>
    <w:p w:rsidR="006B74EC" w:rsidRDefault="006B74EC">
      <w:pPr>
        <w:rPr>
          <w:rFonts w:eastAsia="微软雅黑" w:hAnsi="微软雅黑" w:cs="微软雅黑"/>
          <w:b/>
          <w:bCs/>
          <w:sz w:val="24"/>
          <w:szCs w:val="24"/>
        </w:rPr>
      </w:pPr>
    </w:p>
    <w:p w:rsidR="006B74EC" w:rsidRDefault="007D5657">
      <w:pPr>
        <w:ind w:firstLineChars="200" w:firstLine="480"/>
        <w:rPr>
          <w:rFonts w:eastAsia="微软雅黑" w:hAnsi="微软雅黑" w:cs="微软雅黑"/>
          <w:sz w:val="24"/>
          <w:szCs w:val="24"/>
        </w:rPr>
      </w:pPr>
      <w:proofErr w:type="spellStart"/>
      <w:r>
        <w:rPr>
          <w:rFonts w:eastAsia="微软雅黑" w:hAnsi="微软雅黑" w:cs="微软雅黑" w:hint="eastAsia"/>
          <w:sz w:val="24"/>
          <w:szCs w:val="24"/>
        </w:rPr>
        <w:t>Groupe</w:t>
      </w:r>
      <w:proofErr w:type="spellEnd"/>
      <w:r>
        <w:rPr>
          <w:rFonts w:eastAsia="微软雅黑" w:hAnsi="微软雅黑" w:cs="微软雅黑" w:hint="eastAsia"/>
          <w:sz w:val="24"/>
          <w:szCs w:val="24"/>
        </w:rPr>
        <w:t xml:space="preserve"> ESC Clermont holds AACSB accreditation and is a Business School renowned for its </w:t>
      </w:r>
      <w:proofErr w:type="spellStart"/>
      <w:r>
        <w:rPr>
          <w:rFonts w:eastAsia="微软雅黑" w:hAnsi="微软雅黑" w:cs="微软雅黑" w:hint="eastAsia"/>
          <w:sz w:val="24"/>
          <w:szCs w:val="24"/>
        </w:rPr>
        <w:t>programmes</w:t>
      </w:r>
      <w:proofErr w:type="spellEnd"/>
      <w:r>
        <w:rPr>
          <w:rFonts w:eastAsia="微软雅黑" w:hAnsi="微软雅黑" w:cs="微软雅黑" w:hint="eastAsia"/>
          <w:sz w:val="24"/>
          <w:szCs w:val="24"/>
        </w:rPr>
        <w:t>, the number and quality of its international partners, its</w:t>
      </w:r>
      <w:r>
        <w:rPr>
          <w:rFonts w:eastAsia="微软雅黑" w:hAnsi="微软雅黑" w:cs="微软雅黑" w:hint="eastAsia"/>
          <w:sz w:val="24"/>
          <w:szCs w:val="24"/>
        </w:rPr>
        <w:t xml:space="preserve"> </w:t>
      </w:r>
      <w:r>
        <w:rPr>
          <w:rFonts w:eastAsia="微软雅黑" w:hAnsi="微软雅黑" w:cs="微软雅黑" w:hint="eastAsia"/>
          <w:sz w:val="24"/>
          <w:szCs w:val="24"/>
        </w:rPr>
        <w:t xml:space="preserve">dual-competences and </w:t>
      </w:r>
      <w:proofErr w:type="spellStart"/>
      <w:r>
        <w:rPr>
          <w:rFonts w:eastAsia="微软雅黑" w:hAnsi="微软雅黑" w:cs="微软雅黑" w:hint="eastAsia"/>
          <w:sz w:val="24"/>
          <w:szCs w:val="24"/>
        </w:rPr>
        <w:t>transdisciplinary</w:t>
      </w:r>
      <w:proofErr w:type="spellEnd"/>
      <w:r>
        <w:rPr>
          <w:rFonts w:eastAsia="微软雅黑" w:hAnsi="微软雅黑" w:cs="微软雅黑" w:hint="eastAsia"/>
          <w:sz w:val="24"/>
          <w:szCs w:val="24"/>
        </w:rPr>
        <w:t xml:space="preserve"> background and double-degrees, on top of its </w:t>
      </w:r>
      <w:r>
        <w:rPr>
          <w:rFonts w:eastAsia="微软雅黑" w:hAnsi="微软雅黑" w:cs="微软雅黑" w:hint="eastAsia"/>
          <w:sz w:val="24"/>
          <w:szCs w:val="24"/>
        </w:rPr>
        <w:t xml:space="preserve">traditional fields of </w:t>
      </w:r>
      <w:proofErr w:type="spellStart"/>
      <w:r>
        <w:rPr>
          <w:rFonts w:eastAsia="微软雅黑" w:hAnsi="微软雅黑" w:cs="微软雅黑" w:hint="eastAsia"/>
          <w:sz w:val="24"/>
          <w:szCs w:val="24"/>
        </w:rPr>
        <w:t>excellence.Testimonials</w:t>
      </w:r>
      <w:proofErr w:type="spellEnd"/>
      <w:r>
        <w:rPr>
          <w:rFonts w:eastAsia="微软雅黑" w:hAnsi="微软雅黑" w:cs="微软雅黑" w:hint="eastAsia"/>
          <w:sz w:val="24"/>
          <w:szCs w:val="24"/>
        </w:rPr>
        <w:t xml:space="preserve"> from businesses, recruiters and the educational sector are recognition of our reliability, our high level of teaching and training methods and student support. The success of our 12,000 graduates attests that </w:t>
      </w:r>
      <w:proofErr w:type="spellStart"/>
      <w:r>
        <w:rPr>
          <w:rFonts w:eastAsia="微软雅黑" w:hAnsi="微软雅黑" w:cs="微软雅黑" w:hint="eastAsia"/>
          <w:sz w:val="24"/>
          <w:szCs w:val="24"/>
        </w:rPr>
        <w:t>G</w:t>
      </w:r>
      <w:r>
        <w:rPr>
          <w:rFonts w:eastAsia="微软雅黑" w:hAnsi="微软雅黑" w:cs="微软雅黑" w:hint="eastAsia"/>
          <w:sz w:val="24"/>
          <w:szCs w:val="24"/>
        </w:rPr>
        <w:t>roupe</w:t>
      </w:r>
      <w:proofErr w:type="spellEnd"/>
      <w:r>
        <w:rPr>
          <w:rFonts w:eastAsia="微软雅黑" w:hAnsi="微软雅黑" w:cs="微软雅黑" w:hint="eastAsia"/>
          <w:sz w:val="24"/>
          <w:szCs w:val="24"/>
        </w:rPr>
        <w:t xml:space="preserve"> ESC Clermont can aptly be described as</w:t>
      </w:r>
      <w:r>
        <w:rPr>
          <w:rFonts w:eastAsia="微软雅黑" w:hAnsi="微软雅黑" w:cs="微软雅黑" w:hint="eastAsia"/>
          <w:sz w:val="24"/>
          <w:szCs w:val="24"/>
        </w:rPr>
        <w:t xml:space="preserve"> </w:t>
      </w:r>
      <w:r>
        <w:rPr>
          <w:rFonts w:eastAsia="微软雅黑" w:hAnsi="微软雅黑" w:cs="微软雅黑"/>
          <w:sz w:val="24"/>
          <w:szCs w:val="24"/>
        </w:rPr>
        <w:t>”</w:t>
      </w:r>
      <w:r>
        <w:rPr>
          <w:rFonts w:eastAsia="微软雅黑" w:hAnsi="微软雅黑" w:cs="微软雅黑" w:hint="eastAsia"/>
          <w:sz w:val="24"/>
          <w:szCs w:val="24"/>
        </w:rPr>
        <w:t>generating value</w:t>
      </w:r>
      <w:r>
        <w:rPr>
          <w:rFonts w:eastAsia="微软雅黑" w:hAnsi="微软雅黑" w:cs="微软雅黑"/>
          <w:sz w:val="24"/>
          <w:szCs w:val="24"/>
        </w:rPr>
        <w:t>”</w:t>
      </w:r>
      <w:r>
        <w:rPr>
          <w:rFonts w:eastAsia="微软雅黑" w:hAnsi="微软雅黑" w:cs="微软雅黑" w:hint="eastAsia"/>
          <w:sz w:val="24"/>
          <w:szCs w:val="24"/>
        </w:rPr>
        <w:t>.</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Our mission is to train managers and entrepreneurs possessing a sound knowledge in management, but also capable of understanding the challenges and the complexity of the economic and business</w:t>
      </w:r>
      <w:r>
        <w:rPr>
          <w:rFonts w:eastAsia="微软雅黑" w:hAnsi="微软雅黑" w:cs="微软雅黑" w:hint="eastAsia"/>
          <w:sz w:val="24"/>
          <w:szCs w:val="24"/>
        </w:rPr>
        <w:t xml:space="preserve"> world where creativity and innovation are an essential foundation for successful decision-making, actions and </w:t>
      </w:r>
      <w:proofErr w:type="spellStart"/>
      <w:r>
        <w:rPr>
          <w:rFonts w:eastAsia="微软雅黑" w:hAnsi="微软雅黑" w:cs="微软雅黑" w:hint="eastAsia"/>
          <w:sz w:val="24"/>
          <w:szCs w:val="24"/>
        </w:rPr>
        <w:t>behaviour</w:t>
      </w:r>
      <w:proofErr w:type="spellEnd"/>
      <w:r>
        <w:rPr>
          <w:rFonts w:eastAsia="微软雅黑" w:hAnsi="微软雅黑" w:cs="微软雅黑" w:hint="eastAsia"/>
          <w:sz w:val="24"/>
          <w:szCs w:val="24"/>
        </w:rPr>
        <w:t xml:space="preserve">. Consequently, the guidelines for our </w:t>
      </w:r>
      <w:proofErr w:type="spellStart"/>
      <w:r>
        <w:rPr>
          <w:rFonts w:eastAsia="微软雅黑" w:hAnsi="微软雅黑" w:cs="微软雅黑" w:hint="eastAsia"/>
          <w:sz w:val="24"/>
          <w:szCs w:val="24"/>
        </w:rPr>
        <w:t>programmes</w:t>
      </w:r>
      <w:proofErr w:type="spellEnd"/>
      <w:r>
        <w:rPr>
          <w:rFonts w:eastAsia="微软雅黑" w:hAnsi="微软雅黑" w:cs="微软雅黑" w:hint="eastAsia"/>
          <w:sz w:val="24"/>
          <w:szCs w:val="24"/>
        </w:rPr>
        <w:t xml:space="preserve"> are to develop capacities for innovation, provide each student with a sound entreprene</w:t>
      </w:r>
      <w:r>
        <w:rPr>
          <w:rFonts w:eastAsia="微软雅黑" w:hAnsi="微软雅黑" w:cs="微软雅黑" w:hint="eastAsia"/>
          <w:sz w:val="24"/>
          <w:szCs w:val="24"/>
        </w:rPr>
        <w:t>urial background and accompany our students, future value providers, at an economic and societal level.</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 xml:space="preserve">The intramural Square Lab Incubator supports the goals of this educational </w:t>
      </w:r>
      <w:proofErr w:type="spellStart"/>
      <w:r>
        <w:rPr>
          <w:rFonts w:eastAsia="微软雅黑" w:hAnsi="微软雅黑" w:cs="微软雅黑" w:hint="eastAsia"/>
          <w:sz w:val="24"/>
          <w:szCs w:val="24"/>
        </w:rPr>
        <w:t>programme</w:t>
      </w:r>
      <w:proofErr w:type="spellEnd"/>
      <w:r>
        <w:rPr>
          <w:rFonts w:eastAsia="微软雅黑" w:hAnsi="微软雅黑" w:cs="微软雅黑" w:hint="eastAsia"/>
          <w:sz w:val="24"/>
          <w:szCs w:val="24"/>
        </w:rPr>
        <w:t>, and for our entrepreneurial students it has a genuine leverage eff</w:t>
      </w:r>
      <w:r>
        <w:rPr>
          <w:rFonts w:eastAsia="微软雅黑" w:hAnsi="微软雅黑" w:cs="微软雅黑" w:hint="eastAsia"/>
          <w:sz w:val="24"/>
          <w:szCs w:val="24"/>
        </w:rPr>
        <w:t>ect on the management and the success of their projects.</w:t>
      </w:r>
    </w:p>
    <w:p w:rsidR="006B74EC" w:rsidRDefault="007D5657">
      <w:pPr>
        <w:ind w:firstLineChars="200" w:firstLine="480"/>
        <w:rPr>
          <w:rFonts w:eastAsia="微软雅黑" w:hAnsi="微软雅黑" w:cs="微软雅黑"/>
          <w:sz w:val="24"/>
          <w:szCs w:val="24"/>
        </w:rPr>
      </w:pPr>
      <w:r>
        <w:rPr>
          <w:rFonts w:eastAsia="微软雅黑" w:hAnsi="微软雅黑" w:cs="微软雅黑" w:hint="eastAsia"/>
          <w:sz w:val="24"/>
          <w:szCs w:val="24"/>
        </w:rPr>
        <w:t xml:space="preserve">Benefiting from a teaching faculty that is faithful and committed to the success of its students, </w:t>
      </w:r>
      <w:proofErr w:type="spellStart"/>
      <w:r>
        <w:rPr>
          <w:rFonts w:eastAsia="微软雅黑" w:hAnsi="微软雅黑" w:cs="微软雅黑" w:hint="eastAsia"/>
          <w:sz w:val="24"/>
          <w:szCs w:val="24"/>
        </w:rPr>
        <w:t>Groupe</w:t>
      </w:r>
      <w:proofErr w:type="spellEnd"/>
      <w:r>
        <w:rPr>
          <w:rFonts w:eastAsia="微软雅黑" w:hAnsi="微软雅黑" w:cs="微软雅黑" w:hint="eastAsia"/>
          <w:sz w:val="24"/>
          <w:szCs w:val="24"/>
        </w:rPr>
        <w:t xml:space="preserve"> ESC Clermont thus accompanies students, senior executives, engineers and responsible managers </w:t>
      </w:r>
      <w:r>
        <w:rPr>
          <w:rFonts w:eastAsia="微软雅黑" w:hAnsi="微软雅黑" w:cs="微软雅黑" w:hint="eastAsia"/>
          <w:sz w:val="24"/>
          <w:szCs w:val="24"/>
        </w:rPr>
        <w:t xml:space="preserve">through high-quality degree </w:t>
      </w:r>
      <w:proofErr w:type="spellStart"/>
      <w:r>
        <w:rPr>
          <w:rFonts w:eastAsia="微软雅黑" w:hAnsi="微软雅黑" w:cs="微软雅黑" w:hint="eastAsia"/>
          <w:sz w:val="24"/>
          <w:szCs w:val="24"/>
        </w:rPr>
        <w:t>programmes</w:t>
      </w:r>
      <w:proofErr w:type="spellEnd"/>
      <w:r>
        <w:rPr>
          <w:rFonts w:eastAsia="微软雅黑" w:hAnsi="微软雅黑" w:cs="微软雅黑" w:hint="eastAsia"/>
          <w:sz w:val="24"/>
          <w:szCs w:val="24"/>
        </w:rPr>
        <w:t>.</w:t>
      </w:r>
    </w:p>
    <w:p w:rsidR="006B74EC" w:rsidRDefault="007D5657">
      <w:pPr>
        <w:ind w:firstLineChars="200" w:firstLine="480"/>
        <w:rPr>
          <w:rFonts w:eastAsia="微软雅黑" w:hAnsi="微软雅黑" w:cs="微软雅黑"/>
          <w:sz w:val="24"/>
          <w:szCs w:val="24"/>
        </w:rPr>
      </w:pPr>
      <w:proofErr w:type="spellStart"/>
      <w:r>
        <w:rPr>
          <w:rFonts w:eastAsia="微软雅黑" w:hAnsi="微软雅黑" w:cs="微软雅黑" w:hint="eastAsia"/>
          <w:sz w:val="24"/>
          <w:szCs w:val="24"/>
        </w:rPr>
        <w:t>Groupe</w:t>
      </w:r>
      <w:proofErr w:type="spellEnd"/>
      <w:r>
        <w:rPr>
          <w:rFonts w:eastAsia="微软雅黑" w:hAnsi="微软雅黑" w:cs="微软雅黑" w:hint="eastAsia"/>
          <w:sz w:val="24"/>
          <w:szCs w:val="24"/>
        </w:rPr>
        <w:t xml:space="preserve"> ESC Clermont continues to be one of France</w:t>
      </w:r>
      <w:r>
        <w:rPr>
          <w:rFonts w:eastAsia="微软雅黑" w:hAnsi="微软雅黑" w:cs="微软雅黑"/>
          <w:sz w:val="24"/>
          <w:szCs w:val="24"/>
        </w:rPr>
        <w:t>’</w:t>
      </w:r>
      <w:r>
        <w:rPr>
          <w:rFonts w:eastAsia="微软雅黑" w:hAnsi="微软雅黑" w:cs="微软雅黑" w:hint="eastAsia"/>
          <w:sz w:val="24"/>
          <w:szCs w:val="24"/>
        </w:rPr>
        <w:t>s leading Business Schools, supported by companies and a strong, collaborative network of 12,000 graduates.</w:t>
      </w:r>
    </w:p>
    <w:p w:rsidR="006B74EC" w:rsidRDefault="006B74EC">
      <w:pPr>
        <w:rPr>
          <w:rFonts w:eastAsia="微软雅黑" w:hAnsi="微软雅黑" w:cs="微软雅黑"/>
          <w:b/>
          <w:bCs/>
          <w:sz w:val="24"/>
          <w:szCs w:val="24"/>
        </w:rPr>
      </w:pPr>
    </w:p>
    <w:p w:rsidR="006B74EC" w:rsidRDefault="006B74EC">
      <w:pPr>
        <w:rPr>
          <w:rFonts w:eastAsia="微软雅黑" w:hAnsi="微软雅黑" w:cs="微软雅黑"/>
          <w:sz w:val="24"/>
          <w:szCs w:val="24"/>
        </w:rPr>
      </w:pPr>
    </w:p>
    <w:p w:rsidR="006B74EC" w:rsidRDefault="006B74EC">
      <w:pPr>
        <w:rPr>
          <w:rFonts w:eastAsia="微软雅黑" w:hAnsi="微软雅黑" w:cs="微软雅黑"/>
          <w:sz w:val="24"/>
          <w:szCs w:val="24"/>
        </w:rPr>
      </w:pPr>
    </w:p>
    <w:p w:rsidR="006B74EC" w:rsidRDefault="006B74EC">
      <w:pPr>
        <w:rPr>
          <w:rFonts w:eastAsia="微软雅黑" w:hAnsi="微软雅黑" w:cs="微软雅黑"/>
          <w:sz w:val="24"/>
          <w:szCs w:val="24"/>
        </w:rPr>
      </w:pPr>
    </w:p>
    <w:p w:rsidR="006B74EC" w:rsidRDefault="006B74EC">
      <w:pPr>
        <w:rPr>
          <w:rFonts w:eastAsia="微软雅黑" w:hAnsi="微软雅黑" w:cs="微软雅黑"/>
          <w:sz w:val="24"/>
          <w:szCs w:val="24"/>
        </w:rPr>
      </w:pPr>
    </w:p>
    <w:p w:rsidR="006B74EC" w:rsidRDefault="006B74EC"/>
    <w:p w:rsidR="006B74EC" w:rsidRDefault="006B74EC"/>
    <w:p w:rsidR="006B74EC" w:rsidRDefault="006B74EC"/>
    <w:p w:rsidR="006B74EC" w:rsidRDefault="007D5657">
      <w:pPr>
        <w:rPr>
          <w:rFonts w:eastAsia="微软雅黑" w:hAnsi="微软雅黑" w:cs="微软雅黑"/>
          <w:b/>
          <w:bCs/>
          <w:sz w:val="24"/>
          <w:szCs w:val="24"/>
        </w:rPr>
      </w:pPr>
      <w:r>
        <w:rPr>
          <w:rFonts w:eastAsia="微软雅黑" w:hAnsi="微软雅黑" w:cs="微软雅黑" w:hint="eastAsia"/>
          <w:noProof/>
          <w:sz w:val="24"/>
          <w:szCs w:val="24"/>
        </w:rPr>
        <w:lastRenderedPageBreak/>
        <w:drawing>
          <wp:anchor distT="0" distB="0" distL="114300" distR="114300" simplePos="0" relativeHeight="251636736" behindDoc="0" locked="0" layoutInCell="1" allowOverlap="1">
            <wp:simplePos x="0" y="0"/>
            <wp:positionH relativeFrom="column">
              <wp:posOffset>4698365</wp:posOffset>
            </wp:positionH>
            <wp:positionV relativeFrom="paragraph">
              <wp:posOffset>280670</wp:posOffset>
            </wp:positionV>
            <wp:extent cx="1283970" cy="1623695"/>
            <wp:effectExtent l="0" t="0" r="11430" b="6985"/>
            <wp:wrapSquare wrapText="bothSides"/>
            <wp:docPr id="6" name="图片 6" descr="Fran%C3%A7oise-Roudi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ran%C3%A7oise-Roudier-3"/>
                    <pic:cNvPicPr>
                      <a:picLocks noChangeAspect="1"/>
                    </pic:cNvPicPr>
                  </pic:nvPicPr>
                  <pic:blipFill>
                    <a:blip r:embed="rId15" cstate="print"/>
                    <a:stretch>
                      <a:fillRect/>
                    </a:stretch>
                  </pic:blipFill>
                  <pic:spPr>
                    <a:xfrm>
                      <a:off x="0" y="0"/>
                      <a:ext cx="1283970" cy="1623695"/>
                    </a:xfrm>
                    <a:prstGeom prst="rect">
                      <a:avLst/>
                    </a:prstGeom>
                  </pic:spPr>
                </pic:pic>
              </a:graphicData>
            </a:graphic>
          </wp:anchor>
        </w:drawing>
      </w:r>
      <w:r>
        <w:rPr>
          <w:rFonts w:ascii="微软雅黑" w:eastAsia="微软雅黑" w:hAnsi="微软雅黑" w:cs="微软雅黑" w:hint="eastAsia"/>
          <w:b/>
          <w:bCs/>
          <w:color w:val="ED7D31" w:themeColor="accent2"/>
          <w:sz w:val="32"/>
          <w:szCs w:val="32"/>
        </w:rPr>
        <w:t>学院寄语</w:t>
      </w:r>
      <w:r>
        <w:rPr>
          <w:rFonts w:ascii="微软雅黑" w:eastAsia="微软雅黑" w:hAnsi="微软雅黑" w:cs="微软雅黑" w:hint="eastAsia"/>
          <w:b/>
          <w:bCs/>
          <w:color w:val="ED7D31" w:themeColor="accent2"/>
          <w:sz w:val="32"/>
          <w:szCs w:val="32"/>
        </w:rPr>
        <w:t xml:space="preserve">           </w:t>
      </w:r>
    </w:p>
    <w:p w:rsidR="006B74EC" w:rsidRDefault="006B74EC"/>
    <w:p w:rsidR="006B74EC" w:rsidRDefault="007D5657">
      <w:pPr>
        <w:pStyle w:val="a5"/>
        <w:widowControl/>
        <w:ind w:firstLineChars="200" w:firstLine="420"/>
        <w:jc w:val="both"/>
        <w:rPr>
          <w:rFonts w:cstheme="minorBidi"/>
          <w:kern w:val="2"/>
          <w:sz w:val="21"/>
        </w:rPr>
      </w:pPr>
      <w:bookmarkStart w:id="2" w:name="OLE_LINK2"/>
      <w:r>
        <w:rPr>
          <w:rFonts w:cstheme="minorBidi" w:hint="eastAsia"/>
          <w:kern w:val="2"/>
          <w:sz w:val="21"/>
        </w:rPr>
        <w:t>克莱蒙高等商学院集团</w:t>
      </w:r>
      <w:r>
        <w:rPr>
          <w:rFonts w:cstheme="minorBidi" w:hint="eastAsia"/>
          <w:kern w:val="2"/>
          <w:sz w:val="21"/>
        </w:rPr>
        <w:t>(</w:t>
      </w:r>
      <w:proofErr w:type="spellStart"/>
      <w:r>
        <w:rPr>
          <w:rFonts w:cstheme="minorBidi" w:hint="eastAsia"/>
          <w:kern w:val="2"/>
          <w:sz w:val="21"/>
        </w:rPr>
        <w:t>Groupe</w:t>
      </w:r>
      <w:proofErr w:type="spellEnd"/>
      <w:r>
        <w:rPr>
          <w:rFonts w:cstheme="minorBidi" w:hint="eastAsia"/>
          <w:kern w:val="2"/>
          <w:sz w:val="21"/>
        </w:rPr>
        <w:t xml:space="preserve"> </w:t>
      </w:r>
      <w:bookmarkStart w:id="3" w:name="OLE_LINK1"/>
      <w:r>
        <w:rPr>
          <w:rFonts w:cstheme="minorBidi" w:hint="eastAsia"/>
          <w:kern w:val="2"/>
          <w:sz w:val="21"/>
        </w:rPr>
        <w:t>ESC</w:t>
      </w:r>
      <w:bookmarkEnd w:id="3"/>
      <w:r>
        <w:rPr>
          <w:rFonts w:cstheme="minorBidi" w:hint="eastAsia"/>
          <w:kern w:val="2"/>
          <w:sz w:val="21"/>
        </w:rPr>
        <w:t xml:space="preserve"> Clermont)</w:t>
      </w:r>
      <w:bookmarkEnd w:id="2"/>
      <w:r>
        <w:rPr>
          <w:rFonts w:cstheme="minorBidi" w:hint="eastAsia"/>
          <w:kern w:val="2"/>
          <w:sz w:val="21"/>
        </w:rPr>
        <w:t>拥有</w:t>
      </w:r>
      <w:r>
        <w:rPr>
          <w:rFonts w:cstheme="minorBidi" w:hint="eastAsia"/>
          <w:kern w:val="2"/>
          <w:sz w:val="21"/>
        </w:rPr>
        <w:t>AACSB</w:t>
      </w:r>
      <w:r>
        <w:rPr>
          <w:rFonts w:cstheme="minorBidi" w:hint="eastAsia"/>
          <w:kern w:val="2"/>
          <w:sz w:val="21"/>
        </w:rPr>
        <w:t>认证，是一所以其课程、国际合作伙伴的数量和质量、复合型能力、跨学科背景和双学位而闻名的商学院。</w:t>
      </w:r>
    </w:p>
    <w:p w:rsidR="006B74EC" w:rsidRDefault="006B74EC">
      <w:pPr>
        <w:pStyle w:val="a5"/>
        <w:widowControl/>
        <w:ind w:firstLineChars="200" w:firstLine="420"/>
        <w:jc w:val="both"/>
        <w:rPr>
          <w:rFonts w:cstheme="minorBidi"/>
          <w:kern w:val="2"/>
          <w:sz w:val="21"/>
        </w:rPr>
      </w:pPr>
      <w:r>
        <w:rPr>
          <w:rFonts w:cstheme="minorBidi"/>
          <w:kern w:val="2"/>
          <w:sz w:val="21"/>
        </w:rPr>
        <w:pict>
          <v:shapetype id="_x0000_t202" coordsize="21600,21600" o:spt="202" path="m,l,21600r21600,l21600,xe">
            <v:stroke joinstyle="miter"/>
            <v:path gradientshapeok="t" o:connecttype="rect"/>
          </v:shapetype>
          <v:shape id="_x0000_s1026" type="#_x0000_t202" style="position:absolute;left:0;text-align:left;margin-left:290.05pt;margin-top:59.35pt;width:246pt;height:45.55pt;z-index:251679744" o:gfxdata="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rz7ndYAAAAMAQAADwAAAAAAAAABACAAAAAiAAAAZHJz&#10;L2Rvd25yZXYueG1sUEsBAhQAFAAAAAgAh07iQD3LOWg/AgAATwQAAA4AAAAAAAAAAQAgAAAAJQEA&#10;AGRycy9lMm9Eb2MueG1sUEsFBgAAAAAGAAYAWQEAANYFAAAAAA==&#10;" fillcolor="white [3201]" stroked="f" strokeweight=".5pt">
            <v:textbox>
              <w:txbxContent>
                <w:p w:rsidR="006B74EC" w:rsidRDefault="007D5657">
                  <w:pPr>
                    <w:jc w:val="right"/>
                    <w:rPr>
                      <w:sz w:val="18"/>
                      <w:szCs w:val="18"/>
                    </w:rPr>
                  </w:pPr>
                  <w:r>
                    <w:rPr>
                      <w:rFonts w:eastAsia="微软雅黑" w:hAnsi="微软雅黑" w:cs="微软雅黑" w:hint="eastAsia"/>
                      <w:sz w:val="18"/>
                      <w:szCs w:val="18"/>
                    </w:rPr>
                    <w:t>（</w:t>
                  </w:r>
                  <w:r>
                    <w:rPr>
                      <w:rFonts w:eastAsia="微软雅黑" w:hAnsi="微软雅黑" w:cs="微软雅黑" w:hint="eastAsia"/>
                      <w:i/>
                      <w:iCs/>
                      <w:sz w:val="18"/>
                      <w:szCs w:val="18"/>
                    </w:rPr>
                    <w:t>克莱蒙高等商学院</w:t>
                  </w:r>
                  <w:r>
                    <w:rPr>
                      <w:rFonts w:eastAsia="微软雅黑" w:hAnsi="微软雅黑" w:cs="微软雅黑" w:hint="eastAsia"/>
                      <w:i/>
                      <w:iCs/>
                      <w:sz w:val="18"/>
                      <w:szCs w:val="18"/>
                    </w:rPr>
                    <w:t xml:space="preserve"> </w:t>
                  </w:r>
                  <w:r>
                    <w:rPr>
                      <w:rFonts w:eastAsia="微软雅黑" w:hAnsi="微软雅黑" w:cs="微软雅黑" w:hint="eastAsia"/>
                      <w:i/>
                      <w:iCs/>
                      <w:sz w:val="18"/>
                      <w:szCs w:val="18"/>
                    </w:rPr>
                    <w:t>主任</w:t>
                  </w:r>
                  <w:r>
                    <w:rPr>
                      <w:rFonts w:eastAsia="微软雅黑" w:hAnsi="微软雅黑" w:cs="微软雅黑" w:hint="eastAsia"/>
                      <w:i/>
                      <w:iCs/>
                      <w:sz w:val="18"/>
                      <w:szCs w:val="18"/>
                    </w:rPr>
                    <w:t xml:space="preserve"> </w:t>
                  </w:r>
                  <w:r>
                    <w:rPr>
                      <w:rFonts w:eastAsia="微软雅黑" w:hAnsi="微软雅黑" w:cs="微软雅黑" w:hint="eastAsia"/>
                      <w:b/>
                      <w:bCs/>
                      <w:i/>
                      <w:iCs/>
                      <w:sz w:val="18"/>
                      <w:szCs w:val="18"/>
                    </w:rPr>
                    <w:t>Fran</w:t>
                  </w:r>
                  <w:r>
                    <w:rPr>
                      <w:rFonts w:eastAsia="微软雅黑" w:hAnsi="微软雅黑" w:cs="微软雅黑" w:hint="eastAsia"/>
                      <w:b/>
                      <w:bCs/>
                      <w:i/>
                      <w:iCs/>
                      <w:sz w:val="18"/>
                      <w:szCs w:val="18"/>
                    </w:rPr>
                    <w:t>ç</w:t>
                  </w:r>
                  <w:r>
                    <w:rPr>
                      <w:rFonts w:eastAsia="微软雅黑" w:hAnsi="微软雅黑" w:cs="微软雅黑" w:hint="eastAsia"/>
                      <w:b/>
                      <w:bCs/>
                      <w:i/>
                      <w:iCs/>
                      <w:sz w:val="18"/>
                      <w:szCs w:val="18"/>
                    </w:rPr>
                    <w:t>oise ROUDIER</w:t>
                  </w:r>
                  <w:r>
                    <w:rPr>
                      <w:rFonts w:eastAsia="微软雅黑" w:hAnsi="微软雅黑" w:cs="微软雅黑" w:hint="eastAsia"/>
                      <w:b/>
                      <w:bCs/>
                      <w:sz w:val="18"/>
                      <w:szCs w:val="18"/>
                    </w:rPr>
                    <w:t>）</w:t>
                  </w:r>
                </w:p>
              </w:txbxContent>
            </v:textbox>
          </v:shape>
        </w:pict>
      </w:r>
      <w:r w:rsidR="007D5657">
        <w:rPr>
          <w:rFonts w:cstheme="minorBidi" w:hint="eastAsia"/>
          <w:kern w:val="2"/>
          <w:sz w:val="21"/>
        </w:rPr>
        <w:t>来自企业、招聘人员和教育部门的评价是对我们的可靠性、我们高水平的教学和培训方法以及学生支持的认可。我们</w:t>
      </w:r>
      <w:r w:rsidR="007D5657">
        <w:rPr>
          <w:rFonts w:cstheme="minorBidi" w:hint="eastAsia"/>
          <w:kern w:val="2"/>
          <w:sz w:val="21"/>
        </w:rPr>
        <w:t>1.2</w:t>
      </w:r>
      <w:r w:rsidR="007D5657">
        <w:rPr>
          <w:rFonts w:cstheme="minorBidi" w:hint="eastAsia"/>
          <w:kern w:val="2"/>
          <w:sz w:val="21"/>
        </w:rPr>
        <w:t>万名毕业生的成功，恰好说明克莱蒙高等商学院集团</w:t>
      </w:r>
      <w:r w:rsidR="007D5657">
        <w:rPr>
          <w:rFonts w:cstheme="minorBidi" w:hint="eastAsia"/>
          <w:kern w:val="2"/>
          <w:sz w:val="21"/>
        </w:rPr>
        <w:t>(</w:t>
      </w:r>
      <w:proofErr w:type="spellStart"/>
      <w:r w:rsidR="007D5657">
        <w:rPr>
          <w:rFonts w:cstheme="minorBidi" w:hint="eastAsia"/>
          <w:kern w:val="2"/>
          <w:sz w:val="21"/>
        </w:rPr>
        <w:t>Groupe</w:t>
      </w:r>
      <w:proofErr w:type="spellEnd"/>
      <w:r w:rsidR="007D5657">
        <w:rPr>
          <w:rFonts w:cstheme="minorBidi" w:hint="eastAsia"/>
          <w:kern w:val="2"/>
          <w:sz w:val="21"/>
        </w:rPr>
        <w:t xml:space="preserve"> ESC Clermont)</w:t>
      </w:r>
      <w:r w:rsidR="007D5657">
        <w:rPr>
          <w:rFonts w:cstheme="minorBidi" w:hint="eastAsia"/>
          <w:kern w:val="2"/>
          <w:sz w:val="21"/>
        </w:rPr>
        <w:t>可以创造价值。</w:t>
      </w:r>
    </w:p>
    <w:p w:rsidR="006B74EC" w:rsidRDefault="007D5657">
      <w:pPr>
        <w:pStyle w:val="a5"/>
        <w:widowControl/>
        <w:ind w:firstLineChars="200" w:firstLine="420"/>
        <w:jc w:val="both"/>
        <w:rPr>
          <w:rFonts w:cstheme="minorBidi"/>
          <w:kern w:val="2"/>
          <w:sz w:val="21"/>
        </w:rPr>
      </w:pPr>
      <w:r>
        <w:rPr>
          <w:rFonts w:cstheme="minorBidi" w:hint="eastAsia"/>
          <w:kern w:val="2"/>
          <w:sz w:val="21"/>
        </w:rPr>
        <w:t>我们的使命是培养具备良好管理知识的经理人和企业家，同时具备理解经济和商业世界的挑战和复杂性的能力，其中创造力和创新是成功决策、行动和行为的重要基础。</w:t>
      </w:r>
    </w:p>
    <w:p w:rsidR="006B74EC" w:rsidRDefault="007D5657">
      <w:pPr>
        <w:pStyle w:val="a5"/>
        <w:widowControl/>
        <w:ind w:firstLineChars="200" w:firstLine="420"/>
        <w:jc w:val="both"/>
        <w:rPr>
          <w:rFonts w:cstheme="minorBidi"/>
          <w:kern w:val="2"/>
          <w:sz w:val="21"/>
        </w:rPr>
      </w:pPr>
      <w:r>
        <w:rPr>
          <w:rFonts w:cstheme="minorBidi" w:hint="eastAsia"/>
          <w:kern w:val="2"/>
          <w:sz w:val="21"/>
        </w:rPr>
        <w:t>因此，我们项目的指导方针是提高创新能力，为每个学生提供良好的创业背景，并在经济和社会层面陪伴我们的学生——未来的价值提供者。</w:t>
      </w:r>
    </w:p>
    <w:p w:rsidR="006B74EC" w:rsidRDefault="007D5657">
      <w:pPr>
        <w:pStyle w:val="a5"/>
        <w:widowControl/>
        <w:ind w:firstLineChars="200" w:firstLine="420"/>
        <w:jc w:val="both"/>
        <w:rPr>
          <w:rFonts w:cstheme="minorBidi"/>
          <w:kern w:val="2"/>
          <w:sz w:val="21"/>
        </w:rPr>
      </w:pPr>
      <w:r>
        <w:rPr>
          <w:rFonts w:cstheme="minorBidi" w:hint="eastAsia"/>
          <w:kern w:val="2"/>
          <w:sz w:val="21"/>
        </w:rPr>
        <w:t>校内实验室孵化器支持这个教育项目的目标，对我们的创业学生来说，它对管理和项目的成功具有真正的杠杆作用。</w:t>
      </w:r>
    </w:p>
    <w:p w:rsidR="006B74EC" w:rsidRDefault="007D5657">
      <w:pPr>
        <w:pStyle w:val="a5"/>
        <w:widowControl/>
        <w:ind w:firstLineChars="200" w:firstLine="420"/>
        <w:jc w:val="both"/>
        <w:rPr>
          <w:rFonts w:cstheme="minorBidi"/>
          <w:kern w:val="2"/>
          <w:sz w:val="21"/>
        </w:rPr>
      </w:pPr>
      <w:r>
        <w:rPr>
          <w:rFonts w:cstheme="minorBidi" w:hint="eastAsia"/>
          <w:kern w:val="2"/>
          <w:sz w:val="21"/>
        </w:rPr>
        <w:t>得益于教师队伍的忠诚和致力于学生的成功，因此</w:t>
      </w:r>
      <w:proofErr w:type="spellStart"/>
      <w:r>
        <w:rPr>
          <w:rFonts w:cstheme="minorBidi" w:hint="eastAsia"/>
          <w:kern w:val="2"/>
          <w:sz w:val="21"/>
        </w:rPr>
        <w:t>Groupe</w:t>
      </w:r>
      <w:proofErr w:type="spellEnd"/>
      <w:r>
        <w:rPr>
          <w:rFonts w:cstheme="minorBidi" w:hint="eastAsia"/>
          <w:kern w:val="2"/>
          <w:sz w:val="21"/>
        </w:rPr>
        <w:t xml:space="preserve"> ESC Clermont</w:t>
      </w:r>
      <w:r>
        <w:rPr>
          <w:rFonts w:cstheme="minorBidi" w:hint="eastAsia"/>
          <w:kern w:val="2"/>
          <w:sz w:val="21"/>
        </w:rPr>
        <w:t>凭借高质量的学位课程陪伴着学生、高管、工程师和负责</w:t>
      </w:r>
      <w:r>
        <w:rPr>
          <w:rFonts w:cstheme="minorBidi" w:hint="eastAsia"/>
          <w:kern w:val="2"/>
          <w:sz w:val="21"/>
        </w:rPr>
        <w:t>任的管理者。</w:t>
      </w:r>
    </w:p>
    <w:p w:rsidR="006B74EC" w:rsidRDefault="007D5657">
      <w:pPr>
        <w:pStyle w:val="a5"/>
        <w:widowControl/>
        <w:ind w:firstLineChars="200" w:firstLine="420"/>
        <w:jc w:val="both"/>
        <w:rPr>
          <w:rFonts w:cstheme="minorBidi"/>
          <w:kern w:val="2"/>
          <w:sz w:val="21"/>
        </w:rPr>
      </w:pPr>
      <w:r>
        <w:rPr>
          <w:rFonts w:cstheme="minorBidi" w:hint="eastAsia"/>
          <w:kern w:val="2"/>
          <w:sz w:val="21"/>
        </w:rPr>
        <w:t>克莱蒙高等商学院集团</w:t>
      </w:r>
      <w:r>
        <w:rPr>
          <w:rFonts w:cstheme="minorBidi" w:hint="eastAsia"/>
          <w:kern w:val="2"/>
          <w:sz w:val="21"/>
        </w:rPr>
        <w:t>(</w:t>
      </w:r>
      <w:proofErr w:type="spellStart"/>
      <w:r>
        <w:rPr>
          <w:rFonts w:cstheme="minorBidi" w:hint="eastAsia"/>
          <w:kern w:val="2"/>
          <w:sz w:val="21"/>
        </w:rPr>
        <w:t>Groupe</w:t>
      </w:r>
      <w:proofErr w:type="spellEnd"/>
      <w:r>
        <w:rPr>
          <w:rFonts w:cstheme="minorBidi" w:hint="eastAsia"/>
          <w:kern w:val="2"/>
          <w:sz w:val="21"/>
        </w:rPr>
        <w:t xml:space="preserve"> ESC Clermont)</w:t>
      </w:r>
      <w:r>
        <w:rPr>
          <w:rFonts w:cstheme="minorBidi" w:hint="eastAsia"/>
          <w:kern w:val="2"/>
          <w:sz w:val="21"/>
        </w:rPr>
        <w:t>一直是法国领先的商学院之一，拥有众多企业和强大的合作网络，拥有</w:t>
      </w:r>
      <w:r>
        <w:rPr>
          <w:rFonts w:cstheme="minorBidi" w:hint="eastAsia"/>
          <w:kern w:val="2"/>
          <w:sz w:val="21"/>
        </w:rPr>
        <w:t>1.2</w:t>
      </w:r>
      <w:r>
        <w:rPr>
          <w:rFonts w:cstheme="minorBidi" w:hint="eastAsia"/>
          <w:kern w:val="2"/>
          <w:sz w:val="21"/>
        </w:rPr>
        <w:t>万名毕业生。</w:t>
      </w:r>
    </w:p>
    <w:p w:rsidR="006B74EC" w:rsidRDefault="006B74EC">
      <w:pPr>
        <w:pStyle w:val="a5"/>
        <w:widowControl/>
        <w:ind w:firstLineChars="200" w:firstLine="420"/>
        <w:jc w:val="both"/>
        <w:rPr>
          <w:rFonts w:cstheme="minorBidi"/>
          <w:kern w:val="2"/>
          <w:sz w:val="21"/>
        </w:rPr>
      </w:pPr>
    </w:p>
    <w:p w:rsidR="006B74EC" w:rsidRDefault="006B74EC">
      <w:pPr>
        <w:pStyle w:val="a5"/>
        <w:widowControl/>
        <w:ind w:firstLineChars="200" w:firstLine="420"/>
        <w:jc w:val="both"/>
        <w:rPr>
          <w:rFonts w:cstheme="minorBidi"/>
          <w:kern w:val="2"/>
          <w:sz w:val="21"/>
        </w:rPr>
      </w:pPr>
    </w:p>
    <w:p w:rsidR="006B74EC" w:rsidRDefault="006B74EC">
      <w:pPr>
        <w:pStyle w:val="a5"/>
        <w:widowControl/>
        <w:ind w:firstLineChars="200" w:firstLine="420"/>
        <w:jc w:val="both"/>
        <w:rPr>
          <w:rFonts w:cstheme="minorBidi"/>
          <w:kern w:val="2"/>
          <w:sz w:val="21"/>
        </w:rPr>
      </w:pPr>
    </w:p>
    <w:p w:rsidR="006B74EC" w:rsidRDefault="007D5657">
      <w:pPr>
        <w:outlineLvl w:val="0"/>
        <w:rPr>
          <w:rFonts w:ascii="微软雅黑" w:eastAsia="微软雅黑" w:hAnsi="微软雅黑" w:cs="微软雅黑"/>
          <w:b/>
          <w:bCs/>
          <w:sz w:val="44"/>
          <w:szCs w:val="44"/>
        </w:rPr>
      </w:pPr>
      <w:r>
        <w:rPr>
          <w:rFonts w:ascii="微软雅黑" w:eastAsia="微软雅黑" w:hAnsi="微软雅黑" w:cs="微软雅黑" w:hint="eastAsia"/>
          <w:b/>
          <w:bCs/>
          <w:sz w:val="44"/>
          <w:szCs w:val="44"/>
        </w:rPr>
        <w:t>学院介绍</w:t>
      </w:r>
      <w:r>
        <w:rPr>
          <w:rFonts w:ascii="微软雅黑" w:eastAsia="微软雅黑" w:hAnsi="微软雅黑" w:cs="微软雅黑" w:hint="eastAsia"/>
          <w:b/>
          <w:bCs/>
          <w:sz w:val="44"/>
          <w:szCs w:val="44"/>
        </w:rPr>
        <w:t xml:space="preserve"> </w:t>
      </w:r>
      <w:r>
        <w:rPr>
          <w:rFonts w:ascii="微软雅黑" w:eastAsia="微软雅黑" w:hAnsi="微软雅黑" w:cs="微软雅黑" w:hint="eastAsia"/>
          <w:b/>
          <w:bCs/>
          <w:color w:val="ED7D31" w:themeColor="accent2"/>
          <w:sz w:val="32"/>
          <w:szCs w:val="32"/>
        </w:rPr>
        <w:t>ESC Clermont Introduction</w:t>
      </w:r>
    </w:p>
    <w:p w:rsidR="006B74EC" w:rsidRDefault="006B74EC">
      <w:pPr>
        <w:outlineLvl w:val="0"/>
        <w:rPr>
          <w:rFonts w:ascii="微软雅黑" w:eastAsia="微软雅黑" w:hAnsi="微软雅黑" w:cs="微软雅黑"/>
          <w:b/>
          <w:bCs/>
          <w:color w:val="ED7D31" w:themeColor="accent2"/>
          <w:sz w:val="32"/>
          <w:szCs w:val="32"/>
        </w:rPr>
      </w:pPr>
      <w:bookmarkStart w:id="4" w:name="_Toc10988"/>
    </w:p>
    <w:p w:rsidR="006B74EC" w:rsidRDefault="007D5657">
      <w:pPr>
        <w:outlineLvl w:val="0"/>
        <w:rPr>
          <w:rFonts w:ascii="微软雅黑" w:eastAsia="微软雅黑" w:hAnsi="微软雅黑" w:cs="微软雅黑"/>
          <w:b/>
          <w:bCs/>
          <w:color w:val="ED7D31" w:themeColor="accent2"/>
          <w:sz w:val="32"/>
          <w:szCs w:val="32"/>
        </w:rPr>
      </w:pPr>
      <w:r>
        <w:rPr>
          <w:rFonts w:ascii="微软雅黑" w:eastAsia="微软雅黑" w:hAnsi="微软雅黑" w:cs="微软雅黑" w:hint="eastAsia"/>
          <w:b/>
          <w:bCs/>
          <w:color w:val="ED7D31" w:themeColor="accent2"/>
          <w:sz w:val="32"/>
          <w:szCs w:val="32"/>
        </w:rPr>
        <w:t>克莱蒙高商</w:t>
      </w:r>
      <w:r>
        <w:rPr>
          <w:rFonts w:ascii="微软雅黑" w:eastAsia="微软雅黑" w:hAnsi="微软雅黑" w:cs="微软雅黑" w:hint="eastAsia"/>
          <w:b/>
          <w:bCs/>
          <w:color w:val="ED7D31" w:themeColor="accent2"/>
          <w:sz w:val="32"/>
          <w:szCs w:val="32"/>
        </w:rPr>
        <w:t xml:space="preserve">About </w:t>
      </w:r>
      <w:bookmarkStart w:id="5" w:name="OLE_LINK3"/>
      <w:r>
        <w:rPr>
          <w:rFonts w:ascii="微软雅黑" w:eastAsia="微软雅黑" w:hAnsi="微软雅黑" w:cs="微软雅黑" w:hint="eastAsia"/>
          <w:b/>
          <w:bCs/>
          <w:color w:val="ED7D31" w:themeColor="accent2"/>
          <w:sz w:val="32"/>
          <w:szCs w:val="32"/>
        </w:rPr>
        <w:t>ESC Clermont</w:t>
      </w:r>
      <w:bookmarkEnd w:id="4"/>
      <w:bookmarkEnd w:id="5"/>
    </w:p>
    <w:p w:rsidR="006B74EC" w:rsidRDefault="007D5657">
      <w:pPr>
        <w:pStyle w:val="a5"/>
        <w:widowControl/>
        <w:ind w:firstLineChars="200" w:firstLine="420"/>
        <w:jc w:val="both"/>
        <w:rPr>
          <w:rFonts w:cstheme="minorBidi"/>
          <w:kern w:val="2"/>
          <w:sz w:val="21"/>
        </w:rPr>
      </w:pPr>
      <w:proofErr w:type="spellStart"/>
      <w:r>
        <w:rPr>
          <w:rFonts w:cstheme="minorBidi" w:hint="eastAsia"/>
          <w:kern w:val="2"/>
          <w:sz w:val="21"/>
        </w:rPr>
        <w:t>Groupe</w:t>
      </w:r>
      <w:proofErr w:type="spellEnd"/>
      <w:r>
        <w:rPr>
          <w:rFonts w:cstheme="minorBidi" w:hint="eastAsia"/>
          <w:kern w:val="2"/>
          <w:sz w:val="21"/>
        </w:rPr>
        <w:t xml:space="preserve"> ESC Clermont</w:t>
      </w:r>
      <w:r>
        <w:rPr>
          <w:rFonts w:cstheme="minorBidi" w:hint="eastAsia"/>
          <w:kern w:val="2"/>
          <w:sz w:val="21"/>
        </w:rPr>
        <w:t>是一所声誉卓著的法国商学院。</w:t>
      </w:r>
      <w:bookmarkStart w:id="6" w:name="OLE_LINK5"/>
      <w:r>
        <w:rPr>
          <w:rFonts w:cstheme="minorBidi" w:hint="eastAsia"/>
          <w:kern w:val="2"/>
          <w:sz w:val="21"/>
        </w:rPr>
        <w:t xml:space="preserve">ESC Clermont </w:t>
      </w:r>
      <w:r>
        <w:rPr>
          <w:rFonts w:cstheme="minorBidi" w:hint="eastAsia"/>
          <w:kern w:val="2"/>
          <w:sz w:val="21"/>
        </w:rPr>
        <w:t>（法语全称：</w:t>
      </w:r>
      <w:proofErr w:type="spellStart"/>
      <w:r>
        <w:rPr>
          <w:rFonts w:cstheme="minorBidi" w:hint="eastAsia"/>
          <w:kern w:val="2"/>
          <w:sz w:val="21"/>
        </w:rPr>
        <w:t>Ecole</w:t>
      </w:r>
      <w:proofErr w:type="spellEnd"/>
      <w:r>
        <w:rPr>
          <w:rFonts w:cstheme="minorBidi" w:hint="eastAsia"/>
          <w:kern w:val="2"/>
          <w:sz w:val="21"/>
        </w:rPr>
        <w:t xml:space="preserve"> sup</w:t>
      </w:r>
      <w:r>
        <w:rPr>
          <w:rFonts w:cstheme="minorBidi" w:hint="eastAsia"/>
          <w:kern w:val="2"/>
          <w:sz w:val="21"/>
        </w:rPr>
        <w:t>é</w:t>
      </w:r>
      <w:proofErr w:type="spellStart"/>
      <w:r>
        <w:rPr>
          <w:rFonts w:cstheme="minorBidi" w:hint="eastAsia"/>
          <w:kern w:val="2"/>
          <w:sz w:val="21"/>
        </w:rPr>
        <w:t>rieure</w:t>
      </w:r>
      <w:proofErr w:type="spellEnd"/>
      <w:r>
        <w:rPr>
          <w:rFonts w:cstheme="minorBidi" w:hint="eastAsia"/>
          <w:kern w:val="2"/>
          <w:sz w:val="21"/>
        </w:rPr>
        <w:t xml:space="preserve"> de commerce de Clermont-Ferrand</w:t>
      </w:r>
      <w:r>
        <w:rPr>
          <w:rFonts w:cstheme="minorBidi" w:hint="eastAsia"/>
          <w:kern w:val="2"/>
          <w:sz w:val="21"/>
        </w:rPr>
        <w:t>）</w:t>
      </w:r>
      <w:bookmarkEnd w:id="6"/>
      <w:r>
        <w:rPr>
          <w:rFonts w:cstheme="minorBidi" w:hint="eastAsia"/>
          <w:kern w:val="2"/>
          <w:sz w:val="21"/>
        </w:rPr>
        <w:t>，即克莱蒙费朗高等商学院，简称“克莱蒙高商”。它成立于</w:t>
      </w:r>
      <w:r>
        <w:rPr>
          <w:rFonts w:cstheme="minorBidi" w:hint="eastAsia"/>
          <w:kern w:val="2"/>
          <w:sz w:val="21"/>
        </w:rPr>
        <w:t>1919</w:t>
      </w:r>
      <w:r>
        <w:rPr>
          <w:rFonts w:cstheme="minorBidi" w:hint="eastAsia"/>
          <w:kern w:val="2"/>
          <w:sz w:val="21"/>
        </w:rPr>
        <w:t>年，由法国商务部、克莱蒙费朗市、康塞尔总理事会、商会和一些伙伴公司的支持而成立。从那时起，来自各行各业的</w:t>
      </w:r>
      <w:r>
        <w:rPr>
          <w:rFonts w:cstheme="minorBidi" w:hint="eastAsia"/>
          <w:kern w:val="2"/>
          <w:sz w:val="21"/>
        </w:rPr>
        <w:t>12000</w:t>
      </w:r>
      <w:r>
        <w:rPr>
          <w:rFonts w:cstheme="minorBidi" w:hint="eastAsia"/>
          <w:kern w:val="2"/>
          <w:sz w:val="21"/>
        </w:rPr>
        <w:t>多名男女学员从特鲁登校区学习毕业。</w:t>
      </w:r>
    </w:p>
    <w:p w:rsidR="006B74EC" w:rsidRDefault="007D5657">
      <w:proofErr w:type="spellStart"/>
      <w:r>
        <w:rPr>
          <w:rFonts w:hint="eastAsia"/>
        </w:rPr>
        <w:t>Groupe</w:t>
      </w:r>
      <w:proofErr w:type="spellEnd"/>
      <w:r>
        <w:rPr>
          <w:rFonts w:hint="eastAsia"/>
        </w:rPr>
        <w:t xml:space="preserve"> ESC Clermont is a well-established French Business School. ESC Clermont is the short name of </w:t>
      </w:r>
      <w:proofErr w:type="spellStart"/>
      <w:r>
        <w:rPr>
          <w:rFonts w:hint="eastAsia"/>
        </w:rPr>
        <w:t>Ecole</w:t>
      </w:r>
      <w:proofErr w:type="spellEnd"/>
      <w:r>
        <w:rPr>
          <w:rFonts w:hint="eastAsia"/>
        </w:rPr>
        <w:t xml:space="preserve"> sup</w:t>
      </w:r>
      <w:r>
        <w:rPr>
          <w:rFonts w:hint="eastAsia"/>
        </w:rPr>
        <w:t>é</w:t>
      </w:r>
      <w:proofErr w:type="spellStart"/>
      <w:r>
        <w:rPr>
          <w:rFonts w:hint="eastAsia"/>
        </w:rPr>
        <w:t>rieure</w:t>
      </w:r>
      <w:proofErr w:type="spellEnd"/>
      <w:r>
        <w:rPr>
          <w:rFonts w:hint="eastAsia"/>
        </w:rPr>
        <w:t xml:space="preserve"> de commerce de Clermont-Ferrand. </w:t>
      </w:r>
      <w:r>
        <w:rPr>
          <w:rFonts w:hint="eastAsia"/>
        </w:rPr>
        <w:t xml:space="preserve">It was founded in 1919, under the patronage of the Ministry of Commerce, the City of Clermont-Ferrand, the </w:t>
      </w:r>
      <w:proofErr w:type="spellStart"/>
      <w:r>
        <w:rPr>
          <w:rFonts w:hint="eastAsia"/>
        </w:rPr>
        <w:t>Conseil</w:t>
      </w:r>
      <w:proofErr w:type="spellEnd"/>
      <w:r>
        <w:rPr>
          <w:rFonts w:hint="eastAsia"/>
        </w:rPr>
        <w:t xml:space="preserve"> G</w:t>
      </w:r>
      <w:r>
        <w:rPr>
          <w:rFonts w:hint="eastAsia"/>
        </w:rPr>
        <w:t>é</w:t>
      </w:r>
      <w:r>
        <w:rPr>
          <w:rFonts w:hint="eastAsia"/>
        </w:rPr>
        <w:t>n</w:t>
      </w:r>
      <w:r>
        <w:rPr>
          <w:rFonts w:hint="eastAsia"/>
        </w:rPr>
        <w:t>é</w:t>
      </w:r>
      <w:proofErr w:type="spellStart"/>
      <w:r>
        <w:rPr>
          <w:rFonts w:hint="eastAsia"/>
        </w:rPr>
        <w:t>ral</w:t>
      </w:r>
      <w:proofErr w:type="spellEnd"/>
      <w:r>
        <w:rPr>
          <w:rFonts w:hint="eastAsia"/>
        </w:rPr>
        <w:t xml:space="preserve"> du </w:t>
      </w:r>
      <w:proofErr w:type="spellStart"/>
      <w:r>
        <w:rPr>
          <w:rFonts w:hint="eastAsia"/>
        </w:rPr>
        <w:t>Puy-de-Dôme</w:t>
      </w:r>
      <w:proofErr w:type="spellEnd"/>
      <w:r>
        <w:rPr>
          <w:rFonts w:hint="eastAsia"/>
        </w:rPr>
        <w:t xml:space="preserve"> (General Council), the Chamber of Commerce and several partner companies. Since then, more than 12,000 men and women f</w:t>
      </w:r>
      <w:r>
        <w:rPr>
          <w:rFonts w:hint="eastAsia"/>
        </w:rPr>
        <w:t xml:space="preserve">rom all walks of life have walked the grounds of the </w:t>
      </w:r>
      <w:proofErr w:type="spellStart"/>
      <w:r>
        <w:rPr>
          <w:rFonts w:hint="eastAsia"/>
        </w:rPr>
        <w:t>Trudaine</w:t>
      </w:r>
      <w:proofErr w:type="spellEnd"/>
      <w:r>
        <w:rPr>
          <w:rFonts w:hint="eastAsia"/>
        </w:rPr>
        <w:t xml:space="preserve"> campus.</w:t>
      </w:r>
    </w:p>
    <w:p w:rsidR="006B74EC" w:rsidRDefault="006B74EC"/>
    <w:p w:rsidR="006B74EC" w:rsidRDefault="006B74EC"/>
    <w:p w:rsidR="006B74EC" w:rsidRDefault="007D5657">
      <w:pPr>
        <w:ind w:firstLineChars="200" w:firstLine="420"/>
        <w:rPr>
          <w:rFonts w:ascii="微软雅黑" w:eastAsia="微软雅黑" w:hAnsi="微软雅黑" w:cs="微软雅黑"/>
        </w:rPr>
      </w:pPr>
      <w:r>
        <w:rPr>
          <w:rFonts w:hint="eastAsia"/>
        </w:rPr>
        <w:t>凭借坚定的全球视野，克莱蒙高等商学院集团与地方、国家和国际经济利益相关者建立了密切的关系。它与</w:t>
      </w:r>
      <w:r>
        <w:rPr>
          <w:rFonts w:hint="eastAsia"/>
        </w:rPr>
        <w:t>50</w:t>
      </w:r>
      <w:r>
        <w:rPr>
          <w:rFonts w:hint="eastAsia"/>
        </w:rPr>
        <w:t>多个国家约</w:t>
      </w:r>
      <w:r>
        <w:rPr>
          <w:rFonts w:hint="eastAsia"/>
        </w:rPr>
        <w:t>100</w:t>
      </w:r>
      <w:r>
        <w:rPr>
          <w:rFonts w:hint="eastAsia"/>
        </w:rPr>
        <w:t>所高等教育机构建立了伙伴关系，并拥有一支日益充实的师资队伍，由高质量的教授和研究人员组成，他们坚定地致力于商学院的座右铭“终身学院”。</w:t>
      </w:r>
    </w:p>
    <w:p w:rsidR="006B74EC" w:rsidRDefault="007D5657">
      <w:pPr>
        <w:ind w:firstLineChars="200" w:firstLine="420"/>
      </w:pPr>
      <w:r>
        <w:rPr>
          <w:rFonts w:hint="eastAsia"/>
        </w:rPr>
        <w:t xml:space="preserve">With a resolutely </w:t>
      </w:r>
      <w:proofErr w:type="spellStart"/>
      <w:r>
        <w:rPr>
          <w:rFonts w:hint="eastAsia"/>
        </w:rPr>
        <w:t>glocal</w:t>
      </w:r>
      <w:proofErr w:type="spellEnd"/>
      <w:r>
        <w:rPr>
          <w:rFonts w:hint="eastAsia"/>
        </w:rPr>
        <w:t xml:space="preserve"> outlook, Group ESC Clermont has st</w:t>
      </w:r>
      <w:r>
        <w:rPr>
          <w:rFonts w:hint="eastAsia"/>
        </w:rPr>
        <w:t>rong relationships with local, national and international economic stakeholders. It partnerships with some 100 Higher Education Institutions in more than 50 countries and has an ever increasingly enriched faculty composed of quality professors and research</w:t>
      </w:r>
      <w:r>
        <w:rPr>
          <w:rFonts w:hint="eastAsia"/>
        </w:rPr>
        <w:t>ers who are strongly committed to the Business School</w:t>
      </w:r>
      <w:r>
        <w:t>’</w:t>
      </w:r>
      <w:r>
        <w:rPr>
          <w:rFonts w:hint="eastAsia"/>
        </w:rPr>
        <w:t>s motto</w:t>
      </w:r>
      <w:r>
        <w:rPr>
          <w:rFonts w:hint="eastAsia"/>
        </w:rPr>
        <w:t xml:space="preserve"> </w:t>
      </w:r>
      <w:r>
        <w:t>”</w:t>
      </w:r>
      <w:r>
        <w:rPr>
          <w:rFonts w:hint="eastAsia"/>
        </w:rPr>
        <w:t>School for Life</w:t>
      </w:r>
      <w:r>
        <w:t>”</w:t>
      </w:r>
      <w:r>
        <w:rPr>
          <w:rFonts w:hint="eastAsia"/>
        </w:rPr>
        <w:t xml:space="preserve">. </w:t>
      </w:r>
    </w:p>
    <w:p w:rsidR="006B74EC" w:rsidRDefault="006B74EC">
      <w:pPr>
        <w:ind w:firstLineChars="200" w:firstLine="420"/>
      </w:pPr>
    </w:p>
    <w:p w:rsidR="006B74EC" w:rsidRDefault="007D5657">
      <w:pPr>
        <w:ind w:firstLineChars="200" w:firstLine="420"/>
      </w:pPr>
      <w:r>
        <w:rPr>
          <w:rFonts w:hint="eastAsia"/>
        </w:rPr>
        <w:t>克莱蒙高商是一所以学员为中心的商学院，以人为本，以双重能力、平等机会和多元化为全球战略。它是高等教育部为促进青年人</w:t>
      </w:r>
      <w:r>
        <w:rPr>
          <w:rFonts w:hint="eastAsia"/>
        </w:rPr>
        <w:t>(</w:t>
      </w:r>
      <w:r>
        <w:rPr>
          <w:rFonts w:hint="eastAsia"/>
        </w:rPr>
        <w:t>无论其社会经济背景和教育质量如何</w:t>
      </w:r>
      <w:r>
        <w:rPr>
          <w:rFonts w:hint="eastAsia"/>
        </w:rPr>
        <w:t>)</w:t>
      </w:r>
      <w:r>
        <w:rPr>
          <w:rFonts w:hint="eastAsia"/>
        </w:rPr>
        <w:t>获得教育机会而设立的</w:t>
      </w:r>
      <w:r>
        <w:rPr>
          <w:rFonts w:hint="eastAsia"/>
        </w:rPr>
        <w:t xml:space="preserve">Les </w:t>
      </w:r>
      <w:proofErr w:type="spellStart"/>
      <w:r>
        <w:rPr>
          <w:rFonts w:hint="eastAsia"/>
        </w:rPr>
        <w:t>cordez</w:t>
      </w:r>
      <w:proofErr w:type="spellEnd"/>
      <w:r>
        <w:rPr>
          <w:rFonts w:hint="eastAsia"/>
        </w:rPr>
        <w:t xml:space="preserve"> de la </w:t>
      </w:r>
      <w:proofErr w:type="spellStart"/>
      <w:r>
        <w:rPr>
          <w:rFonts w:hint="eastAsia"/>
        </w:rPr>
        <w:t>Reussite</w:t>
      </w:r>
      <w:proofErr w:type="spellEnd"/>
      <w:r>
        <w:rPr>
          <w:rFonts w:hint="eastAsia"/>
        </w:rPr>
        <w:t>宪章的签署国和该组织的主要成员。</w:t>
      </w:r>
    </w:p>
    <w:p w:rsidR="006B74EC" w:rsidRDefault="007D5657">
      <w:pPr>
        <w:ind w:firstLineChars="200" w:firstLine="420"/>
      </w:pPr>
      <w:proofErr w:type="spellStart"/>
      <w:r>
        <w:rPr>
          <w:rFonts w:hint="eastAsia"/>
        </w:rPr>
        <w:t>Groupe</w:t>
      </w:r>
      <w:proofErr w:type="spellEnd"/>
      <w:r>
        <w:rPr>
          <w:rFonts w:hint="eastAsia"/>
        </w:rPr>
        <w:t xml:space="preserve"> ESC Clermont is a learner-centric </w:t>
      </w:r>
      <w:r>
        <w:rPr>
          <w:rFonts w:hint="eastAsia"/>
        </w:rPr>
        <w:t xml:space="preserve">Business School </w:t>
      </w:r>
      <w:proofErr w:type="spellStart"/>
      <w:r>
        <w:rPr>
          <w:rFonts w:hint="eastAsia"/>
        </w:rPr>
        <w:t>organised</w:t>
      </w:r>
      <w:proofErr w:type="spellEnd"/>
      <w:r>
        <w:rPr>
          <w:rFonts w:hint="eastAsia"/>
        </w:rPr>
        <w:t xml:space="preserve"> on a human scale and promotes a global strategy with dual-competences and equal opportunities and diversity. It is a signatory of the charter of</w:t>
      </w:r>
      <w:r>
        <w:rPr>
          <w:rFonts w:hint="eastAsia"/>
        </w:rPr>
        <w:t xml:space="preserve"> </w:t>
      </w:r>
      <w:r>
        <w:t>’</w:t>
      </w:r>
      <w:r>
        <w:rPr>
          <w:rFonts w:hint="eastAsia"/>
        </w:rPr>
        <w:t>Les Cord</w:t>
      </w:r>
      <w:r>
        <w:rPr>
          <w:rFonts w:hint="eastAsia"/>
        </w:rPr>
        <w:t>é</w:t>
      </w:r>
      <w:proofErr w:type="spellStart"/>
      <w:r>
        <w:rPr>
          <w:rFonts w:hint="eastAsia"/>
        </w:rPr>
        <w:t>es</w:t>
      </w:r>
      <w:proofErr w:type="spellEnd"/>
      <w:r>
        <w:rPr>
          <w:rFonts w:hint="eastAsia"/>
        </w:rPr>
        <w:t xml:space="preserve"> de la R</w:t>
      </w:r>
      <w:r>
        <w:rPr>
          <w:rFonts w:hint="eastAsia"/>
        </w:rPr>
        <w:t>é</w:t>
      </w:r>
      <w:proofErr w:type="spellStart"/>
      <w:r>
        <w:rPr>
          <w:rFonts w:hint="eastAsia"/>
        </w:rPr>
        <w:t>ussite</w:t>
      </w:r>
      <w:proofErr w:type="spellEnd"/>
      <w:r>
        <w:t>’</w:t>
      </w:r>
      <w:r>
        <w:rPr>
          <w:rFonts w:hint="eastAsia"/>
        </w:rPr>
        <w:t xml:space="preserve"> (a scheme set up by the Ministry of Higher Education to </w:t>
      </w:r>
      <w:r>
        <w:rPr>
          <w:rFonts w:hint="eastAsia"/>
        </w:rPr>
        <w:t xml:space="preserve">promote access for young people, regardless of their socio-economic background, and quality in education) and a leading member of the </w:t>
      </w:r>
      <w:proofErr w:type="spellStart"/>
      <w:r>
        <w:rPr>
          <w:rFonts w:hint="eastAsia"/>
        </w:rPr>
        <w:t>organisation</w:t>
      </w:r>
      <w:proofErr w:type="spellEnd"/>
      <w:r>
        <w:rPr>
          <w:rFonts w:hint="eastAsia"/>
        </w:rPr>
        <w:t>.</w:t>
      </w:r>
    </w:p>
    <w:p w:rsidR="006B74EC" w:rsidRDefault="006B74EC">
      <w:pPr>
        <w:ind w:firstLineChars="200" w:firstLine="420"/>
      </w:pPr>
    </w:p>
    <w:p w:rsidR="006B74EC" w:rsidRDefault="007D5657">
      <w:pPr>
        <w:ind w:firstLineChars="200" w:firstLine="420"/>
      </w:pPr>
      <w:r>
        <w:rPr>
          <w:rFonts w:hint="eastAsia"/>
        </w:rPr>
        <w:t>随着学校庆祝</w:t>
      </w:r>
      <w:r>
        <w:rPr>
          <w:rFonts w:hint="eastAsia"/>
        </w:rPr>
        <w:t>100</w:t>
      </w:r>
      <w:r>
        <w:rPr>
          <w:rFonts w:hint="eastAsia"/>
        </w:rPr>
        <w:t>周年的展望</w:t>
      </w:r>
      <w:r>
        <w:rPr>
          <w:rFonts w:hint="eastAsia"/>
        </w:rPr>
        <w:t>,</w:t>
      </w:r>
      <w:r>
        <w:rPr>
          <w:rFonts w:hint="eastAsia"/>
        </w:rPr>
        <w:t>克莱蒙高等商学院坚定地转向各种现代教育学</w:t>
      </w:r>
      <w:r>
        <w:rPr>
          <w:rFonts w:hint="eastAsia"/>
        </w:rPr>
        <w:t>,</w:t>
      </w:r>
      <w:r>
        <w:rPr>
          <w:rFonts w:hint="eastAsia"/>
        </w:rPr>
        <w:t>数字世界和创业精神</w:t>
      </w:r>
      <w:r>
        <w:rPr>
          <w:rFonts w:hint="eastAsia"/>
        </w:rPr>
        <w:t>,</w:t>
      </w:r>
      <w:r>
        <w:rPr>
          <w:rFonts w:hint="eastAsia"/>
        </w:rPr>
        <w:t>旨在成为一个为来自不同的视野、网络和环境的所有利益相关者提供学习、实验和创新的场所。</w:t>
      </w:r>
      <w:r>
        <w:rPr>
          <w:rFonts w:hint="eastAsia"/>
        </w:rPr>
        <w:t>2014</w:t>
      </w:r>
      <w:r>
        <w:rPr>
          <w:rFonts w:hint="eastAsia"/>
        </w:rPr>
        <w:t>年创建的商学院校内的孵化器</w:t>
      </w:r>
      <w:r>
        <w:rPr>
          <w:rFonts w:hint="eastAsia"/>
        </w:rPr>
        <w:t>(</w:t>
      </w:r>
      <w:proofErr w:type="spellStart"/>
      <w:r>
        <w:rPr>
          <w:rFonts w:hint="eastAsia"/>
        </w:rPr>
        <w:t>S</w:t>
      </w:r>
      <w:r>
        <w:rPr>
          <w:rFonts w:hint="eastAsia"/>
        </w:rPr>
        <w:t>quareLab</w:t>
      </w:r>
      <w:proofErr w:type="spellEnd"/>
      <w:r>
        <w:rPr>
          <w:rFonts w:hint="eastAsia"/>
        </w:rPr>
        <w:t xml:space="preserve">) </w:t>
      </w:r>
      <w:r>
        <w:rPr>
          <w:rFonts w:hint="eastAsia"/>
        </w:rPr>
        <w:t>和</w:t>
      </w:r>
      <w:r>
        <w:rPr>
          <w:rFonts w:hint="eastAsia"/>
        </w:rPr>
        <w:t>2015</w:t>
      </w:r>
      <w:r>
        <w:rPr>
          <w:rFonts w:hint="eastAsia"/>
        </w:rPr>
        <w:t>年落成的</w:t>
      </w:r>
      <w:proofErr w:type="spellStart"/>
      <w:r>
        <w:rPr>
          <w:rFonts w:hint="eastAsia"/>
        </w:rPr>
        <w:t>Quartier</w:t>
      </w:r>
      <w:proofErr w:type="spellEnd"/>
      <w:r>
        <w:rPr>
          <w:rFonts w:hint="eastAsia"/>
        </w:rPr>
        <w:t xml:space="preserve"> des Labs</w:t>
      </w:r>
      <w:r>
        <w:rPr>
          <w:rFonts w:hint="eastAsia"/>
        </w:rPr>
        <w:t>土壤实验室（整合资源鼓励实施项目制，并最终提高毕业生的就业能力），这两项举措是推动克莱蒙高等商学院项目和未来战略的强有力的证据。</w:t>
      </w:r>
    </w:p>
    <w:p w:rsidR="006B74EC" w:rsidRDefault="007D5657">
      <w:pPr>
        <w:ind w:firstLineChars="200" w:firstLine="420"/>
      </w:pPr>
      <w:r>
        <w:rPr>
          <w:rFonts w:hint="eastAsia"/>
        </w:rPr>
        <w:t>As the School looks to celebrate it</w:t>
      </w:r>
      <w:r>
        <w:t>’</w:t>
      </w:r>
      <w:r>
        <w:rPr>
          <w:rFonts w:hint="eastAsia"/>
        </w:rPr>
        <w:t xml:space="preserve">s 100th Anniversary, </w:t>
      </w:r>
      <w:proofErr w:type="spellStart"/>
      <w:r>
        <w:rPr>
          <w:rFonts w:hint="eastAsia"/>
        </w:rPr>
        <w:t>Groupe</w:t>
      </w:r>
      <w:proofErr w:type="spellEnd"/>
      <w:r>
        <w:rPr>
          <w:rFonts w:hint="eastAsia"/>
        </w:rPr>
        <w:t xml:space="preserve"> ESC Clermont is resolutely turned towards all kinds of modern pedagogy, the digital world a</w:t>
      </w:r>
      <w:r>
        <w:rPr>
          <w:rFonts w:hint="eastAsia"/>
        </w:rPr>
        <w:t>nd entrepreneurship and aims to be a place of learning and of experimentation and innovation for all its stakeholders from various horizons, networks and environments. The creation of the Business School</w:t>
      </w:r>
      <w:r>
        <w:t>’</w:t>
      </w:r>
      <w:r>
        <w:rPr>
          <w:rFonts w:hint="eastAsia"/>
        </w:rPr>
        <w:t>s intramural incubator in 2014 (</w:t>
      </w:r>
      <w:proofErr w:type="spellStart"/>
      <w:r>
        <w:rPr>
          <w:rFonts w:hint="eastAsia"/>
        </w:rPr>
        <w:t>SquareLab</w:t>
      </w:r>
      <w:proofErr w:type="spellEnd"/>
      <w:r>
        <w:rPr>
          <w:rFonts w:hint="eastAsia"/>
        </w:rPr>
        <w:t>) and the i</w:t>
      </w:r>
      <w:r>
        <w:rPr>
          <w:rFonts w:hint="eastAsia"/>
        </w:rPr>
        <w:t xml:space="preserve">nauguration in 2015 of its </w:t>
      </w:r>
      <w:r>
        <w:t>‘</w:t>
      </w:r>
      <w:proofErr w:type="spellStart"/>
      <w:r>
        <w:rPr>
          <w:rFonts w:hint="eastAsia"/>
        </w:rPr>
        <w:t>Quartier</w:t>
      </w:r>
      <w:proofErr w:type="spellEnd"/>
      <w:r>
        <w:rPr>
          <w:rFonts w:hint="eastAsia"/>
        </w:rPr>
        <w:t xml:space="preserve"> des Labs</w:t>
      </w:r>
      <w:r>
        <w:t>’</w:t>
      </w:r>
      <w:r>
        <w:rPr>
          <w:rFonts w:hint="eastAsia"/>
        </w:rPr>
        <w:t xml:space="preserve"> (a combination of resources encouraging the implementation of projects and ultimately the employ</w:t>
      </w:r>
      <w:r>
        <w:rPr>
          <w:rFonts w:hint="eastAsia"/>
        </w:rPr>
        <w:t xml:space="preserve"> </w:t>
      </w:r>
      <w:r>
        <w:rPr>
          <w:rFonts w:hint="eastAsia"/>
        </w:rPr>
        <w:t xml:space="preserve">ability of graduates), is powerful evidence of the dynamism driving </w:t>
      </w:r>
      <w:proofErr w:type="spellStart"/>
      <w:r>
        <w:rPr>
          <w:rFonts w:hint="eastAsia"/>
        </w:rPr>
        <w:t>Groupe</w:t>
      </w:r>
      <w:proofErr w:type="spellEnd"/>
      <w:r>
        <w:rPr>
          <w:rFonts w:hint="eastAsia"/>
        </w:rPr>
        <w:t xml:space="preserve"> ESC Clermont</w:t>
      </w:r>
      <w:r>
        <w:t>’</w:t>
      </w:r>
      <w:r>
        <w:rPr>
          <w:rFonts w:hint="eastAsia"/>
        </w:rPr>
        <w:t xml:space="preserve">s projects and strategy </w:t>
      </w:r>
      <w:r>
        <w:rPr>
          <w:rFonts w:hint="eastAsia"/>
        </w:rPr>
        <w:t>for the future.</w:t>
      </w:r>
    </w:p>
    <w:p w:rsidR="006B74EC" w:rsidRDefault="006B74EC">
      <w:pPr>
        <w:rPr>
          <w:rFonts w:ascii="微软雅黑" w:eastAsia="微软雅黑" w:hAnsi="微软雅黑" w:cs="微软雅黑"/>
        </w:rPr>
      </w:pPr>
    </w:p>
    <w:p w:rsidR="006B74EC" w:rsidRDefault="006B74EC">
      <w:pPr>
        <w:rPr>
          <w:rFonts w:ascii="微软雅黑" w:eastAsia="微软雅黑" w:hAnsi="微软雅黑" w:cs="微软雅黑"/>
        </w:rPr>
      </w:pPr>
    </w:p>
    <w:p w:rsidR="006B74EC" w:rsidRDefault="006B74EC">
      <w:pPr>
        <w:rPr>
          <w:rFonts w:ascii="微软雅黑" w:eastAsia="微软雅黑" w:hAnsi="微软雅黑" w:cs="微软雅黑"/>
        </w:rPr>
      </w:pPr>
    </w:p>
    <w:p w:rsidR="006B74EC" w:rsidRDefault="006B74EC">
      <w:pPr>
        <w:rPr>
          <w:rFonts w:ascii="微软雅黑" w:eastAsia="微软雅黑" w:hAnsi="微软雅黑" w:cs="微软雅黑"/>
        </w:rPr>
      </w:pPr>
    </w:p>
    <w:p w:rsidR="006B74EC" w:rsidRDefault="007D5657">
      <w:pPr>
        <w:numPr>
          <w:ilvl w:val="0"/>
          <w:numId w:val="1"/>
        </w:numPr>
        <w:ind w:left="0"/>
        <w:jc w:val="center"/>
        <w:rPr>
          <w:rFonts w:asciiTheme="minorEastAsia" w:hAnsiTheme="minorEastAsia" w:cstheme="minorEastAsia"/>
        </w:rPr>
      </w:pPr>
      <w:r>
        <w:rPr>
          <w:rFonts w:ascii="微软雅黑" w:eastAsia="微软雅黑" w:hAnsi="微软雅黑" w:cs="微软雅黑" w:hint="eastAsia"/>
          <w:b/>
          <w:bCs/>
          <w:sz w:val="28"/>
          <w:szCs w:val="28"/>
        </w:rPr>
        <w:lastRenderedPageBreak/>
        <w:t>学校重要数字</w:t>
      </w:r>
      <w:r>
        <w:rPr>
          <w:rFonts w:ascii="微软雅黑" w:eastAsia="微软雅黑" w:hAnsi="微软雅黑" w:cs="微软雅黑" w:hint="eastAsia"/>
          <w:b/>
          <w:bCs/>
          <w:sz w:val="28"/>
          <w:szCs w:val="28"/>
        </w:rPr>
        <w:t xml:space="preserve">  Key Figures of ESC Clermont</w:t>
      </w:r>
      <w:r>
        <w:rPr>
          <w:rFonts w:asciiTheme="minorEastAsia" w:hAnsiTheme="minorEastAsia" w:cstheme="minorEastAsia" w:hint="eastAsia"/>
        </w:rPr>
        <w:br/>
      </w:r>
      <w:r>
        <w:rPr>
          <w:rFonts w:asciiTheme="minorEastAsia" w:hAnsiTheme="minorEastAsia" w:cstheme="minorEastAsia" w:hint="eastAsia"/>
          <w:b/>
          <w:bCs/>
          <w:color w:val="C45911" w:themeColor="accent2" w:themeShade="BF"/>
          <w:sz w:val="28"/>
          <w:szCs w:val="28"/>
        </w:rPr>
        <w:t>12,000</w:t>
      </w:r>
      <w:r>
        <w:rPr>
          <w:rFonts w:asciiTheme="minorEastAsia" w:hAnsiTheme="minorEastAsia" w:cstheme="minorEastAsia" w:hint="eastAsia"/>
        </w:rPr>
        <w:t xml:space="preserve"> </w:t>
      </w:r>
      <w:r>
        <w:rPr>
          <w:rFonts w:asciiTheme="minorEastAsia" w:hAnsiTheme="minorEastAsia" w:cstheme="minorEastAsia" w:hint="eastAsia"/>
        </w:rPr>
        <w:t>名毕业生遍布全球</w:t>
      </w:r>
      <w:r>
        <w:rPr>
          <w:rFonts w:asciiTheme="minorEastAsia" w:hAnsiTheme="minorEastAsia" w:cstheme="minorEastAsia" w:hint="eastAsia"/>
          <w:b/>
          <w:bCs/>
          <w:color w:val="C45911" w:themeColor="accent2" w:themeShade="BF"/>
          <w:sz w:val="28"/>
          <w:szCs w:val="28"/>
        </w:rPr>
        <w:t>130</w:t>
      </w:r>
      <w:r>
        <w:rPr>
          <w:rFonts w:asciiTheme="minorEastAsia" w:hAnsiTheme="minorEastAsia" w:cstheme="minorEastAsia" w:hint="eastAsia"/>
        </w:rPr>
        <w:t>个国家</w:t>
      </w:r>
    </w:p>
    <w:p w:rsidR="006B74EC" w:rsidRDefault="007D5657">
      <w:pPr>
        <w:jc w:val="center"/>
        <w:rPr>
          <w:rFonts w:asciiTheme="minorEastAsia" w:hAnsiTheme="minorEastAsia" w:cstheme="minorEastAsia"/>
        </w:rPr>
      </w:pPr>
      <w:r>
        <w:rPr>
          <w:rFonts w:asciiTheme="minorEastAsia" w:hAnsiTheme="minorEastAsia" w:cstheme="minorEastAsia" w:hint="eastAsia"/>
        </w:rPr>
        <w:t>约</w:t>
      </w:r>
      <w:r>
        <w:rPr>
          <w:rFonts w:asciiTheme="minorEastAsia" w:hAnsiTheme="minorEastAsia" w:cstheme="minorEastAsia" w:hint="eastAsia"/>
          <w:b/>
          <w:bCs/>
          <w:color w:val="C45911" w:themeColor="accent2" w:themeShade="BF"/>
          <w:sz w:val="28"/>
          <w:szCs w:val="28"/>
        </w:rPr>
        <w:t>1200</w:t>
      </w:r>
      <w:r>
        <w:rPr>
          <w:rFonts w:asciiTheme="minorEastAsia" w:hAnsiTheme="minorEastAsia" w:cstheme="minorEastAsia" w:hint="eastAsia"/>
        </w:rPr>
        <w:t>名在校学生</w:t>
      </w:r>
      <w:r>
        <w:rPr>
          <w:rFonts w:asciiTheme="minorEastAsia" w:hAnsiTheme="minorEastAsia" w:cstheme="minorEastAsia" w:hint="eastAsia"/>
        </w:rPr>
        <w:br/>
      </w:r>
      <w:r>
        <w:rPr>
          <w:rFonts w:asciiTheme="minorEastAsia" w:hAnsiTheme="minorEastAsia" w:cstheme="minorEastAsia" w:hint="eastAsia"/>
        </w:rPr>
        <w:t>在校国际学生超过</w:t>
      </w:r>
      <w:r>
        <w:rPr>
          <w:rFonts w:asciiTheme="minorEastAsia" w:hAnsiTheme="minorEastAsia" w:cstheme="minorEastAsia" w:hint="eastAsia"/>
          <w:b/>
          <w:bCs/>
          <w:color w:val="C45911" w:themeColor="accent2" w:themeShade="BF"/>
          <w:sz w:val="28"/>
          <w:szCs w:val="28"/>
        </w:rPr>
        <w:t>300</w:t>
      </w:r>
      <w:r>
        <w:rPr>
          <w:rFonts w:asciiTheme="minorEastAsia" w:hAnsiTheme="minorEastAsia" w:cstheme="minorEastAsia" w:hint="eastAsia"/>
        </w:rPr>
        <w:t>人，来自</w:t>
      </w:r>
      <w:r>
        <w:rPr>
          <w:rFonts w:asciiTheme="minorEastAsia" w:hAnsiTheme="minorEastAsia" w:cstheme="minorEastAsia" w:hint="eastAsia"/>
        </w:rPr>
        <w:t xml:space="preserve"> </w:t>
      </w:r>
      <w:r>
        <w:rPr>
          <w:rFonts w:asciiTheme="minorEastAsia" w:hAnsiTheme="minorEastAsia" w:cstheme="minorEastAsia" w:hint="eastAsia"/>
          <w:b/>
          <w:bCs/>
          <w:color w:val="C45911" w:themeColor="accent2" w:themeShade="BF"/>
          <w:sz w:val="28"/>
          <w:szCs w:val="28"/>
        </w:rPr>
        <w:t>50</w:t>
      </w:r>
      <w:r>
        <w:rPr>
          <w:rFonts w:asciiTheme="minorEastAsia" w:hAnsiTheme="minorEastAsia" w:cstheme="minorEastAsia" w:hint="eastAsia"/>
        </w:rPr>
        <w:t>多个不同国家</w:t>
      </w:r>
    </w:p>
    <w:p w:rsidR="006B74EC" w:rsidRDefault="007D5657">
      <w:pPr>
        <w:jc w:val="center"/>
        <w:rPr>
          <w:rFonts w:asciiTheme="minorEastAsia" w:hAnsiTheme="minorEastAsia" w:cstheme="minorEastAsia"/>
        </w:rPr>
      </w:pPr>
      <w:r>
        <w:rPr>
          <w:rFonts w:asciiTheme="minorEastAsia" w:hAnsiTheme="minorEastAsia" w:cstheme="minorEastAsia" w:hint="eastAsia"/>
        </w:rPr>
        <w:t>学生协会</w:t>
      </w:r>
      <w:r>
        <w:rPr>
          <w:rFonts w:asciiTheme="minorEastAsia" w:hAnsiTheme="minorEastAsia" w:cstheme="minorEastAsia" w:hint="eastAsia"/>
          <w:b/>
          <w:bCs/>
          <w:color w:val="C45911" w:themeColor="accent2" w:themeShade="BF"/>
          <w:sz w:val="28"/>
          <w:szCs w:val="28"/>
        </w:rPr>
        <w:t>9</w:t>
      </w:r>
      <w:r>
        <w:rPr>
          <w:rFonts w:asciiTheme="minorEastAsia" w:hAnsiTheme="minorEastAsia" w:cstheme="minorEastAsia" w:hint="eastAsia"/>
        </w:rPr>
        <w:t>个</w:t>
      </w:r>
      <w:r>
        <w:rPr>
          <w:rFonts w:asciiTheme="minorEastAsia" w:hAnsiTheme="minorEastAsia" w:cstheme="minorEastAsia" w:hint="eastAsia"/>
        </w:rPr>
        <w:br/>
      </w:r>
      <w:r>
        <w:rPr>
          <w:rFonts w:asciiTheme="minorEastAsia" w:hAnsiTheme="minorEastAsia" w:cstheme="minorEastAsia" w:hint="eastAsia"/>
        </w:rPr>
        <w:t>全职教员</w:t>
      </w:r>
      <w:r>
        <w:rPr>
          <w:rFonts w:asciiTheme="minorEastAsia" w:hAnsiTheme="minorEastAsia" w:cstheme="minorEastAsia" w:hint="eastAsia"/>
          <w:b/>
          <w:bCs/>
          <w:color w:val="C45911" w:themeColor="accent2" w:themeShade="BF"/>
          <w:sz w:val="28"/>
          <w:szCs w:val="28"/>
        </w:rPr>
        <w:t>43</w:t>
      </w:r>
      <w:r>
        <w:rPr>
          <w:rFonts w:asciiTheme="minorEastAsia" w:hAnsiTheme="minorEastAsia" w:cstheme="minorEastAsia" w:hint="eastAsia"/>
        </w:rPr>
        <w:t>人</w:t>
      </w:r>
    </w:p>
    <w:p w:rsidR="006B74EC" w:rsidRDefault="007D5657">
      <w:pPr>
        <w:jc w:val="center"/>
        <w:rPr>
          <w:rFonts w:asciiTheme="minorEastAsia" w:hAnsiTheme="minorEastAsia" w:cstheme="minorEastAsia"/>
        </w:rPr>
      </w:pPr>
      <w:r>
        <w:rPr>
          <w:rFonts w:asciiTheme="minorEastAsia" w:hAnsiTheme="minorEastAsia" w:cstheme="minorEastAsia" w:hint="eastAsia"/>
        </w:rPr>
        <w:t>兼职教员</w:t>
      </w:r>
      <w:r>
        <w:rPr>
          <w:rFonts w:asciiTheme="minorEastAsia" w:hAnsiTheme="minorEastAsia" w:cstheme="minorEastAsia" w:hint="eastAsia"/>
          <w:b/>
          <w:bCs/>
          <w:color w:val="C45911" w:themeColor="accent2" w:themeShade="BF"/>
          <w:sz w:val="28"/>
          <w:szCs w:val="28"/>
        </w:rPr>
        <w:t>200 +</w:t>
      </w:r>
      <w:r>
        <w:rPr>
          <w:rFonts w:ascii="微软雅黑" w:eastAsia="微软雅黑" w:hAnsi="微软雅黑" w:cs="微软雅黑" w:hint="eastAsia"/>
          <w:b/>
          <w:bCs/>
          <w:color w:val="C45911" w:themeColor="accent2" w:themeShade="BF"/>
          <w:sz w:val="28"/>
          <w:szCs w:val="28"/>
        </w:rPr>
        <w:t xml:space="preserve"> </w:t>
      </w:r>
      <w:r>
        <w:rPr>
          <w:rFonts w:ascii="微软雅黑" w:eastAsia="微软雅黑" w:hAnsi="微软雅黑" w:cs="微软雅黑" w:hint="eastAsia"/>
        </w:rPr>
        <w:br/>
      </w:r>
      <w:r>
        <w:rPr>
          <w:rFonts w:asciiTheme="minorEastAsia" w:hAnsiTheme="minorEastAsia" w:cstheme="minorEastAsia" w:hint="eastAsia"/>
        </w:rPr>
        <w:t>高等教育伙伴</w:t>
      </w:r>
      <w:r>
        <w:rPr>
          <w:rFonts w:asciiTheme="minorEastAsia" w:hAnsiTheme="minorEastAsia" w:cstheme="minorEastAsia" w:hint="eastAsia"/>
          <w:b/>
          <w:bCs/>
          <w:color w:val="C45911" w:themeColor="accent2" w:themeShade="BF"/>
          <w:sz w:val="28"/>
          <w:szCs w:val="28"/>
        </w:rPr>
        <w:t>100</w:t>
      </w:r>
      <w:r>
        <w:rPr>
          <w:rFonts w:asciiTheme="minorEastAsia" w:hAnsiTheme="minorEastAsia" w:cstheme="minorEastAsia" w:hint="eastAsia"/>
        </w:rPr>
        <w:t>个</w:t>
      </w:r>
      <w:r>
        <w:rPr>
          <w:rFonts w:asciiTheme="minorEastAsia" w:hAnsiTheme="minorEastAsia" w:cstheme="minorEastAsia" w:hint="eastAsia"/>
        </w:rPr>
        <w:t></w:t>
      </w:r>
      <w:r>
        <w:rPr>
          <w:rFonts w:asciiTheme="minorEastAsia" w:hAnsiTheme="minorEastAsia" w:cstheme="minorEastAsia" w:hint="eastAsia"/>
        </w:rPr>
        <w:t></w:t>
      </w:r>
    </w:p>
    <w:p w:rsidR="006B74EC" w:rsidRDefault="007D5657">
      <w:pPr>
        <w:jc w:val="center"/>
        <w:rPr>
          <w:rFonts w:ascii="微软雅黑" w:eastAsia="微软雅黑" w:hAnsi="微软雅黑" w:cs="微软雅黑"/>
        </w:rPr>
      </w:pPr>
      <w:r>
        <w:rPr>
          <w:rFonts w:asciiTheme="minorEastAsia" w:hAnsiTheme="minorEastAsia" w:cstheme="minorEastAsia" w:hint="eastAsia"/>
        </w:rPr>
        <w:t>企业合作伙伴</w:t>
      </w:r>
      <w:r>
        <w:rPr>
          <w:rFonts w:asciiTheme="minorEastAsia" w:hAnsiTheme="minorEastAsia" w:cstheme="minorEastAsia" w:hint="eastAsia"/>
          <w:b/>
          <w:bCs/>
          <w:color w:val="C45911" w:themeColor="accent2" w:themeShade="BF"/>
          <w:sz w:val="28"/>
          <w:szCs w:val="28"/>
        </w:rPr>
        <w:t>200</w:t>
      </w:r>
      <w:r>
        <w:rPr>
          <w:rFonts w:asciiTheme="minorEastAsia" w:hAnsiTheme="minorEastAsia" w:cstheme="minorEastAsia" w:hint="eastAsia"/>
        </w:rPr>
        <w:t>家</w:t>
      </w:r>
      <w:r>
        <w:rPr>
          <w:rFonts w:ascii="微软雅黑" w:eastAsia="微软雅黑" w:hAnsi="微软雅黑" w:cs="微软雅黑" w:hint="eastAsia"/>
        </w:rPr>
        <w:br/>
      </w:r>
    </w:p>
    <w:p w:rsidR="006B74EC" w:rsidRDefault="006B74EC">
      <w:pPr>
        <w:widowControl/>
        <w:spacing w:before="105" w:after="105"/>
        <w:ind w:left="60"/>
        <w:jc w:val="left"/>
      </w:pPr>
    </w:p>
    <w:p w:rsidR="006B74EC" w:rsidRDefault="007D5657">
      <w:pPr>
        <w:widowControl/>
        <w:spacing w:before="105" w:after="105"/>
        <w:ind w:left="420"/>
        <w:jc w:val="center"/>
      </w:pPr>
      <w:r>
        <w:t>12,000 Graduates</w:t>
      </w:r>
      <w:r>
        <w:rPr>
          <w:rFonts w:hint="eastAsia"/>
        </w:rPr>
        <w:t xml:space="preserve"> i</w:t>
      </w:r>
      <w:r>
        <w:t>n 130 Countries</w:t>
      </w:r>
    </w:p>
    <w:p w:rsidR="006B74EC" w:rsidRDefault="007D5657">
      <w:pPr>
        <w:widowControl/>
        <w:spacing w:before="105" w:after="105"/>
        <w:ind w:left="420"/>
        <w:jc w:val="center"/>
      </w:pPr>
      <w:r>
        <w:t>Approx. 1,200 Students</w:t>
      </w:r>
    </w:p>
    <w:p w:rsidR="006B74EC" w:rsidRDefault="007D5657">
      <w:pPr>
        <w:widowControl/>
        <w:spacing w:before="105" w:after="105"/>
        <w:ind w:left="420"/>
        <w:jc w:val="center"/>
      </w:pPr>
      <w:r>
        <w:t xml:space="preserve">Over 300 International Students On </w:t>
      </w:r>
      <w:r>
        <w:rPr>
          <w:rFonts w:hint="eastAsia"/>
        </w:rPr>
        <w:t>t</w:t>
      </w:r>
      <w:r>
        <w:t xml:space="preserve">he Campus </w:t>
      </w:r>
      <w:r>
        <w:rPr>
          <w:rFonts w:hint="eastAsia"/>
        </w:rPr>
        <w:t>f</w:t>
      </w:r>
      <w:r>
        <w:t>rom More</w:t>
      </w:r>
      <w:r>
        <w:rPr>
          <w:rFonts w:hint="eastAsia"/>
        </w:rPr>
        <w:t xml:space="preserve"> t</w:t>
      </w:r>
      <w:r>
        <w:t>han 50 Different Countries</w:t>
      </w:r>
    </w:p>
    <w:p w:rsidR="006B74EC" w:rsidRDefault="007D5657">
      <w:pPr>
        <w:widowControl/>
        <w:spacing w:before="105" w:after="105"/>
        <w:ind w:left="420"/>
        <w:jc w:val="center"/>
      </w:pPr>
      <w:r>
        <w:t>9 Students Associations</w:t>
      </w:r>
    </w:p>
    <w:p w:rsidR="006B74EC" w:rsidRDefault="007D5657">
      <w:pPr>
        <w:widowControl/>
        <w:spacing w:before="105" w:after="105"/>
        <w:ind w:left="420"/>
        <w:jc w:val="center"/>
      </w:pPr>
      <w:r>
        <w:t>43</w:t>
      </w:r>
      <w:r>
        <w:rPr>
          <w:rStyle w:val="a7"/>
          <w:b w:val="0"/>
        </w:rPr>
        <w:t> </w:t>
      </w:r>
      <w:r>
        <w:t>Full-Time Faculty Members</w:t>
      </w:r>
    </w:p>
    <w:p w:rsidR="006B74EC" w:rsidRDefault="007D5657">
      <w:pPr>
        <w:widowControl/>
        <w:spacing w:before="105" w:after="105"/>
        <w:ind w:left="420"/>
        <w:jc w:val="center"/>
      </w:pPr>
      <w:r>
        <w:t>200 + Adjunct Faculty Members</w:t>
      </w:r>
    </w:p>
    <w:p w:rsidR="006B74EC" w:rsidRDefault="007D5657">
      <w:pPr>
        <w:widowControl/>
        <w:spacing w:before="105" w:after="105"/>
        <w:ind w:left="420"/>
        <w:jc w:val="center"/>
      </w:pPr>
      <w:r>
        <w:t>100 Higher Education Partners</w:t>
      </w:r>
    </w:p>
    <w:p w:rsidR="006B74EC" w:rsidRDefault="007D5657">
      <w:pPr>
        <w:widowControl/>
        <w:spacing w:before="105" w:after="105"/>
        <w:ind w:left="420"/>
        <w:jc w:val="center"/>
      </w:pPr>
      <w:r>
        <w:t>200 Corporate Partners</w:t>
      </w:r>
    </w:p>
    <w:p w:rsidR="006B74EC" w:rsidRDefault="006B74EC">
      <w:pPr>
        <w:jc w:val="center"/>
        <w:rPr>
          <w:rFonts w:ascii="微软雅黑" w:eastAsia="微软雅黑" w:hAnsi="微软雅黑" w:cs="微软雅黑"/>
        </w:rPr>
      </w:pPr>
    </w:p>
    <w:p w:rsidR="006B74EC" w:rsidRDefault="006B74EC">
      <w:pPr>
        <w:jc w:val="center"/>
        <w:rPr>
          <w:rFonts w:ascii="微软雅黑" w:eastAsia="微软雅黑" w:hAnsi="微软雅黑" w:cs="微软雅黑"/>
        </w:rPr>
      </w:pPr>
    </w:p>
    <w:p w:rsidR="006B74EC" w:rsidRDefault="006B74EC">
      <w:pPr>
        <w:jc w:val="center"/>
        <w:rPr>
          <w:rFonts w:ascii="微软雅黑" w:eastAsia="微软雅黑" w:hAnsi="微软雅黑" w:cs="微软雅黑"/>
        </w:rPr>
      </w:pPr>
    </w:p>
    <w:p w:rsidR="006B74EC" w:rsidRDefault="007D5657">
      <w:pPr>
        <w:outlineLvl w:val="0"/>
        <w:rPr>
          <w:rFonts w:ascii="微软雅黑" w:eastAsia="微软雅黑" w:hAnsi="微软雅黑" w:cs="微软雅黑"/>
          <w:b/>
          <w:bCs/>
          <w:color w:val="ED7D31" w:themeColor="accent2"/>
          <w:sz w:val="32"/>
          <w:szCs w:val="32"/>
        </w:rPr>
      </w:pPr>
      <w:bookmarkStart w:id="7" w:name="_Toc665"/>
      <w:r>
        <w:rPr>
          <w:rFonts w:ascii="微软雅黑" w:eastAsia="微软雅黑" w:hAnsi="微软雅黑" w:cs="微软雅黑" w:hint="eastAsia"/>
          <w:b/>
          <w:bCs/>
          <w:color w:val="ED7D31" w:themeColor="accent2"/>
          <w:sz w:val="32"/>
          <w:szCs w:val="32"/>
        </w:rPr>
        <w:lastRenderedPageBreak/>
        <w:t>权威认可</w:t>
      </w:r>
      <w:r>
        <w:rPr>
          <w:rFonts w:ascii="微软雅黑" w:eastAsia="微软雅黑" w:hAnsi="微软雅黑" w:cs="微软雅黑" w:hint="eastAsia"/>
          <w:b/>
          <w:bCs/>
          <w:color w:val="ED7D31" w:themeColor="accent2"/>
          <w:sz w:val="32"/>
          <w:szCs w:val="32"/>
        </w:rPr>
        <w:t>Accreditation</w:t>
      </w:r>
      <w:bookmarkEnd w:id="7"/>
    </w:p>
    <w:p w:rsidR="006B74EC" w:rsidRDefault="007D5657">
      <w:pPr>
        <w:numPr>
          <w:ilvl w:val="0"/>
          <w:numId w:val="1"/>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国家教育部认可</w:t>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sz w:val="28"/>
          <w:szCs w:val="28"/>
        </w:rPr>
        <w:t>Recognized by MOE</w:t>
      </w:r>
    </w:p>
    <w:p w:rsidR="006B74EC" w:rsidRDefault="007D5657">
      <w:pPr>
        <w:ind w:firstLineChars="200" w:firstLine="420"/>
      </w:pPr>
      <w:r>
        <w:rPr>
          <w:rFonts w:hint="eastAsia"/>
        </w:rPr>
        <w:t>ESC Clermont</w:t>
      </w:r>
      <w:r>
        <w:rPr>
          <w:rFonts w:hint="eastAsia"/>
        </w:rPr>
        <w:t>是一所公立学校，成立于</w:t>
      </w:r>
      <w:r>
        <w:rPr>
          <w:rFonts w:hint="eastAsia"/>
        </w:rPr>
        <w:t>1919</w:t>
      </w:r>
      <w:r>
        <w:rPr>
          <w:rFonts w:hint="eastAsia"/>
        </w:rPr>
        <w:t>年。当法国教育部认为一些私立教育机构有助于公共教育服务时，它会给予认可。</w:t>
      </w:r>
      <w:r>
        <w:rPr>
          <w:rFonts w:hint="eastAsia"/>
        </w:rPr>
        <w:t>1919</w:t>
      </w:r>
      <w:r>
        <w:rPr>
          <w:rFonts w:hint="eastAsia"/>
        </w:rPr>
        <w:t>年成立时为领事机构的</w:t>
      </w:r>
      <w:proofErr w:type="spellStart"/>
      <w:r>
        <w:rPr>
          <w:rFonts w:hint="eastAsia"/>
        </w:rPr>
        <w:t>Groupe</w:t>
      </w:r>
      <w:proofErr w:type="spellEnd"/>
      <w:r>
        <w:rPr>
          <w:rFonts w:hint="eastAsia"/>
        </w:rPr>
        <w:t xml:space="preserve"> ESC Clermont</w:t>
      </w:r>
      <w:r>
        <w:rPr>
          <w:rFonts w:hint="eastAsia"/>
        </w:rPr>
        <w:t>立即获得了无限期的国家承认。这一认可证明了克莱蒙高等商学院作为高等教育机构的合法性和可靠性。</w:t>
      </w:r>
    </w:p>
    <w:p w:rsidR="006B74EC" w:rsidRDefault="007D5657">
      <w:pPr>
        <w:ind w:firstLineChars="200" w:firstLine="420"/>
      </w:pPr>
      <w:r>
        <w:rPr>
          <w:rFonts w:hint="eastAsia"/>
        </w:rPr>
        <w:t>作为一所历史悠久，教育质量高，且获得</w:t>
      </w:r>
      <w:r>
        <w:rPr>
          <w:rFonts w:hint="eastAsia"/>
        </w:rPr>
        <w:t>AACSB</w:t>
      </w:r>
      <w:r>
        <w:rPr>
          <w:rFonts w:hint="eastAsia"/>
        </w:rPr>
        <w:t>认证的商学院，</w:t>
      </w:r>
      <w:r>
        <w:rPr>
          <w:rFonts w:hint="eastAsia"/>
        </w:rPr>
        <w:t xml:space="preserve">ESC Clermont </w:t>
      </w:r>
      <w:r>
        <w:rPr>
          <w:rFonts w:hint="eastAsia"/>
        </w:rPr>
        <w:t>克莱蒙高等商学院也得到了中国教育部的官方认可。中法就此展开良好的国际交流及教育项目合作。共同为学生提供更</w:t>
      </w:r>
      <w:r>
        <w:rPr>
          <w:rFonts w:hint="eastAsia"/>
        </w:rPr>
        <w:t>多更好的学习途径和学习资源。</w:t>
      </w:r>
    </w:p>
    <w:p w:rsidR="006B74EC" w:rsidRDefault="007D5657">
      <w:pPr>
        <w:widowControl/>
        <w:spacing w:before="105" w:after="105"/>
        <w:ind w:firstLineChars="200" w:firstLine="420"/>
      </w:pPr>
      <w:r>
        <w:rPr>
          <w:rFonts w:hint="eastAsia"/>
        </w:rPr>
        <w:t>ESC Clermont</w:t>
      </w:r>
      <w:r>
        <w:rPr>
          <w:rFonts w:hint="eastAsia"/>
        </w:rPr>
        <w:t xml:space="preserve"> now</w:t>
      </w:r>
      <w:r>
        <w:rPr>
          <w:rFonts w:hint="eastAsia"/>
        </w:rPr>
        <w:t xml:space="preserve"> is a public school founded in 1919. </w:t>
      </w:r>
      <w:r>
        <w:t xml:space="preserve">The French Ministry of Education </w:t>
      </w:r>
      <w:proofErr w:type="spellStart"/>
      <w:r>
        <w:t>recognises</w:t>
      </w:r>
      <w:proofErr w:type="spellEnd"/>
      <w:r>
        <w:t xml:space="preserve"> some private institutions when it considers that they assist the public education service. </w:t>
      </w:r>
      <w:proofErr w:type="spellStart"/>
      <w:r>
        <w:t>Groupe</w:t>
      </w:r>
      <w:proofErr w:type="spellEnd"/>
      <w:r>
        <w:t xml:space="preserve"> ESC Clermont, a consular establishment when it</w:t>
      </w:r>
      <w:r>
        <w:t xml:space="preserve"> was founded in 1919, immediately obtained state recognition for an indefinite period. This recognition certifies the legitimacy and the reliability of our Business School as a Higher Education establishment. </w:t>
      </w:r>
      <w:r>
        <w:br/>
      </w:r>
      <w:r>
        <w:rPr>
          <w:rFonts w:hint="eastAsia"/>
        </w:rPr>
        <w:t xml:space="preserve">    </w:t>
      </w:r>
      <w:r>
        <w:t xml:space="preserve">As an </w:t>
      </w:r>
      <w:r>
        <w:rPr>
          <w:rFonts w:hint="eastAsia"/>
        </w:rPr>
        <w:t>AACSB</w:t>
      </w:r>
      <w:r>
        <w:t xml:space="preserve">-accredited business school with a long history and high quality of education, ESC Clermont is also officially recognized by the Chinese Ministry </w:t>
      </w:r>
      <w:r>
        <w:rPr>
          <w:rFonts w:hint="eastAsia"/>
        </w:rPr>
        <w:t>o</w:t>
      </w:r>
      <w:r>
        <w:t>f Education. China and France have conducted sound international exchanges an</w:t>
      </w:r>
      <w:r>
        <w:t>d cooperation in educational pro</w:t>
      </w:r>
      <w:r>
        <w:t>jects</w:t>
      </w:r>
      <w:r>
        <w:rPr>
          <w:rFonts w:hint="eastAsia"/>
        </w:rPr>
        <w:t xml:space="preserve"> t</w:t>
      </w:r>
      <w:r>
        <w:t xml:space="preserve">o provide students with more and better learning </w:t>
      </w:r>
      <w:r>
        <w:rPr>
          <w:rFonts w:hint="eastAsia"/>
        </w:rPr>
        <w:t>paths</w:t>
      </w:r>
      <w:r>
        <w:t xml:space="preserve"> and resources.</w:t>
      </w:r>
    </w:p>
    <w:p w:rsidR="006B74EC" w:rsidRDefault="007D5657">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71770" cy="1567815"/>
            <wp:effectExtent l="0" t="0" r="1270" b="1905"/>
            <wp:docPr id="3" name="图片 3" descr="涉外监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涉外监管网"/>
                    <pic:cNvPicPr>
                      <a:picLocks noChangeAspect="1"/>
                    </pic:cNvPicPr>
                  </pic:nvPicPr>
                  <pic:blipFill>
                    <a:blip r:embed="rId16" cstate="print"/>
                    <a:stretch>
                      <a:fillRect/>
                    </a:stretch>
                  </pic:blipFill>
                  <pic:spPr>
                    <a:xfrm>
                      <a:off x="0" y="0"/>
                      <a:ext cx="5271770" cy="1567815"/>
                    </a:xfrm>
                    <a:prstGeom prst="rect">
                      <a:avLst/>
                    </a:prstGeom>
                  </pic:spPr>
                </pic:pic>
              </a:graphicData>
            </a:graphic>
          </wp:inline>
        </w:drawing>
      </w:r>
    </w:p>
    <w:p w:rsidR="006B74EC" w:rsidRDefault="007D5657">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71770" cy="908050"/>
            <wp:effectExtent l="0" t="0" r="1270" b="6350"/>
            <wp:docPr id="7" name="图片 7" descr="涉外监管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涉外监管网截图"/>
                    <pic:cNvPicPr>
                      <a:picLocks noChangeAspect="1"/>
                    </pic:cNvPicPr>
                  </pic:nvPicPr>
                  <pic:blipFill>
                    <a:blip r:embed="rId17" cstate="print"/>
                    <a:stretch>
                      <a:fillRect/>
                    </a:stretch>
                  </pic:blipFill>
                  <pic:spPr>
                    <a:xfrm>
                      <a:off x="0" y="0"/>
                      <a:ext cx="5271770" cy="908050"/>
                    </a:xfrm>
                    <a:prstGeom prst="rect">
                      <a:avLst/>
                    </a:prstGeom>
                  </pic:spPr>
                </pic:pic>
              </a:graphicData>
            </a:graphic>
          </wp:inline>
        </w:drawing>
      </w:r>
    </w:p>
    <w:p w:rsidR="006B74EC" w:rsidRDefault="007D565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信息来源</w:t>
      </w:r>
      <w:r>
        <w:rPr>
          <w:rFonts w:ascii="微软雅黑" w:eastAsia="微软雅黑" w:hAnsi="微软雅黑" w:cs="微软雅黑" w:hint="eastAsia"/>
          <w:sz w:val="18"/>
          <w:szCs w:val="18"/>
        </w:rPr>
        <w:t xml:space="preserve"> Source</w:t>
      </w:r>
      <w:r>
        <w:rPr>
          <w:rFonts w:ascii="微软雅黑" w:eastAsia="微软雅黑" w:hAnsi="微软雅黑" w:cs="微软雅黑" w:hint="eastAsia"/>
          <w:sz w:val="18"/>
          <w:szCs w:val="18"/>
        </w:rPr>
        <w:t>：</w:t>
      </w:r>
      <w:r w:rsidR="006B74EC">
        <w:rPr>
          <w:rFonts w:ascii="微软雅黑" w:eastAsia="微软雅黑" w:hAnsi="微软雅黑" w:cs="微软雅黑" w:hint="eastAsia"/>
          <w:sz w:val="18"/>
          <w:szCs w:val="18"/>
        </w:rPr>
        <w:fldChar w:fldCharType="begin"/>
      </w:r>
      <w:r>
        <w:rPr>
          <w:rFonts w:ascii="微软雅黑" w:eastAsia="微软雅黑" w:hAnsi="微软雅黑" w:cs="微软雅黑" w:hint="eastAsia"/>
          <w:sz w:val="18"/>
          <w:szCs w:val="18"/>
        </w:rPr>
        <w:instrText xml:space="preserve"> HYPERLINK "http://www.jsj.edu.cn/n1/12033.shtml" </w:instrText>
      </w:r>
      <w:r w:rsidR="006B74EC">
        <w:rPr>
          <w:rFonts w:ascii="微软雅黑" w:eastAsia="微软雅黑" w:hAnsi="微软雅黑" w:cs="微软雅黑" w:hint="eastAsia"/>
          <w:sz w:val="18"/>
          <w:szCs w:val="18"/>
        </w:rPr>
        <w:fldChar w:fldCharType="separate"/>
      </w:r>
      <w:r>
        <w:rPr>
          <w:rStyle w:val="aa"/>
          <w:rFonts w:ascii="微软雅黑" w:eastAsia="微软雅黑" w:hAnsi="微软雅黑" w:cs="微软雅黑" w:hint="eastAsia"/>
          <w:color w:val="auto"/>
          <w:sz w:val="18"/>
          <w:szCs w:val="18"/>
        </w:rPr>
        <w:t>http://www.jsj.edu.cn/n1/12033.shtml</w:t>
      </w:r>
      <w:r w:rsidR="006B74EC">
        <w:rPr>
          <w:rFonts w:ascii="微软雅黑" w:eastAsia="微软雅黑" w:hAnsi="微软雅黑" w:cs="微软雅黑" w:hint="eastAsia"/>
          <w:sz w:val="18"/>
          <w:szCs w:val="18"/>
        </w:rPr>
        <w:fldChar w:fldCharType="end"/>
      </w:r>
      <w:r>
        <w:rPr>
          <w:rFonts w:ascii="微软雅黑" w:eastAsia="微软雅黑" w:hAnsi="微软雅黑" w:cs="微软雅黑" w:hint="eastAsia"/>
          <w:sz w:val="18"/>
          <w:szCs w:val="18"/>
        </w:rPr>
        <w:t>）</w:t>
      </w:r>
    </w:p>
    <w:p w:rsidR="006B74EC" w:rsidRDefault="007D5657">
      <w:pPr>
        <w:rPr>
          <w:rFonts w:ascii="微软雅黑" w:eastAsia="微软雅黑" w:hAnsi="微软雅黑" w:cs="微软雅黑"/>
        </w:rPr>
      </w:pPr>
      <w:r>
        <w:rPr>
          <w:rFonts w:ascii="微软雅黑" w:eastAsia="微软雅黑" w:hAnsi="微软雅黑" w:cs="微软雅黑" w:hint="eastAsia"/>
        </w:rPr>
        <w:t>克莱蒙高等商学院为中国教育部认可并推荐的法国商学院</w:t>
      </w:r>
    </w:p>
    <w:p w:rsidR="006B74EC" w:rsidRDefault="007D5657">
      <w:pPr>
        <w:rPr>
          <w:rFonts w:ascii="微软雅黑" w:eastAsia="微软雅黑" w:hAnsi="微软雅黑" w:cs="微软雅黑"/>
        </w:rPr>
      </w:pPr>
      <w:r>
        <w:rPr>
          <w:rFonts w:ascii="微软雅黑" w:eastAsia="微软雅黑" w:hAnsi="微软雅黑" w:cs="微软雅黑" w:hint="eastAsia"/>
        </w:rPr>
        <w:t xml:space="preserve">ESC Clermont Business School is accredited </w:t>
      </w:r>
      <w:r>
        <w:rPr>
          <w:rFonts w:ascii="微软雅黑" w:eastAsia="微软雅黑" w:hAnsi="微软雅黑" w:cs="微软雅黑" w:hint="eastAsia"/>
        </w:rPr>
        <w:t>and recommended by the Chinese Ministry of Education(MOE)</w:t>
      </w:r>
    </w:p>
    <w:p w:rsidR="006B74EC" w:rsidRDefault="007D5657">
      <w:pPr>
        <w:numPr>
          <w:ilvl w:val="0"/>
          <w:numId w:val="1"/>
        </w:numPr>
        <w:rPr>
          <w:rFonts w:ascii="微软雅黑" w:eastAsia="微软雅黑" w:hAnsi="微软雅黑" w:cs="微软雅黑"/>
          <w:b/>
          <w:bCs/>
          <w:sz w:val="28"/>
          <w:szCs w:val="28"/>
        </w:rPr>
      </w:pPr>
      <w:r>
        <w:rPr>
          <w:rFonts w:ascii="微软雅黑" w:eastAsia="微软雅黑" w:hAnsi="微软雅黑" w:cs="微软雅黑" w:hint="eastAsia"/>
          <w:noProof/>
          <w:sz w:val="24"/>
          <w:szCs w:val="24"/>
          <w:highlight w:val="darkGray"/>
        </w:rPr>
        <w:lastRenderedPageBreak/>
        <w:drawing>
          <wp:anchor distT="0" distB="0" distL="114300" distR="114300" simplePos="0" relativeHeight="251637760" behindDoc="1" locked="0" layoutInCell="1" allowOverlap="1">
            <wp:simplePos x="0" y="0"/>
            <wp:positionH relativeFrom="column">
              <wp:posOffset>236855</wp:posOffset>
            </wp:positionH>
            <wp:positionV relativeFrom="paragraph">
              <wp:posOffset>263525</wp:posOffset>
            </wp:positionV>
            <wp:extent cx="2089150" cy="1341120"/>
            <wp:effectExtent l="0" t="0" r="0" b="0"/>
            <wp:wrapTight wrapText="bothSides">
              <wp:wrapPolygon edited="0">
                <wp:start x="0" y="3682"/>
                <wp:lineTo x="0" y="18164"/>
                <wp:lineTo x="21429" y="18164"/>
                <wp:lineTo x="21429" y="3682"/>
                <wp:lineTo x="0" y="3682"/>
              </wp:wrapPolygon>
            </wp:wrapTight>
            <wp:docPr id="8" name="图片 8" descr="32188decd1c412c40a5980878c202420_AACSB_HSBA_800x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188decd1c412c40a5980878c202420_AACSB_HSBA_800x533"/>
                    <pic:cNvPicPr>
                      <a:picLocks noChangeAspect="1"/>
                    </pic:cNvPicPr>
                  </pic:nvPicPr>
                  <pic:blipFill>
                    <a:blip r:embed="rId18" cstate="print"/>
                    <a:stretch>
                      <a:fillRect/>
                    </a:stretch>
                  </pic:blipFill>
                  <pic:spPr>
                    <a:xfrm>
                      <a:off x="0" y="0"/>
                      <a:ext cx="2089150" cy="1341120"/>
                    </a:xfrm>
                    <a:prstGeom prst="rect">
                      <a:avLst/>
                    </a:prstGeom>
                    <a:noFill/>
                    <a:ln w="9525">
                      <a:noFill/>
                    </a:ln>
                  </pic:spPr>
                </pic:pic>
              </a:graphicData>
            </a:graphic>
          </wp:anchor>
        </w:drawing>
      </w:r>
      <w:r>
        <w:rPr>
          <w:rFonts w:ascii="微软雅黑" w:eastAsia="微软雅黑" w:hAnsi="微软雅黑" w:cs="微软雅黑" w:hint="eastAsia"/>
          <w:b/>
          <w:bCs/>
          <w:sz w:val="28"/>
          <w:szCs w:val="28"/>
        </w:rPr>
        <w:t>获得</w:t>
      </w:r>
      <w:r>
        <w:rPr>
          <w:rFonts w:ascii="微软雅黑" w:eastAsia="微软雅黑" w:hAnsi="微软雅黑" w:cs="微软雅黑" w:hint="eastAsia"/>
          <w:b/>
          <w:bCs/>
          <w:sz w:val="28"/>
          <w:szCs w:val="28"/>
        </w:rPr>
        <w:t>AACSB</w:t>
      </w:r>
      <w:r>
        <w:rPr>
          <w:rFonts w:ascii="微软雅黑" w:eastAsia="微软雅黑" w:hAnsi="微软雅黑" w:cs="微软雅黑" w:hint="eastAsia"/>
          <w:b/>
          <w:bCs/>
          <w:sz w:val="28"/>
          <w:szCs w:val="28"/>
        </w:rPr>
        <w:t>认证</w:t>
      </w:r>
      <w:r>
        <w:rPr>
          <w:rFonts w:ascii="微软雅黑" w:eastAsia="微软雅黑" w:hAnsi="微软雅黑" w:cs="微软雅黑" w:hint="eastAsia"/>
          <w:b/>
          <w:bCs/>
          <w:sz w:val="28"/>
          <w:szCs w:val="28"/>
        </w:rPr>
        <w:t xml:space="preserve"> Accredited by AACSB</w:t>
      </w:r>
    </w:p>
    <w:p w:rsidR="006B74EC" w:rsidRDefault="007D5657">
      <w:pPr>
        <w:ind w:firstLineChars="200" w:firstLine="420"/>
      </w:pPr>
      <w:proofErr w:type="spellStart"/>
      <w:r>
        <w:rPr>
          <w:rFonts w:hint="eastAsia"/>
        </w:rPr>
        <w:t>Groupe</w:t>
      </w:r>
      <w:proofErr w:type="spellEnd"/>
      <w:r>
        <w:rPr>
          <w:rFonts w:hint="eastAsia"/>
        </w:rPr>
        <w:t xml:space="preserve"> ESC Clermont</w:t>
      </w:r>
      <w:r>
        <w:rPr>
          <w:rFonts w:hint="eastAsia"/>
        </w:rPr>
        <w:t>自成立以来一直是国家认可的学校，这证明了它作为一个可靠的高等教育机构的合法性和稳固的声誉。自</w:t>
      </w:r>
      <w:r>
        <w:rPr>
          <w:rFonts w:hint="eastAsia"/>
        </w:rPr>
        <w:t>1985</w:t>
      </w:r>
      <w:r>
        <w:rPr>
          <w:rFonts w:hint="eastAsia"/>
        </w:rPr>
        <w:t>年以来，克莱蒙高等商学院一直是高等商学院会议</w:t>
      </w:r>
      <w:r>
        <w:rPr>
          <w:rFonts w:hint="eastAsia"/>
        </w:rPr>
        <w:t xml:space="preserve">(Conference des </w:t>
      </w:r>
      <w:proofErr w:type="spellStart"/>
      <w:r>
        <w:rPr>
          <w:rFonts w:hint="eastAsia"/>
        </w:rPr>
        <w:t>Grandes</w:t>
      </w:r>
      <w:proofErr w:type="spellEnd"/>
      <w:r>
        <w:rPr>
          <w:rFonts w:hint="eastAsia"/>
        </w:rPr>
        <w:t xml:space="preserve"> </w:t>
      </w:r>
      <w:proofErr w:type="spellStart"/>
      <w:r>
        <w:rPr>
          <w:rFonts w:hint="eastAsia"/>
        </w:rPr>
        <w:t>Ecoles</w:t>
      </w:r>
      <w:proofErr w:type="spellEnd"/>
      <w:r>
        <w:rPr>
          <w:rFonts w:hint="eastAsia"/>
        </w:rPr>
        <w:t>)</w:t>
      </w:r>
      <w:r>
        <w:rPr>
          <w:rFonts w:hint="eastAsia"/>
        </w:rPr>
        <w:t>的成员</w:t>
      </w:r>
      <w:r>
        <w:rPr>
          <w:rFonts w:hint="eastAsia"/>
        </w:rPr>
        <w:t>;</w:t>
      </w:r>
      <w:r>
        <w:rPr>
          <w:rFonts w:hint="eastAsia"/>
        </w:rPr>
        <w:t>自</w:t>
      </w:r>
      <w:r>
        <w:rPr>
          <w:rFonts w:hint="eastAsia"/>
        </w:rPr>
        <w:t>1986</w:t>
      </w:r>
      <w:r>
        <w:rPr>
          <w:rFonts w:hint="eastAsia"/>
        </w:rPr>
        <w:t>年以来，一直是高等商学院管理学院</w:t>
      </w:r>
      <w:r>
        <w:rPr>
          <w:rFonts w:hint="eastAsia"/>
        </w:rPr>
        <w:t>(</w:t>
      </w:r>
      <w:proofErr w:type="spellStart"/>
      <w:r>
        <w:rPr>
          <w:rFonts w:hint="eastAsia"/>
        </w:rPr>
        <w:t>Chapitre</w:t>
      </w:r>
      <w:proofErr w:type="spellEnd"/>
      <w:r>
        <w:rPr>
          <w:rFonts w:hint="eastAsia"/>
        </w:rPr>
        <w:t xml:space="preserve"> des </w:t>
      </w:r>
      <w:proofErr w:type="spellStart"/>
      <w:r>
        <w:rPr>
          <w:rFonts w:hint="eastAsia"/>
        </w:rPr>
        <w:t>Grande</w:t>
      </w:r>
      <w:r>
        <w:rPr>
          <w:rFonts w:hint="eastAsia"/>
        </w:rPr>
        <w:t>s</w:t>
      </w:r>
      <w:proofErr w:type="spellEnd"/>
      <w:r>
        <w:rPr>
          <w:rFonts w:hint="eastAsia"/>
        </w:rPr>
        <w:t xml:space="preserve"> </w:t>
      </w:r>
      <w:proofErr w:type="spellStart"/>
      <w:r>
        <w:rPr>
          <w:rFonts w:hint="eastAsia"/>
        </w:rPr>
        <w:t>Ecoles</w:t>
      </w:r>
      <w:proofErr w:type="spellEnd"/>
      <w:r>
        <w:rPr>
          <w:rFonts w:hint="eastAsia"/>
        </w:rPr>
        <w:t xml:space="preserve"> de Management)</w:t>
      </w:r>
      <w:r>
        <w:rPr>
          <w:rFonts w:hint="eastAsia"/>
        </w:rPr>
        <w:t>的成员</w:t>
      </w:r>
      <w:r>
        <w:rPr>
          <w:rFonts w:hint="eastAsia"/>
        </w:rPr>
        <w:t>;</w:t>
      </w:r>
      <w:r>
        <w:rPr>
          <w:rFonts w:hint="eastAsia"/>
        </w:rPr>
        <w:t>并于</w:t>
      </w:r>
      <w:r>
        <w:rPr>
          <w:rFonts w:hint="eastAsia"/>
        </w:rPr>
        <w:t>2005</w:t>
      </w:r>
      <w:r>
        <w:rPr>
          <w:rFonts w:hint="eastAsia"/>
        </w:rPr>
        <w:t>年获得</w:t>
      </w:r>
      <w:r>
        <w:rPr>
          <w:rFonts w:hint="eastAsia"/>
        </w:rPr>
        <w:t>AACSB</w:t>
      </w:r>
      <w:r>
        <w:rPr>
          <w:rFonts w:hint="eastAsia"/>
        </w:rPr>
        <w:t>认证，获得国际认可。</w:t>
      </w:r>
    </w:p>
    <w:p w:rsidR="006B74EC" w:rsidRDefault="007D5657">
      <w:pPr>
        <w:ind w:firstLineChars="200" w:firstLine="420"/>
      </w:pPr>
      <w:r>
        <w:rPr>
          <w:rFonts w:hint="eastAsia"/>
        </w:rPr>
        <w:t>ESC Clermont</w:t>
      </w:r>
      <w:r>
        <w:rPr>
          <w:rFonts w:hint="eastAsia"/>
        </w:rPr>
        <w:t>是拥有</w:t>
      </w:r>
      <w:bookmarkStart w:id="8" w:name="OLE_LINK4"/>
      <w:r>
        <w:rPr>
          <w:rFonts w:hint="eastAsia"/>
        </w:rPr>
        <w:t>AACSB</w:t>
      </w:r>
      <w:r>
        <w:rPr>
          <w:rFonts w:hint="eastAsia"/>
        </w:rPr>
        <w:t>认证</w:t>
      </w:r>
      <w:bookmarkEnd w:id="8"/>
      <w:r>
        <w:rPr>
          <w:rFonts w:hint="eastAsia"/>
        </w:rPr>
        <w:t>（国际高等商学院协会）的为数不多的商学院之一（全球不到</w:t>
      </w:r>
      <w:r>
        <w:rPr>
          <w:rFonts w:hint="eastAsia"/>
        </w:rPr>
        <w:t>5</w:t>
      </w:r>
      <w:r>
        <w:rPr>
          <w:rFonts w:hint="eastAsia"/>
        </w:rPr>
        <w:t>％的学校获得此认证）。</w:t>
      </w:r>
      <w:r>
        <w:rPr>
          <w:rFonts w:hint="eastAsia"/>
        </w:rPr>
        <w:t>AACSB</w:t>
      </w:r>
      <w:r>
        <w:rPr>
          <w:rFonts w:hint="eastAsia"/>
        </w:rPr>
        <w:t>国际认证提供对学校组织过程质量的独立评估</w:t>
      </w:r>
      <w:r>
        <w:rPr>
          <w:rFonts w:hint="eastAsia"/>
        </w:rPr>
        <w:t xml:space="preserve"> </w:t>
      </w:r>
      <w:r>
        <w:rPr>
          <w:rFonts w:hint="eastAsia"/>
        </w:rPr>
        <w:t>，确保所提供课程的内容和质量符合既定的国际标准。</w:t>
      </w:r>
      <w:bookmarkStart w:id="9" w:name="OLE_LINK6"/>
    </w:p>
    <w:p w:rsidR="006B74EC" w:rsidRDefault="007D5657">
      <w:pPr>
        <w:ind w:firstLineChars="200" w:firstLine="420"/>
      </w:pPr>
      <w:proofErr w:type="spellStart"/>
      <w:r>
        <w:rPr>
          <w:rFonts w:hint="eastAsia"/>
        </w:rPr>
        <w:t>Groupe</w:t>
      </w:r>
      <w:proofErr w:type="spellEnd"/>
      <w:r>
        <w:rPr>
          <w:rFonts w:hint="eastAsia"/>
        </w:rPr>
        <w:t xml:space="preserve"> ESC Clermont </w:t>
      </w:r>
      <w:bookmarkEnd w:id="9"/>
      <w:r>
        <w:rPr>
          <w:rFonts w:hint="eastAsia"/>
        </w:rPr>
        <w:t>has been a state-</w:t>
      </w:r>
      <w:proofErr w:type="spellStart"/>
      <w:r>
        <w:rPr>
          <w:rFonts w:hint="eastAsia"/>
        </w:rPr>
        <w:t>recognised</w:t>
      </w:r>
      <w:proofErr w:type="spellEnd"/>
      <w:r>
        <w:rPr>
          <w:rFonts w:hint="eastAsia"/>
        </w:rPr>
        <w:t xml:space="preserve"> School ever since its inception, which certi</w:t>
      </w:r>
      <w:r>
        <w:rPr>
          <w:rFonts w:hint="eastAsia"/>
        </w:rPr>
        <w:t>fies its legitimacy and solid reputation as a reliable Higher Education Institution.</w:t>
      </w:r>
      <w:r>
        <w:rPr>
          <w:rFonts w:ascii="微软雅黑" w:eastAsia="微软雅黑" w:hAnsi="微软雅黑" w:cs="微软雅黑" w:hint="eastAsia"/>
        </w:rPr>
        <w:t xml:space="preserve"> </w:t>
      </w:r>
      <w:r>
        <w:rPr>
          <w:rFonts w:hint="eastAsia"/>
        </w:rPr>
        <w:t xml:space="preserve">ESC Clermont </w:t>
      </w:r>
      <w:r>
        <w:rPr>
          <w:rFonts w:hint="eastAsia"/>
        </w:rPr>
        <w:t xml:space="preserve">has been a member of the </w:t>
      </w:r>
      <w:r>
        <w:t>‘</w:t>
      </w:r>
      <w:r>
        <w:rPr>
          <w:rFonts w:hint="eastAsia"/>
        </w:rPr>
        <w:t>Conf</w:t>
      </w:r>
      <w:r>
        <w:rPr>
          <w:rFonts w:hint="eastAsia"/>
        </w:rPr>
        <w:t>é</w:t>
      </w:r>
      <w:proofErr w:type="spellStart"/>
      <w:r>
        <w:rPr>
          <w:rFonts w:hint="eastAsia"/>
        </w:rPr>
        <w:t>rence</w:t>
      </w:r>
      <w:proofErr w:type="spellEnd"/>
      <w:r>
        <w:rPr>
          <w:rFonts w:hint="eastAsia"/>
        </w:rPr>
        <w:t xml:space="preserve"> des </w:t>
      </w:r>
      <w:proofErr w:type="spellStart"/>
      <w:r>
        <w:rPr>
          <w:rFonts w:hint="eastAsia"/>
        </w:rPr>
        <w:t>Grandes</w:t>
      </w:r>
      <w:proofErr w:type="spellEnd"/>
      <w:r>
        <w:rPr>
          <w:rFonts w:hint="eastAsia"/>
        </w:rPr>
        <w:t xml:space="preserve"> </w:t>
      </w:r>
      <w:proofErr w:type="spellStart"/>
      <w:r>
        <w:rPr>
          <w:rFonts w:hint="eastAsia"/>
        </w:rPr>
        <w:t>Ecoles</w:t>
      </w:r>
      <w:proofErr w:type="spellEnd"/>
      <w:r>
        <w:t>’</w:t>
      </w:r>
      <w:r>
        <w:rPr>
          <w:rFonts w:hint="eastAsia"/>
        </w:rPr>
        <w:t xml:space="preserve"> since 1985, a member of the </w:t>
      </w:r>
      <w:r>
        <w:t>‘</w:t>
      </w:r>
      <w:proofErr w:type="spellStart"/>
      <w:r>
        <w:rPr>
          <w:rFonts w:hint="eastAsia"/>
        </w:rPr>
        <w:t>Chapitre</w:t>
      </w:r>
      <w:proofErr w:type="spellEnd"/>
      <w:r>
        <w:rPr>
          <w:rFonts w:hint="eastAsia"/>
        </w:rPr>
        <w:t xml:space="preserve"> des </w:t>
      </w:r>
      <w:proofErr w:type="spellStart"/>
      <w:r>
        <w:rPr>
          <w:rFonts w:hint="eastAsia"/>
        </w:rPr>
        <w:t>Grandes</w:t>
      </w:r>
      <w:proofErr w:type="spellEnd"/>
      <w:r>
        <w:rPr>
          <w:rFonts w:hint="eastAsia"/>
        </w:rPr>
        <w:t xml:space="preserve"> </w:t>
      </w:r>
      <w:proofErr w:type="spellStart"/>
      <w:r>
        <w:rPr>
          <w:rFonts w:hint="eastAsia"/>
        </w:rPr>
        <w:t>Ecoles</w:t>
      </w:r>
      <w:proofErr w:type="spellEnd"/>
      <w:r>
        <w:rPr>
          <w:rFonts w:hint="eastAsia"/>
        </w:rPr>
        <w:t xml:space="preserve"> de Management</w:t>
      </w:r>
      <w:r>
        <w:t>’</w:t>
      </w:r>
      <w:r>
        <w:rPr>
          <w:rFonts w:hint="eastAsia"/>
        </w:rPr>
        <w:t xml:space="preserve"> </w:t>
      </w:r>
      <w:r>
        <w:rPr>
          <w:rFonts w:hint="eastAsia"/>
        </w:rPr>
        <w:t xml:space="preserve">since 1986, and has obtained </w:t>
      </w:r>
      <w:r>
        <w:rPr>
          <w:rFonts w:hint="eastAsia"/>
        </w:rPr>
        <w:t>international recognition with the awarding of the AACSB accreditation since 2005.</w:t>
      </w:r>
    </w:p>
    <w:p w:rsidR="006B74EC" w:rsidRDefault="007D5657">
      <w:pPr>
        <w:ind w:firstLineChars="200" w:firstLine="420"/>
      </w:pPr>
      <w:r>
        <w:rPr>
          <w:rFonts w:hint="eastAsia"/>
        </w:rPr>
        <w:t xml:space="preserve">ESC Clermont is one of the few business schools to have an AACSB accreditation (less than 5 </w:t>
      </w:r>
      <w:r>
        <w:rPr>
          <w:rFonts w:hint="eastAsia"/>
        </w:rPr>
        <w:t xml:space="preserve">% </w:t>
      </w:r>
      <w:r>
        <w:rPr>
          <w:rFonts w:hint="eastAsia"/>
        </w:rPr>
        <w:t>of schools</w:t>
      </w:r>
      <w:r>
        <w:rPr>
          <w:rFonts w:hint="eastAsia"/>
        </w:rPr>
        <w:t xml:space="preserve"> accredited </w:t>
      </w:r>
      <w:r>
        <w:rPr>
          <w:rFonts w:hint="eastAsia"/>
        </w:rPr>
        <w:t>worldwide). AACSB</w:t>
      </w:r>
      <w:r>
        <w:rPr>
          <w:rFonts w:hint="eastAsia"/>
        </w:rPr>
        <w:t xml:space="preserve"> (T</w:t>
      </w:r>
      <w:r>
        <w:rPr>
          <w:rFonts w:hint="eastAsia"/>
        </w:rPr>
        <w:t xml:space="preserve">he Association to Advance Collegiate </w:t>
      </w:r>
      <w:r>
        <w:rPr>
          <w:rFonts w:hint="eastAsia"/>
        </w:rPr>
        <w:t>Schools of Business) provides an independent assessment of the quality of the school's organizational processes to ensure that the content and quality of the courses offered meet established international standards.</w:t>
      </w:r>
    </w:p>
    <w:p w:rsidR="006B74EC" w:rsidRDefault="006B74EC">
      <w:pPr>
        <w:ind w:firstLineChars="200" w:firstLine="420"/>
      </w:pPr>
    </w:p>
    <w:p w:rsidR="006B74EC" w:rsidRDefault="006B74EC">
      <w:pPr>
        <w:ind w:firstLineChars="200" w:firstLine="420"/>
        <w:rPr>
          <w:rFonts w:eastAsia="微软雅黑" w:hAnsi="微软雅黑" w:cs="微软雅黑"/>
        </w:rPr>
      </w:pPr>
    </w:p>
    <w:p w:rsidR="006B74EC" w:rsidRDefault="007D5657">
      <w:pPr>
        <w:numPr>
          <w:ilvl w:val="0"/>
          <w:numId w:val="1"/>
        </w:numPr>
        <w:rPr>
          <w:rFonts w:ascii="微软雅黑" w:eastAsia="微软雅黑" w:hAnsi="微软雅黑" w:cs="微软雅黑"/>
        </w:rPr>
      </w:pPr>
      <w:r>
        <w:rPr>
          <w:rFonts w:ascii="微软雅黑" w:eastAsia="微软雅黑" w:hAnsi="微软雅黑" w:cs="微软雅黑" w:hint="eastAsia"/>
          <w:b/>
          <w:bCs/>
          <w:sz w:val="28"/>
          <w:szCs w:val="28"/>
        </w:rPr>
        <w:t>权威联盟成员</w:t>
      </w:r>
      <w:r>
        <w:rPr>
          <w:rFonts w:ascii="微软雅黑" w:eastAsia="微软雅黑" w:hAnsi="微软雅黑" w:cs="微软雅黑" w:hint="eastAsia"/>
          <w:b/>
          <w:bCs/>
          <w:sz w:val="28"/>
          <w:szCs w:val="28"/>
        </w:rPr>
        <w:t xml:space="preserve"> </w:t>
      </w:r>
      <w:bookmarkStart w:id="10" w:name="OLE_LINK7"/>
      <w:r>
        <w:rPr>
          <w:rFonts w:ascii="微软雅黑" w:eastAsia="微软雅黑" w:hAnsi="微软雅黑" w:cs="微软雅黑" w:hint="eastAsia"/>
          <w:b/>
          <w:bCs/>
          <w:sz w:val="28"/>
          <w:szCs w:val="28"/>
        </w:rPr>
        <w:t>Authorized Alliance Members</w:t>
      </w:r>
      <w:bookmarkEnd w:id="10"/>
    </w:p>
    <w:p w:rsidR="006B74EC" w:rsidRDefault="007D5657">
      <w:r>
        <w:rPr>
          <w:rFonts w:ascii="微软雅黑" w:eastAsia="微软雅黑" w:hAnsi="微软雅黑" w:cs="微软雅黑" w:hint="eastAsia"/>
          <w:b/>
          <w:bCs/>
          <w:sz w:val="24"/>
          <w:szCs w:val="24"/>
        </w:rPr>
        <w:t>ESC</w:t>
      </w:r>
      <w:r>
        <w:rPr>
          <w:rFonts w:ascii="微软雅黑" w:eastAsia="微软雅黑" w:hAnsi="微软雅黑" w:cs="微软雅黑" w:hint="eastAsia"/>
          <w:b/>
          <w:bCs/>
          <w:sz w:val="24"/>
          <w:szCs w:val="24"/>
        </w:rPr>
        <w:t xml:space="preserve"> Clermont</w:t>
      </w:r>
      <w:r>
        <w:rPr>
          <w:rFonts w:ascii="微软雅黑" w:eastAsia="微软雅黑" w:hAnsi="微软雅黑" w:cs="微软雅黑" w:hint="eastAsia"/>
          <w:b/>
          <w:bCs/>
          <w:sz w:val="24"/>
          <w:szCs w:val="24"/>
        </w:rPr>
        <w:t>是多个国际知名联盟和机构的成员，</w:t>
      </w:r>
      <w:r>
        <w:rPr>
          <w:rFonts w:ascii="微软雅黑" w:eastAsia="微软雅黑" w:hAnsi="微软雅黑" w:cs="微软雅黑" w:hint="eastAsia"/>
        </w:rPr>
        <w:t>例如：</w:t>
      </w:r>
    </w:p>
    <w:p w:rsidR="006B74EC" w:rsidRDefault="007D5657">
      <w:pPr>
        <w:numPr>
          <w:ilvl w:val="0"/>
          <w:numId w:val="2"/>
        </w:numPr>
      </w:pPr>
      <w:proofErr w:type="spellStart"/>
      <w:r>
        <w:rPr>
          <w:rFonts w:hint="eastAsia"/>
        </w:rPr>
        <w:t>Groupe</w:t>
      </w:r>
      <w:proofErr w:type="spellEnd"/>
      <w:r>
        <w:rPr>
          <w:rFonts w:hint="eastAsia"/>
        </w:rPr>
        <w:t xml:space="preserve"> ESC Clermont</w:t>
      </w:r>
      <w:r>
        <w:rPr>
          <w:rFonts w:hint="eastAsia"/>
        </w:rPr>
        <w:t>是</w:t>
      </w:r>
      <w:proofErr w:type="spellStart"/>
      <w:r>
        <w:rPr>
          <w:rFonts w:hint="eastAsia"/>
        </w:rPr>
        <w:t>Grandes</w:t>
      </w:r>
      <w:proofErr w:type="spellEnd"/>
      <w:r>
        <w:rPr>
          <w:rFonts w:hint="eastAsia"/>
        </w:rPr>
        <w:t xml:space="preserve"> </w:t>
      </w:r>
      <w:proofErr w:type="spellStart"/>
      <w:r>
        <w:rPr>
          <w:rFonts w:hint="eastAsia"/>
        </w:rPr>
        <w:t>Ecoles</w:t>
      </w:r>
      <w:proofErr w:type="spellEnd"/>
      <w:r>
        <w:rPr>
          <w:rFonts w:hint="eastAsia"/>
        </w:rPr>
        <w:t>精英大学校（非营利性工程学校、管理学校和提供其他专业的高等教育机构的协会）的会员。</w:t>
      </w:r>
    </w:p>
    <w:p w:rsidR="006B74EC" w:rsidRDefault="006B74EC">
      <w:pPr>
        <w:ind w:firstLineChars="200" w:firstLine="420"/>
      </w:pPr>
    </w:p>
    <w:p w:rsidR="006B74EC" w:rsidRDefault="007D5657">
      <w:pPr>
        <w:numPr>
          <w:ilvl w:val="0"/>
          <w:numId w:val="2"/>
        </w:numPr>
      </w:pPr>
      <w:r>
        <w:rPr>
          <w:rFonts w:hint="eastAsia"/>
        </w:rPr>
        <w:t>AGERA</w:t>
      </w:r>
      <w:r>
        <w:rPr>
          <w:rFonts w:hint="eastAsia"/>
        </w:rPr>
        <w:t>（</w:t>
      </w:r>
      <w:hyperlink r:id="rId19" w:tgtFrame="https://www.esc-clermont.fr/en/accreditations-and-certifications/_blank" w:history="1">
        <w:r>
          <w:rPr>
            <w:rFonts w:hint="eastAsia"/>
          </w:rPr>
          <w:t>The Alliance des Grandes Éco</w:t>
        </w:r>
        <w:r>
          <w:rPr>
            <w:rFonts w:hint="eastAsia"/>
          </w:rPr>
          <w:t>les Rhône-Alpes Auvergne</w:t>
        </w:r>
      </w:hyperlink>
      <w:r>
        <w:rPr>
          <w:rFonts w:hint="eastAsia"/>
        </w:rPr>
        <w:t> </w:t>
      </w:r>
      <w:r>
        <w:rPr>
          <w:rFonts w:hint="eastAsia"/>
        </w:rPr>
        <w:t>）的成员，</w:t>
      </w:r>
      <w:r>
        <w:rPr>
          <w:rFonts w:hint="eastAsia"/>
        </w:rPr>
        <w:t>AGERA</w:t>
      </w:r>
      <w:r>
        <w:rPr>
          <w:rFonts w:hint="eastAsia"/>
        </w:rPr>
        <w:t>是法国最重要的商学院联盟之一。</w:t>
      </w:r>
    </w:p>
    <w:p w:rsidR="006B74EC" w:rsidRDefault="006B74EC">
      <w:pPr>
        <w:ind w:firstLineChars="200" w:firstLine="420"/>
      </w:pPr>
    </w:p>
    <w:p w:rsidR="006B74EC" w:rsidRDefault="007D5657">
      <w:pPr>
        <w:numPr>
          <w:ilvl w:val="0"/>
          <w:numId w:val="2"/>
        </w:numPr>
      </w:pPr>
      <w:r>
        <w:rPr>
          <w:rFonts w:hint="eastAsia"/>
        </w:rPr>
        <w:t>EMBS</w:t>
      </w:r>
      <w:r>
        <w:rPr>
          <w:rFonts w:hint="eastAsia"/>
        </w:rPr>
        <w:t>联盟的创始成员之一，</w:t>
      </w:r>
      <w:r>
        <w:rPr>
          <w:rFonts w:hint="eastAsia"/>
        </w:rPr>
        <w:t>EMBS</w:t>
      </w:r>
      <w:r>
        <w:rPr>
          <w:rFonts w:hint="eastAsia"/>
        </w:rPr>
        <w:t>（欧洲管理和商业科学网络）目前有</w:t>
      </w:r>
      <w:r>
        <w:rPr>
          <w:rFonts w:hint="eastAsia"/>
        </w:rPr>
        <w:t>16</w:t>
      </w:r>
      <w:r>
        <w:rPr>
          <w:rFonts w:hint="eastAsia"/>
        </w:rPr>
        <w:t>家欧洲高等教育机构</w:t>
      </w:r>
      <w:r>
        <w:rPr>
          <w:rFonts w:hint="eastAsia"/>
        </w:rPr>
        <w:t>(</w:t>
      </w:r>
      <w:r>
        <w:rPr>
          <w:rFonts w:hint="eastAsia"/>
        </w:rPr>
        <w:t>大学和商学院</w:t>
      </w:r>
      <w:r>
        <w:rPr>
          <w:rFonts w:hint="eastAsia"/>
        </w:rPr>
        <w:t>)</w:t>
      </w:r>
      <w:r>
        <w:rPr>
          <w:rFonts w:hint="eastAsia"/>
        </w:rPr>
        <w:t>。</w:t>
      </w:r>
      <w:proofErr w:type="spellStart"/>
      <w:r>
        <w:rPr>
          <w:rFonts w:hint="eastAsia"/>
        </w:rPr>
        <w:t>Groupe</w:t>
      </w:r>
      <w:proofErr w:type="spellEnd"/>
      <w:r>
        <w:rPr>
          <w:rFonts w:hint="eastAsia"/>
        </w:rPr>
        <w:t xml:space="preserve"> ESC Clermont</w:t>
      </w:r>
      <w:r>
        <w:rPr>
          <w:rFonts w:hint="eastAsia"/>
        </w:rPr>
        <w:t>在</w:t>
      </w:r>
      <w:r>
        <w:rPr>
          <w:rFonts w:hint="eastAsia"/>
        </w:rPr>
        <w:t>1998</w:t>
      </w:r>
      <w:r>
        <w:rPr>
          <w:rFonts w:hint="eastAsia"/>
        </w:rPr>
        <w:t>年至</w:t>
      </w:r>
      <w:r>
        <w:rPr>
          <w:rFonts w:hint="eastAsia"/>
        </w:rPr>
        <w:t>2014</w:t>
      </w:r>
      <w:r>
        <w:rPr>
          <w:rFonts w:hint="eastAsia"/>
        </w:rPr>
        <w:t>年期间主持该联盟的工作，自</w:t>
      </w:r>
      <w:r>
        <w:rPr>
          <w:rFonts w:hint="eastAsia"/>
        </w:rPr>
        <w:t>2014</w:t>
      </w:r>
      <w:r>
        <w:rPr>
          <w:rFonts w:hint="eastAsia"/>
        </w:rPr>
        <w:t>年</w:t>
      </w:r>
      <w:r>
        <w:rPr>
          <w:rFonts w:hint="eastAsia"/>
        </w:rPr>
        <w:t>9</w:t>
      </w:r>
      <w:r>
        <w:rPr>
          <w:rFonts w:hint="eastAsia"/>
        </w:rPr>
        <w:t>月起负责其法律顾问和财务业务。</w:t>
      </w:r>
    </w:p>
    <w:p w:rsidR="006B74EC" w:rsidRDefault="006B74EC">
      <w:pPr>
        <w:ind w:firstLineChars="200" w:firstLine="420"/>
      </w:pPr>
    </w:p>
    <w:p w:rsidR="006B74EC" w:rsidRDefault="007D5657">
      <w:pPr>
        <w:numPr>
          <w:ilvl w:val="0"/>
          <w:numId w:val="2"/>
        </w:numPr>
      </w:pPr>
      <w:proofErr w:type="spellStart"/>
      <w:r>
        <w:rPr>
          <w:rFonts w:hint="eastAsia"/>
        </w:rPr>
        <w:t>Groupe</w:t>
      </w:r>
      <w:proofErr w:type="spellEnd"/>
      <w:r>
        <w:rPr>
          <w:rFonts w:hint="eastAsia"/>
        </w:rPr>
        <w:t xml:space="preserve"> ESC </w:t>
      </w:r>
      <w:r>
        <w:rPr>
          <w:rFonts w:hint="eastAsia"/>
        </w:rPr>
        <w:t>Clermont</w:t>
      </w:r>
      <w:r>
        <w:rPr>
          <w:rFonts w:hint="eastAsia"/>
        </w:rPr>
        <w:t>是</w:t>
      </w:r>
      <w:r>
        <w:rPr>
          <w:rFonts w:hint="eastAsia"/>
        </w:rPr>
        <w:t>NIBES</w:t>
      </w:r>
      <w:r>
        <w:rPr>
          <w:rFonts w:hint="eastAsia"/>
        </w:rPr>
        <w:t>网络的活跃成员。</w:t>
      </w:r>
      <w:r>
        <w:rPr>
          <w:rFonts w:hint="eastAsia"/>
        </w:rPr>
        <w:t>NIBES</w:t>
      </w:r>
      <w:r>
        <w:rPr>
          <w:rFonts w:hint="eastAsia"/>
        </w:rPr>
        <w:t>（国际商学院和经济学院网络）拥有</w:t>
      </w:r>
      <w:r>
        <w:rPr>
          <w:rFonts w:hint="eastAsia"/>
        </w:rPr>
        <w:t>20</w:t>
      </w:r>
      <w:r>
        <w:rPr>
          <w:rFonts w:hint="eastAsia"/>
        </w:rPr>
        <w:t>所商学院和经济学院，分布在</w:t>
      </w:r>
      <w:r>
        <w:rPr>
          <w:rFonts w:hint="eastAsia"/>
        </w:rPr>
        <w:t>5</w:t>
      </w:r>
      <w:r>
        <w:rPr>
          <w:rFonts w:hint="eastAsia"/>
        </w:rPr>
        <w:t>大洲，其中包括</w:t>
      </w:r>
      <w:r>
        <w:rPr>
          <w:rFonts w:hint="eastAsia"/>
        </w:rPr>
        <w:t>2013</w:t>
      </w:r>
      <w:r>
        <w:rPr>
          <w:rFonts w:hint="eastAsia"/>
        </w:rPr>
        <w:t>年之前一直担任法律顾问的</w:t>
      </w:r>
      <w:proofErr w:type="spellStart"/>
      <w:r>
        <w:rPr>
          <w:rFonts w:hint="eastAsia"/>
        </w:rPr>
        <w:t>Groupe</w:t>
      </w:r>
      <w:proofErr w:type="spellEnd"/>
      <w:r>
        <w:rPr>
          <w:rFonts w:hint="eastAsia"/>
        </w:rPr>
        <w:t xml:space="preserve"> ESC Clermont</w:t>
      </w:r>
      <w:r>
        <w:rPr>
          <w:rFonts w:hint="eastAsia"/>
        </w:rPr>
        <w:t>，自</w:t>
      </w:r>
      <w:r>
        <w:rPr>
          <w:rFonts w:hint="eastAsia"/>
        </w:rPr>
        <w:t>1996</w:t>
      </w:r>
      <w:r>
        <w:rPr>
          <w:rFonts w:hint="eastAsia"/>
        </w:rPr>
        <w:t>年以来让</w:t>
      </w:r>
      <w:r>
        <w:rPr>
          <w:rFonts w:hint="eastAsia"/>
        </w:rPr>
        <w:t>Avec 5000</w:t>
      </w:r>
      <w:r>
        <w:rPr>
          <w:rFonts w:hint="eastAsia"/>
        </w:rPr>
        <w:t>名校友参与学生流动项目。</w:t>
      </w:r>
    </w:p>
    <w:p w:rsidR="006B74EC" w:rsidRDefault="006B74EC"/>
    <w:p w:rsidR="006B74EC" w:rsidRDefault="007D5657">
      <w:pPr>
        <w:numPr>
          <w:ilvl w:val="0"/>
          <w:numId w:val="2"/>
        </w:numPr>
      </w:pPr>
      <w:proofErr w:type="spellStart"/>
      <w:r>
        <w:rPr>
          <w:rFonts w:hint="eastAsia"/>
        </w:rPr>
        <w:lastRenderedPageBreak/>
        <w:t>Groupe</w:t>
      </w:r>
      <w:proofErr w:type="spellEnd"/>
      <w:r>
        <w:rPr>
          <w:rFonts w:hint="eastAsia"/>
        </w:rPr>
        <w:t xml:space="preserve"> ESC Clermont</w:t>
      </w:r>
      <w:r>
        <w:rPr>
          <w:rFonts w:hint="eastAsia"/>
        </w:rPr>
        <w:t>是</w:t>
      </w:r>
      <w:r>
        <w:rPr>
          <w:rFonts w:hint="eastAsia"/>
        </w:rPr>
        <w:t>EFMD</w:t>
      </w:r>
      <w:r>
        <w:rPr>
          <w:rFonts w:hint="eastAsia"/>
        </w:rPr>
        <w:t>成员。</w:t>
      </w:r>
      <w:r>
        <w:rPr>
          <w:rFonts w:hint="eastAsia"/>
        </w:rPr>
        <w:t>EFMD</w:t>
      </w:r>
      <w:r>
        <w:rPr>
          <w:rFonts w:hint="eastAsia"/>
        </w:rPr>
        <w:t>（欧洲管理发展基金会）是全球最重要的商学院网络之一，作为该网络的一部分，为师生交流、知识共享和合作带来了许多机会。</w:t>
      </w:r>
    </w:p>
    <w:p w:rsidR="006B74EC" w:rsidRDefault="006B74EC">
      <w:pPr>
        <w:ind w:firstLineChars="200" w:firstLine="420"/>
      </w:pPr>
    </w:p>
    <w:p w:rsidR="006B74EC" w:rsidRDefault="007D5657" w:rsidP="00346681">
      <w:pPr>
        <w:ind w:leftChars="100" w:left="210" w:firstLineChars="200" w:firstLine="420"/>
        <w:rPr>
          <w:rFonts w:ascii="微软雅黑" w:eastAsia="微软雅黑" w:hAnsi="微软雅黑" w:cs="微软雅黑"/>
        </w:rPr>
      </w:pPr>
      <w:r>
        <w:rPr>
          <w:rFonts w:hint="eastAsia"/>
        </w:rPr>
        <w:t xml:space="preserve">ESC Clermont is a member of </w:t>
      </w:r>
      <w:r>
        <w:rPr>
          <w:rFonts w:hint="eastAsia"/>
        </w:rPr>
        <w:t>many</w:t>
      </w:r>
      <w:r>
        <w:rPr>
          <w:rFonts w:hint="eastAsia"/>
        </w:rPr>
        <w:t xml:space="preserve"> internationally renowned alliances and institutions such as:</w:t>
      </w:r>
    </w:p>
    <w:p w:rsidR="006B74EC" w:rsidRDefault="007D5657">
      <w:pPr>
        <w:numPr>
          <w:ilvl w:val="0"/>
          <w:numId w:val="3"/>
        </w:numPr>
        <w:ind w:leftChars="100" w:left="630"/>
      </w:pPr>
      <w:proofErr w:type="spellStart"/>
      <w:r>
        <w:rPr>
          <w:rFonts w:hint="eastAsia"/>
          <w:b/>
          <w:bCs/>
          <w:color w:val="C45911" w:themeColor="accent2" w:themeShade="BF"/>
        </w:rPr>
        <w:t>Groupe</w:t>
      </w:r>
      <w:proofErr w:type="spellEnd"/>
      <w:r>
        <w:rPr>
          <w:rFonts w:hint="eastAsia"/>
          <w:b/>
          <w:bCs/>
          <w:color w:val="C45911" w:themeColor="accent2" w:themeShade="BF"/>
        </w:rPr>
        <w:t xml:space="preserve"> ESC Clermont is a </w:t>
      </w:r>
      <w:proofErr w:type="spellStart"/>
      <w:r>
        <w:rPr>
          <w:rFonts w:hint="eastAsia"/>
          <w:b/>
          <w:bCs/>
          <w:color w:val="C45911" w:themeColor="accent2" w:themeShade="BF"/>
        </w:rPr>
        <w:t>membre</w:t>
      </w:r>
      <w:proofErr w:type="spellEnd"/>
      <w:r>
        <w:rPr>
          <w:rFonts w:hint="eastAsia"/>
          <w:b/>
          <w:bCs/>
          <w:color w:val="C45911" w:themeColor="accent2" w:themeShade="BF"/>
        </w:rPr>
        <w:t xml:space="preserve"> de la</w:t>
      </w:r>
      <w:r>
        <w:rPr>
          <w:rFonts w:hint="eastAsia"/>
          <w:b/>
          <w:bCs/>
          <w:color w:val="C45911" w:themeColor="accent2" w:themeShade="BF"/>
        </w:rPr>
        <w:t xml:space="preserve"> </w:t>
      </w:r>
      <w:r>
        <w:rPr>
          <w:rFonts w:hint="eastAsia"/>
          <w:b/>
          <w:bCs/>
          <w:color w:val="C45911" w:themeColor="accent2" w:themeShade="BF"/>
        </w:rPr>
        <w:t>Conf</w:t>
      </w:r>
      <w:r>
        <w:rPr>
          <w:rFonts w:hint="eastAsia"/>
          <w:b/>
          <w:bCs/>
          <w:color w:val="C45911" w:themeColor="accent2" w:themeShade="BF"/>
        </w:rPr>
        <w:t>é</w:t>
      </w:r>
      <w:proofErr w:type="spellStart"/>
      <w:r>
        <w:rPr>
          <w:rFonts w:hint="eastAsia"/>
          <w:b/>
          <w:bCs/>
          <w:color w:val="C45911" w:themeColor="accent2" w:themeShade="BF"/>
        </w:rPr>
        <w:t>rence</w:t>
      </w:r>
      <w:proofErr w:type="spellEnd"/>
      <w:r>
        <w:rPr>
          <w:rFonts w:hint="eastAsia"/>
          <w:b/>
          <w:bCs/>
          <w:color w:val="C45911" w:themeColor="accent2" w:themeShade="BF"/>
        </w:rPr>
        <w:t xml:space="preserve"> des </w:t>
      </w:r>
      <w:proofErr w:type="spellStart"/>
      <w:r>
        <w:rPr>
          <w:rFonts w:hint="eastAsia"/>
          <w:b/>
          <w:bCs/>
          <w:color w:val="C45911" w:themeColor="accent2" w:themeShade="BF"/>
        </w:rPr>
        <w:t>Grandes</w:t>
      </w:r>
      <w:proofErr w:type="spellEnd"/>
      <w:r>
        <w:rPr>
          <w:rFonts w:hint="eastAsia"/>
          <w:b/>
          <w:bCs/>
          <w:color w:val="C45911" w:themeColor="accent2" w:themeShade="BF"/>
        </w:rPr>
        <w:t xml:space="preserve"> </w:t>
      </w:r>
      <w:proofErr w:type="spellStart"/>
      <w:r>
        <w:rPr>
          <w:rFonts w:hint="eastAsia"/>
          <w:b/>
          <w:bCs/>
          <w:color w:val="C45911" w:themeColor="accent2" w:themeShade="BF"/>
        </w:rPr>
        <w:t>Ecoles</w:t>
      </w:r>
      <w:proofErr w:type="spellEnd"/>
      <w:r>
        <w:rPr>
          <w:rFonts w:hint="eastAsia"/>
        </w:rPr>
        <w:t xml:space="preserve"> </w:t>
      </w:r>
      <w:r>
        <w:rPr>
          <w:rFonts w:hint="eastAsia"/>
        </w:rPr>
        <w:t xml:space="preserve">(non-profit association of engineering schools, management schools and higher education institutions offering other </w:t>
      </w:r>
      <w:proofErr w:type="spellStart"/>
      <w:r>
        <w:rPr>
          <w:rFonts w:hint="eastAsia"/>
        </w:rPr>
        <w:t>specialities</w:t>
      </w:r>
      <w:proofErr w:type="spellEnd"/>
      <w:r>
        <w:rPr>
          <w:rFonts w:hint="eastAsia"/>
        </w:rPr>
        <w:t>).</w:t>
      </w:r>
    </w:p>
    <w:p w:rsidR="006B74EC" w:rsidRDefault="006B74EC" w:rsidP="00346681">
      <w:pPr>
        <w:ind w:leftChars="100" w:left="210"/>
      </w:pPr>
    </w:p>
    <w:p w:rsidR="006B74EC" w:rsidRDefault="007D5657">
      <w:pPr>
        <w:numPr>
          <w:ilvl w:val="0"/>
          <w:numId w:val="3"/>
        </w:numPr>
        <w:ind w:leftChars="100" w:left="630"/>
      </w:pPr>
      <w:proofErr w:type="spellStart"/>
      <w:r>
        <w:rPr>
          <w:b/>
          <w:bCs/>
          <w:color w:val="C45911" w:themeColor="accent2" w:themeShade="BF"/>
        </w:rPr>
        <w:t>Groupe</w:t>
      </w:r>
      <w:proofErr w:type="spellEnd"/>
      <w:r>
        <w:rPr>
          <w:b/>
          <w:bCs/>
          <w:color w:val="C45911" w:themeColor="accent2" w:themeShade="BF"/>
        </w:rPr>
        <w:t xml:space="preserve"> ESC Clermont is a </w:t>
      </w:r>
      <w:hyperlink r:id="rId20" w:tgtFrame="https://www.esc-clermont.fr/en/accreditations-and-certifications/_blank" w:history="1">
        <w:r>
          <w:rPr>
            <w:b/>
            <w:bCs/>
            <w:color w:val="C45911" w:themeColor="accent2" w:themeShade="BF"/>
          </w:rPr>
          <w:t>member of the</w:t>
        </w:r>
      </w:hyperlink>
      <w:hyperlink r:id="rId21" w:tgtFrame="https://www.esc-clermont.fr/en/accreditations-and-certifications/_blank" w:history="1">
        <w:r>
          <w:rPr>
            <w:b/>
            <w:bCs/>
            <w:color w:val="C45911" w:themeColor="accent2" w:themeShade="BF"/>
          </w:rPr>
          <w:t> </w:t>
        </w:r>
        <w:r>
          <w:rPr>
            <w:b/>
            <w:bCs/>
            <w:color w:val="C45911" w:themeColor="accent2" w:themeShade="BF"/>
          </w:rPr>
          <w:t>AGERA</w:t>
        </w:r>
      </w:hyperlink>
      <w:r>
        <w:rPr>
          <w:rFonts w:hint="eastAsia"/>
          <w:b/>
          <w:bCs/>
          <w:color w:val="C45911" w:themeColor="accent2" w:themeShade="BF"/>
        </w:rPr>
        <w:t>（</w:t>
      </w:r>
      <w:hyperlink r:id="rId22" w:tgtFrame="https://www.esc-clermont.fr/en/accreditations-and-certifications/_blank" w:history="1">
        <w:r>
          <w:rPr>
            <w:rFonts w:hint="eastAsia"/>
            <w:b/>
            <w:bCs/>
            <w:color w:val="C45911" w:themeColor="accent2" w:themeShade="BF"/>
          </w:rPr>
          <w:t>The Alliance des Grandes Écoles Rhône-Alpes Auvergne</w:t>
        </w:r>
      </w:hyperlink>
      <w:r>
        <w:rPr>
          <w:rFonts w:hint="eastAsia"/>
          <w:b/>
          <w:bCs/>
          <w:color w:val="C45911" w:themeColor="accent2" w:themeShade="BF"/>
        </w:rPr>
        <w:t> </w:t>
      </w:r>
      <w:r>
        <w:rPr>
          <w:rFonts w:hint="eastAsia"/>
          <w:b/>
          <w:bCs/>
          <w:color w:val="C45911" w:themeColor="accent2" w:themeShade="BF"/>
        </w:rPr>
        <w:t>）</w:t>
      </w:r>
      <w:r>
        <w:rPr>
          <w:rFonts w:hint="eastAsia"/>
          <w:b/>
          <w:bCs/>
          <w:color w:val="C45911" w:themeColor="accent2" w:themeShade="BF"/>
        </w:rPr>
        <w:t xml:space="preserve">. </w:t>
      </w:r>
      <w:r>
        <w:rPr>
          <w:rFonts w:hint="eastAsia"/>
        </w:rPr>
        <w:t>The AGERA is one of the most important</w:t>
      </w:r>
      <w:r>
        <w:rPr>
          <w:rFonts w:hint="eastAsia"/>
        </w:rPr>
        <w:t xml:space="preserve"> alliances of business schools in France.</w:t>
      </w:r>
    </w:p>
    <w:p w:rsidR="006B74EC" w:rsidRDefault="006B74EC" w:rsidP="00346681">
      <w:pPr>
        <w:ind w:leftChars="100" w:left="210"/>
      </w:pPr>
    </w:p>
    <w:p w:rsidR="006B74EC" w:rsidRDefault="007D5657">
      <w:pPr>
        <w:numPr>
          <w:ilvl w:val="0"/>
          <w:numId w:val="3"/>
        </w:numPr>
        <w:ind w:leftChars="100" w:left="630"/>
      </w:pPr>
      <w:proofErr w:type="spellStart"/>
      <w:r>
        <w:rPr>
          <w:b/>
          <w:bCs/>
          <w:color w:val="C45911" w:themeColor="accent2" w:themeShade="BF"/>
        </w:rPr>
        <w:t>Groupe</w:t>
      </w:r>
      <w:proofErr w:type="spellEnd"/>
      <w:r>
        <w:rPr>
          <w:b/>
          <w:bCs/>
          <w:color w:val="C45911" w:themeColor="accent2" w:themeShade="BF"/>
        </w:rPr>
        <w:t xml:space="preserve"> ESC Clermont is a founding member of the EMBS </w:t>
      </w:r>
      <w:proofErr w:type="spellStart"/>
      <w:r>
        <w:rPr>
          <w:b/>
          <w:bCs/>
          <w:color w:val="C45911" w:themeColor="accent2" w:themeShade="BF"/>
        </w:rPr>
        <w:t>consortium</w:t>
      </w:r>
      <w:r>
        <w:rPr>
          <w:rFonts w:hint="eastAsia"/>
          <w:b/>
          <w:bCs/>
          <w:color w:val="C45911" w:themeColor="accent2" w:themeShade="BF"/>
        </w:rPr>
        <w:t>.</w:t>
      </w:r>
      <w:r>
        <w:rPr>
          <w:rFonts w:hint="eastAsia"/>
        </w:rPr>
        <w:t>The</w:t>
      </w:r>
      <w:proofErr w:type="spellEnd"/>
      <w:r>
        <w:rPr>
          <w:rFonts w:hint="eastAsia"/>
        </w:rPr>
        <w:t> EMBS Net consortium (European Management &amp; Business Sciences Network) today numbers 16 European higher education establishments (Universities and</w:t>
      </w:r>
      <w:r>
        <w:rPr>
          <w:rFonts w:hint="eastAsia"/>
        </w:rPr>
        <w:t xml:space="preserve"> Business Schools). </w:t>
      </w:r>
      <w:proofErr w:type="spellStart"/>
      <w:r>
        <w:rPr>
          <w:rFonts w:hint="eastAsia"/>
        </w:rPr>
        <w:t>Groupe</w:t>
      </w:r>
      <w:proofErr w:type="spellEnd"/>
      <w:r>
        <w:rPr>
          <w:rFonts w:hint="eastAsia"/>
        </w:rPr>
        <w:t xml:space="preserve"> ESC Clermont presided this network between 1998 and 2014 and since September 2014 it is responsible for its legal counsel and treasury operations.</w:t>
      </w:r>
    </w:p>
    <w:p w:rsidR="006B74EC" w:rsidRDefault="006B74EC" w:rsidP="00346681">
      <w:pPr>
        <w:ind w:leftChars="100" w:left="210"/>
      </w:pPr>
    </w:p>
    <w:p w:rsidR="006B74EC" w:rsidRDefault="007D5657">
      <w:pPr>
        <w:numPr>
          <w:ilvl w:val="0"/>
          <w:numId w:val="3"/>
        </w:numPr>
        <w:ind w:leftChars="100" w:left="630"/>
      </w:pPr>
      <w:proofErr w:type="spellStart"/>
      <w:r>
        <w:rPr>
          <w:rFonts w:hint="eastAsia"/>
          <w:b/>
          <w:bCs/>
          <w:color w:val="C45911" w:themeColor="accent2" w:themeShade="BF"/>
        </w:rPr>
        <w:t>Groupe</w:t>
      </w:r>
      <w:proofErr w:type="spellEnd"/>
      <w:r>
        <w:rPr>
          <w:rFonts w:hint="eastAsia"/>
          <w:b/>
          <w:bCs/>
          <w:color w:val="C45911" w:themeColor="accent2" w:themeShade="BF"/>
        </w:rPr>
        <w:t xml:space="preserve"> ESC Clermont is an active member of the NIBES </w:t>
      </w:r>
      <w:proofErr w:type="spellStart"/>
      <w:r>
        <w:rPr>
          <w:rFonts w:hint="eastAsia"/>
          <w:b/>
          <w:bCs/>
          <w:color w:val="C45911" w:themeColor="accent2" w:themeShade="BF"/>
        </w:rPr>
        <w:t>network.</w:t>
      </w:r>
      <w:r>
        <w:rPr>
          <w:rFonts w:hint="eastAsia"/>
        </w:rPr>
        <w:t>The</w:t>
      </w:r>
      <w:proofErr w:type="spellEnd"/>
      <w:r>
        <w:rPr>
          <w:rFonts w:hint="eastAsia"/>
        </w:rPr>
        <w:t> NIBES</w:t>
      </w:r>
      <w:r>
        <w:rPr>
          <w:rFonts w:hint="eastAsia"/>
        </w:rPr>
        <w:t> </w:t>
      </w:r>
      <w:r>
        <w:rPr>
          <w:rFonts w:hint="eastAsia"/>
        </w:rPr>
        <w:t>(Network o</w:t>
      </w:r>
      <w:r>
        <w:rPr>
          <w:rFonts w:hint="eastAsia"/>
        </w:rPr>
        <w:t xml:space="preserve">f International Business and Economic Schools) numbers 20 Business and Economics Schools spanning over 5 continents, including </w:t>
      </w:r>
      <w:proofErr w:type="spellStart"/>
      <w:r>
        <w:rPr>
          <w:rFonts w:hint="eastAsia"/>
        </w:rPr>
        <w:t>Groupe</w:t>
      </w:r>
      <w:proofErr w:type="spellEnd"/>
      <w:r>
        <w:rPr>
          <w:rFonts w:hint="eastAsia"/>
        </w:rPr>
        <w:t xml:space="preserve"> ESC Clermont which was responsible for its legal counsel until 2013 and involves avec 5 000 Alumni in student mobility </w:t>
      </w:r>
      <w:proofErr w:type="spellStart"/>
      <w:r>
        <w:rPr>
          <w:rFonts w:hint="eastAsia"/>
        </w:rPr>
        <w:t>pro</w:t>
      </w:r>
      <w:r>
        <w:rPr>
          <w:rFonts w:hint="eastAsia"/>
        </w:rPr>
        <w:t>grammes</w:t>
      </w:r>
      <w:proofErr w:type="spellEnd"/>
      <w:r>
        <w:rPr>
          <w:rFonts w:hint="eastAsia"/>
        </w:rPr>
        <w:t xml:space="preserve"> since 1996.</w:t>
      </w:r>
    </w:p>
    <w:p w:rsidR="006B74EC" w:rsidRDefault="006B74EC" w:rsidP="00346681">
      <w:pPr>
        <w:ind w:leftChars="100" w:left="210"/>
      </w:pPr>
    </w:p>
    <w:p w:rsidR="006B74EC" w:rsidRDefault="007D5657">
      <w:pPr>
        <w:numPr>
          <w:ilvl w:val="0"/>
          <w:numId w:val="3"/>
        </w:numPr>
        <w:ind w:leftChars="100" w:left="630"/>
      </w:pPr>
      <w:proofErr w:type="spellStart"/>
      <w:r>
        <w:rPr>
          <w:rFonts w:hint="eastAsia"/>
          <w:b/>
          <w:bCs/>
          <w:color w:val="C45911" w:themeColor="accent2" w:themeShade="BF"/>
        </w:rPr>
        <w:t>Groupe</w:t>
      </w:r>
      <w:proofErr w:type="spellEnd"/>
      <w:r>
        <w:rPr>
          <w:rFonts w:hint="eastAsia"/>
          <w:b/>
          <w:bCs/>
          <w:color w:val="C45911" w:themeColor="accent2" w:themeShade="BF"/>
        </w:rPr>
        <w:t xml:space="preserve"> ESC Clermont is member of EFMD.</w:t>
      </w:r>
      <w:r>
        <w:rPr>
          <w:rFonts w:hint="eastAsia"/>
        </w:rPr>
        <w:t xml:space="preserve"> EFMD(European Fund for Management Development)</w:t>
      </w:r>
      <w:r>
        <w:rPr>
          <w:rFonts w:hint="eastAsia"/>
        </w:rPr>
        <w:t> </w:t>
      </w:r>
      <w:r>
        <w:rPr>
          <w:rFonts w:hint="eastAsia"/>
        </w:rPr>
        <w:t>is one of the key business schools networks in the world and being part of the network brings many opportunities for faculty and student exchanges, k</w:t>
      </w:r>
      <w:r>
        <w:rPr>
          <w:rFonts w:hint="eastAsia"/>
        </w:rPr>
        <w:t>nowledge sharing and collaboration.</w:t>
      </w:r>
    </w:p>
    <w:p w:rsidR="006B74EC" w:rsidRDefault="006B74EC">
      <w:pPr>
        <w:rPr>
          <w:rFonts w:ascii="微软雅黑" w:eastAsia="微软雅黑" w:hAnsi="微软雅黑" w:cs="微软雅黑"/>
        </w:rPr>
      </w:pPr>
    </w:p>
    <w:p w:rsidR="006B74EC" w:rsidRDefault="007D5657">
      <w:pPr>
        <w:numPr>
          <w:ilvl w:val="0"/>
          <w:numId w:val="1"/>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权威排名</w:t>
      </w:r>
      <w:r>
        <w:rPr>
          <w:rFonts w:ascii="微软雅黑" w:eastAsia="微软雅黑" w:hAnsi="微软雅黑" w:cs="微软雅黑" w:hint="eastAsia"/>
          <w:b/>
          <w:bCs/>
          <w:sz w:val="28"/>
          <w:szCs w:val="28"/>
        </w:rPr>
        <w:t xml:space="preserve"> Authorized Ranking</w:t>
      </w:r>
    </w:p>
    <w:p w:rsidR="006B74EC" w:rsidRDefault="007D5657">
      <w:pPr>
        <w:ind w:firstLineChars="200" w:firstLine="420"/>
        <w:rPr>
          <w:rFonts w:asciiTheme="minorEastAsia" w:hAnsiTheme="minorEastAsia" w:cstheme="minorEastAsia"/>
          <w:b/>
          <w:bCs/>
          <w:sz w:val="28"/>
          <w:szCs w:val="28"/>
        </w:rPr>
      </w:pPr>
      <w:r>
        <w:rPr>
          <w:rFonts w:asciiTheme="minorEastAsia" w:hAnsiTheme="minorEastAsia" w:cstheme="minorEastAsia" w:hint="eastAsia"/>
        </w:rPr>
        <w:t>随着</w:t>
      </w:r>
      <w:r>
        <w:rPr>
          <w:rFonts w:asciiTheme="minorEastAsia" w:hAnsiTheme="minorEastAsia" w:cstheme="minorEastAsia" w:hint="eastAsia"/>
        </w:rPr>
        <w:t>学校项目</w:t>
      </w:r>
      <w:r>
        <w:rPr>
          <w:rFonts w:asciiTheme="minorEastAsia" w:hAnsiTheme="minorEastAsia" w:cstheme="minorEastAsia" w:hint="eastAsia"/>
        </w:rPr>
        <w:t>组合的发展，特别是与全球化商业世界不断变化的需求、创新和教学相适应的新课程的推出，克莱蒙</w:t>
      </w:r>
      <w:r>
        <w:rPr>
          <w:rFonts w:asciiTheme="minorEastAsia" w:hAnsiTheme="minorEastAsia" w:cstheme="minorEastAsia" w:hint="eastAsia"/>
        </w:rPr>
        <w:t>高等商学院</w:t>
      </w:r>
      <w:r>
        <w:rPr>
          <w:rFonts w:asciiTheme="minorEastAsia" w:hAnsiTheme="minorEastAsia" w:cstheme="minorEastAsia" w:hint="eastAsia"/>
        </w:rPr>
        <w:t>提供了全面的课程。创立于</w:t>
      </w:r>
      <w:r>
        <w:rPr>
          <w:rFonts w:asciiTheme="minorEastAsia" w:hAnsiTheme="minorEastAsia" w:cstheme="minorEastAsia" w:hint="eastAsia"/>
        </w:rPr>
        <w:t>2007</w:t>
      </w:r>
      <w:r>
        <w:rPr>
          <w:rFonts w:asciiTheme="minorEastAsia" w:hAnsiTheme="minorEastAsia" w:cstheme="minorEastAsia" w:hint="eastAsia"/>
        </w:rPr>
        <w:t>年的国际管理学学士或管理学硕士课程，在法国《费加罗报》</w:t>
      </w:r>
      <w:r>
        <w:rPr>
          <w:rFonts w:asciiTheme="minorEastAsia" w:hAnsiTheme="minorEastAsia" w:cstheme="minorEastAsia" w:hint="eastAsia"/>
        </w:rPr>
        <w:t>(Le Figaro)</w:t>
      </w:r>
      <w:r>
        <w:rPr>
          <w:rFonts w:asciiTheme="minorEastAsia" w:hAnsiTheme="minorEastAsia" w:cstheme="minorEastAsia" w:hint="eastAsia"/>
        </w:rPr>
        <w:t>排名</w:t>
      </w:r>
      <w:r>
        <w:rPr>
          <w:rFonts w:asciiTheme="minorEastAsia" w:hAnsiTheme="minorEastAsia" w:cstheme="minorEastAsia" w:hint="eastAsia"/>
        </w:rPr>
        <w:t>和国际排名</w:t>
      </w:r>
      <w:r>
        <w:rPr>
          <w:rFonts w:asciiTheme="minorEastAsia" w:hAnsiTheme="minorEastAsia" w:cstheme="minorEastAsia" w:hint="eastAsia"/>
        </w:rPr>
        <w:t>中</w:t>
      </w:r>
      <w:r>
        <w:rPr>
          <w:rFonts w:asciiTheme="minorEastAsia" w:hAnsiTheme="minorEastAsia" w:cstheme="minorEastAsia" w:hint="eastAsia"/>
        </w:rPr>
        <w:t>都占据显著位置，而且经常上榜</w:t>
      </w:r>
      <w:r>
        <w:rPr>
          <w:rFonts w:asciiTheme="minorEastAsia" w:hAnsiTheme="minorEastAsia" w:cstheme="minorEastAsia" w:hint="eastAsia"/>
        </w:rPr>
        <w:t>（</w:t>
      </w:r>
      <w:r>
        <w:rPr>
          <w:rFonts w:asciiTheme="minorEastAsia" w:hAnsiTheme="minorEastAsia" w:cstheme="minorEastAsia" w:hint="eastAsia"/>
        </w:rPr>
        <w:t>英国《金融时报》</w:t>
      </w:r>
      <w:r>
        <w:rPr>
          <w:rFonts w:asciiTheme="minorEastAsia" w:hAnsiTheme="minorEastAsia" w:cstheme="minorEastAsia" w:hint="eastAsia"/>
        </w:rPr>
        <w:t>榜单中</w:t>
      </w:r>
      <w:r>
        <w:rPr>
          <w:rFonts w:asciiTheme="minorEastAsia" w:hAnsiTheme="minorEastAsia" w:cstheme="minorEastAsia" w:hint="eastAsia"/>
        </w:rPr>
        <w:t>前</w:t>
      </w:r>
      <w:r>
        <w:rPr>
          <w:rFonts w:asciiTheme="minorEastAsia" w:hAnsiTheme="minorEastAsia" w:cstheme="minorEastAsia" w:hint="eastAsia"/>
        </w:rPr>
        <w:t>100</w:t>
      </w:r>
      <w:r>
        <w:rPr>
          <w:rFonts w:asciiTheme="minorEastAsia" w:hAnsiTheme="minorEastAsia" w:cstheme="minorEastAsia" w:hint="eastAsia"/>
        </w:rPr>
        <w:t>名</w:t>
      </w:r>
      <w:r>
        <w:rPr>
          <w:rFonts w:asciiTheme="minorEastAsia" w:hAnsiTheme="minorEastAsia" w:cstheme="minorEastAsia" w:hint="eastAsia"/>
        </w:rPr>
        <w:t>）。</w:t>
      </w:r>
    </w:p>
    <w:p w:rsidR="006B74EC" w:rsidRDefault="007D5657">
      <w:pPr>
        <w:rPr>
          <w:rFonts w:asciiTheme="minorEastAsia" w:hAnsiTheme="minorEastAsia" w:cstheme="minorEastAsia"/>
          <w:b/>
          <w:bCs/>
          <w:sz w:val="24"/>
          <w:szCs w:val="24"/>
        </w:rPr>
      </w:pPr>
      <w:r>
        <w:rPr>
          <w:rFonts w:asciiTheme="minorEastAsia" w:hAnsiTheme="minorEastAsia" w:cstheme="minorEastAsia" w:hint="eastAsia"/>
          <w:b/>
          <w:bCs/>
          <w:sz w:val="24"/>
          <w:szCs w:val="24"/>
        </w:rPr>
        <w:t>法国排名</w:t>
      </w:r>
    </w:p>
    <w:p w:rsidR="006B74EC" w:rsidRDefault="007D5657">
      <w:pPr>
        <w:numPr>
          <w:ilvl w:val="0"/>
          <w:numId w:val="4"/>
        </w:numPr>
        <w:rPr>
          <w:rFonts w:asciiTheme="minorEastAsia" w:hAnsiTheme="minorEastAsia" w:cstheme="minorEastAsia"/>
          <w:sz w:val="24"/>
          <w:szCs w:val="24"/>
        </w:rPr>
      </w:pPr>
      <w:r>
        <w:rPr>
          <w:rFonts w:asciiTheme="minorEastAsia" w:hAnsiTheme="minorEastAsia" w:cstheme="minorEastAsia" w:hint="eastAsia"/>
          <w:b/>
          <w:bCs/>
          <w:sz w:val="24"/>
          <w:szCs w:val="24"/>
        </w:rPr>
        <w:t>2018</w:t>
      </w:r>
      <w:r>
        <w:rPr>
          <w:rFonts w:asciiTheme="minorEastAsia" w:hAnsiTheme="minorEastAsia" w:cstheme="minorEastAsia" w:hint="eastAsia"/>
          <w:b/>
          <w:bCs/>
          <w:sz w:val="24"/>
          <w:szCs w:val="24"/>
        </w:rPr>
        <w:t>年法国最好的商学院第</w:t>
      </w:r>
      <w:r>
        <w:rPr>
          <w:rFonts w:asciiTheme="minorEastAsia" w:hAnsiTheme="minorEastAsia" w:cstheme="minorEastAsia" w:hint="eastAsia"/>
          <w:b/>
          <w:bCs/>
          <w:color w:val="ED7D31" w:themeColor="accent2"/>
          <w:sz w:val="32"/>
          <w:szCs w:val="32"/>
        </w:rPr>
        <w:t>22</w:t>
      </w:r>
      <w:r>
        <w:rPr>
          <w:rFonts w:asciiTheme="minorEastAsia" w:hAnsiTheme="minorEastAsia" w:cstheme="minorEastAsia" w:hint="eastAsia"/>
          <w:b/>
          <w:bCs/>
          <w:sz w:val="24"/>
          <w:szCs w:val="24"/>
        </w:rPr>
        <w:t>名</w:t>
      </w:r>
      <w:r>
        <w:rPr>
          <w:rFonts w:asciiTheme="minorEastAsia" w:hAnsiTheme="minorEastAsia" w:cstheme="minorEastAsia" w:hint="eastAsia"/>
          <w:sz w:val="24"/>
          <w:szCs w:val="24"/>
        </w:rPr>
        <w:t>——《法国费加罗报</w:t>
      </w:r>
      <w:r>
        <w:rPr>
          <w:rFonts w:asciiTheme="minorEastAsia" w:hAnsiTheme="minorEastAsia" w:cstheme="minorEastAsia" w:hint="eastAsia"/>
          <w:sz w:val="24"/>
          <w:szCs w:val="24"/>
        </w:rPr>
        <w:t xml:space="preserve">(Le </w:t>
      </w:r>
      <w:r>
        <w:rPr>
          <w:rFonts w:asciiTheme="minorEastAsia" w:hAnsiTheme="minorEastAsia" w:cstheme="minorEastAsia" w:hint="eastAsia"/>
          <w:sz w:val="24"/>
          <w:szCs w:val="24"/>
        </w:rPr>
        <w:t>Figaro</w:t>
      </w:r>
      <w:r>
        <w:rPr>
          <w:rFonts w:asciiTheme="minorEastAsia" w:hAnsiTheme="minorEastAsia" w:cstheme="minorEastAsia" w:hint="eastAsia"/>
          <w:sz w:val="24"/>
          <w:szCs w:val="24"/>
        </w:rPr>
        <w:t>）》排行榜。</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该报纸创立于</w:t>
      </w:r>
      <w:r>
        <w:rPr>
          <w:rFonts w:asciiTheme="minorEastAsia" w:hAnsiTheme="minorEastAsia" w:cstheme="minorEastAsia" w:hint="eastAsia"/>
          <w:sz w:val="24"/>
          <w:szCs w:val="24"/>
        </w:rPr>
        <w:t>1826</w:t>
      </w:r>
      <w:r>
        <w:rPr>
          <w:rFonts w:asciiTheme="minorEastAsia" w:hAnsiTheme="minorEastAsia" w:cstheme="minorEastAsia" w:hint="eastAsia"/>
          <w:sz w:val="24"/>
          <w:szCs w:val="24"/>
        </w:rPr>
        <w:t>年，是法国第二大综合性日报。</w:t>
      </w:r>
    </w:p>
    <w:p w:rsidR="006B74EC" w:rsidRDefault="007D5657">
      <w:pPr>
        <w:numPr>
          <w:ilvl w:val="0"/>
          <w:numId w:val="5"/>
        </w:numPr>
        <w:rPr>
          <w:rFonts w:asciiTheme="minorEastAsia" w:hAnsiTheme="minorEastAsia" w:cstheme="minorEastAsia"/>
          <w:b/>
          <w:bCs/>
          <w:sz w:val="24"/>
          <w:szCs w:val="24"/>
        </w:rPr>
      </w:pPr>
      <w:r>
        <w:rPr>
          <w:rFonts w:asciiTheme="minorEastAsia" w:hAnsiTheme="minorEastAsia" w:cstheme="minorEastAsia" w:hint="eastAsia"/>
          <w:b/>
          <w:bCs/>
          <w:sz w:val="24"/>
          <w:szCs w:val="24"/>
        </w:rPr>
        <w:t>最受研究生推崇的商学院第</w:t>
      </w:r>
      <w:r>
        <w:rPr>
          <w:rFonts w:asciiTheme="minorEastAsia" w:hAnsiTheme="minorEastAsia" w:cstheme="minorEastAsia" w:hint="eastAsia"/>
          <w:b/>
          <w:bCs/>
          <w:color w:val="ED7D31" w:themeColor="accent2"/>
          <w:sz w:val="32"/>
          <w:szCs w:val="32"/>
        </w:rPr>
        <w:t>9</w:t>
      </w:r>
      <w:r>
        <w:rPr>
          <w:rFonts w:asciiTheme="minorEastAsia" w:hAnsiTheme="minorEastAsia" w:cstheme="minorEastAsia" w:hint="eastAsia"/>
          <w:b/>
          <w:bCs/>
          <w:sz w:val="24"/>
          <w:szCs w:val="24"/>
        </w:rPr>
        <w:t>名</w:t>
      </w:r>
      <w:r>
        <w:rPr>
          <w:rFonts w:asciiTheme="minorEastAsia" w:hAnsiTheme="minorEastAsia" w:cstheme="minorEastAsia" w:hint="eastAsia"/>
          <w:sz w:val="24"/>
          <w:szCs w:val="24"/>
        </w:rPr>
        <w:t>——法国《学生报</w:t>
      </w:r>
      <w:r>
        <w:rPr>
          <w:rFonts w:asciiTheme="minorEastAsia" w:hAnsiTheme="minorEastAsia" w:cstheme="minorEastAsia" w:hint="eastAsia"/>
          <w:sz w:val="24"/>
          <w:szCs w:val="24"/>
        </w:rPr>
        <w:t>(l</w:t>
      </w:r>
      <w:r>
        <w:rPr>
          <w:rFonts w:asciiTheme="minorEastAsia" w:hAnsiTheme="minorEastAsia" w:cstheme="minorEastAsia" w:hint="eastAsia"/>
          <w:sz w:val="24"/>
          <w:szCs w:val="24"/>
        </w:rPr>
        <w:t>’</w:t>
      </w:r>
      <w:proofErr w:type="spellStart"/>
      <w:r>
        <w:rPr>
          <w:rFonts w:asciiTheme="minorEastAsia" w:hAnsiTheme="minorEastAsia" w:cstheme="minorEastAsia" w:hint="eastAsia"/>
          <w:sz w:val="24"/>
          <w:szCs w:val="24"/>
        </w:rPr>
        <w:t>Etudiant</w:t>
      </w:r>
      <w:proofErr w:type="spellEnd"/>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》排行榜。</w:t>
      </w:r>
    </w:p>
    <w:p w:rsidR="006B74EC" w:rsidRDefault="006B74EC">
      <w:pPr>
        <w:rPr>
          <w:rFonts w:asciiTheme="minorEastAsia" w:hAnsiTheme="minorEastAsia" w:cstheme="minorEastAsia"/>
          <w:sz w:val="24"/>
          <w:szCs w:val="24"/>
        </w:rPr>
      </w:pPr>
    </w:p>
    <w:p w:rsidR="006B74EC" w:rsidRDefault="006B74EC">
      <w:pPr>
        <w:rPr>
          <w:rFonts w:asciiTheme="minorEastAsia" w:hAnsiTheme="minorEastAsia" w:cstheme="minorEastAsia"/>
          <w:sz w:val="24"/>
          <w:szCs w:val="24"/>
        </w:rPr>
      </w:pPr>
    </w:p>
    <w:p w:rsidR="006B74EC" w:rsidRDefault="007D5657">
      <w:pPr>
        <w:pStyle w:val="a5"/>
        <w:widowControl/>
        <w:spacing w:before="210" w:after="210"/>
        <w:rPr>
          <w:rFonts w:asciiTheme="minorEastAsia" w:hAnsiTheme="minorEastAsia" w:cstheme="minorEastAsia"/>
          <w:b/>
          <w:bCs/>
          <w:szCs w:val="24"/>
        </w:rPr>
      </w:pPr>
      <w:r>
        <w:rPr>
          <w:rFonts w:asciiTheme="minorEastAsia" w:hAnsiTheme="minorEastAsia" w:cstheme="minorEastAsia" w:hint="eastAsia"/>
          <w:b/>
          <w:bCs/>
          <w:szCs w:val="24"/>
        </w:rPr>
        <w:lastRenderedPageBreak/>
        <w:t>国际排名</w:t>
      </w:r>
    </w:p>
    <w:p w:rsidR="006B74EC" w:rsidRDefault="007D5657">
      <w:pPr>
        <w:pStyle w:val="a5"/>
        <w:widowControl/>
        <w:numPr>
          <w:ilvl w:val="0"/>
          <w:numId w:val="5"/>
        </w:numPr>
        <w:spacing w:before="210" w:after="210"/>
        <w:rPr>
          <w:rStyle w:val="a7"/>
          <w:rFonts w:asciiTheme="minorEastAsia" w:hAnsiTheme="minorEastAsia" w:cstheme="minorEastAsia"/>
          <w:b w:val="0"/>
          <w:bCs/>
          <w:szCs w:val="24"/>
        </w:rPr>
      </w:pPr>
      <w:r>
        <w:rPr>
          <w:rStyle w:val="a7"/>
          <w:rFonts w:asciiTheme="minorEastAsia" w:hAnsiTheme="minorEastAsia" w:cstheme="minorEastAsia" w:hint="eastAsia"/>
          <w:szCs w:val="24"/>
        </w:rPr>
        <w:t>2018</w:t>
      </w:r>
      <w:r>
        <w:rPr>
          <w:rStyle w:val="a7"/>
          <w:rFonts w:asciiTheme="minorEastAsia" w:hAnsiTheme="minorEastAsia" w:cstheme="minorEastAsia" w:hint="eastAsia"/>
          <w:szCs w:val="24"/>
        </w:rPr>
        <w:t>年全球最佳管理硕士</w:t>
      </w:r>
      <w:r>
        <w:rPr>
          <w:rStyle w:val="a7"/>
          <w:rFonts w:asciiTheme="minorEastAsia" w:hAnsiTheme="minorEastAsia" w:cstheme="minorEastAsia" w:hint="eastAsia"/>
          <w:color w:val="ED7D31" w:themeColor="accent2"/>
          <w:sz w:val="32"/>
          <w:szCs w:val="32"/>
        </w:rPr>
        <w:t>100</w:t>
      </w:r>
      <w:r>
        <w:rPr>
          <w:rStyle w:val="a7"/>
          <w:rFonts w:asciiTheme="minorEastAsia" w:hAnsiTheme="minorEastAsia" w:cstheme="minorEastAsia" w:hint="eastAsia"/>
          <w:szCs w:val="24"/>
        </w:rPr>
        <w:t>强</w:t>
      </w:r>
      <w:r>
        <w:rPr>
          <w:rStyle w:val="a7"/>
          <w:rFonts w:asciiTheme="minorEastAsia" w:hAnsiTheme="minorEastAsia" w:cstheme="minorEastAsia" w:hint="eastAsia"/>
          <w:szCs w:val="24"/>
        </w:rPr>
        <w:t>——</w:t>
      </w:r>
      <w:r>
        <w:rPr>
          <w:rStyle w:val="a7"/>
          <w:rFonts w:asciiTheme="minorEastAsia" w:hAnsiTheme="minorEastAsia" w:cstheme="minorEastAsia" w:hint="eastAsia"/>
          <w:b w:val="0"/>
          <w:bCs/>
          <w:szCs w:val="24"/>
        </w:rPr>
        <w:t>英国《金融时报》排行榜</w:t>
      </w:r>
    </w:p>
    <w:p w:rsidR="006B74EC" w:rsidRDefault="006B74EC">
      <w:pPr>
        <w:pStyle w:val="a5"/>
        <w:widowControl/>
        <w:spacing w:before="210" w:after="210"/>
        <w:ind w:firstLineChars="200" w:firstLine="420"/>
        <w:rPr>
          <w:rFonts w:cstheme="minorBidi"/>
          <w:kern w:val="2"/>
          <w:sz w:val="21"/>
        </w:rPr>
      </w:pPr>
    </w:p>
    <w:p w:rsidR="006B74EC" w:rsidRDefault="007D5657">
      <w:pPr>
        <w:pStyle w:val="a5"/>
        <w:widowControl/>
        <w:spacing w:before="210" w:after="210"/>
        <w:ind w:firstLineChars="200" w:firstLine="420"/>
        <w:rPr>
          <w:rFonts w:cstheme="minorBidi"/>
          <w:kern w:val="2"/>
          <w:sz w:val="21"/>
        </w:rPr>
      </w:pPr>
      <w:r>
        <w:rPr>
          <w:rFonts w:cstheme="minorBidi" w:hint="eastAsia"/>
          <w:kern w:val="2"/>
          <w:sz w:val="21"/>
        </w:rPr>
        <w:t xml:space="preserve">With the development of its </w:t>
      </w:r>
      <w:proofErr w:type="spellStart"/>
      <w:r>
        <w:rPr>
          <w:rFonts w:cstheme="minorBidi" w:hint="eastAsia"/>
          <w:kern w:val="2"/>
          <w:sz w:val="21"/>
        </w:rPr>
        <w:t>Programmes</w:t>
      </w:r>
      <w:proofErr w:type="spellEnd"/>
      <w:r>
        <w:rPr>
          <w:rFonts w:cstheme="minorBidi" w:hint="eastAsia"/>
          <w:kern w:val="2"/>
          <w:sz w:val="21"/>
        </w:rPr>
        <w:t xml:space="preserve"> portfolio, and in particular the introduction of new </w:t>
      </w:r>
      <w:proofErr w:type="spellStart"/>
      <w:r>
        <w:rPr>
          <w:rFonts w:cstheme="minorBidi" w:hint="eastAsia"/>
          <w:kern w:val="2"/>
          <w:sz w:val="21"/>
        </w:rPr>
        <w:t>programmes</w:t>
      </w:r>
      <w:proofErr w:type="spellEnd"/>
      <w:r>
        <w:rPr>
          <w:rFonts w:cstheme="minorBidi" w:hint="eastAsia"/>
          <w:kern w:val="2"/>
          <w:sz w:val="21"/>
        </w:rPr>
        <w:t xml:space="preserve"> that are aligned with the changing </w:t>
      </w:r>
      <w:r>
        <w:rPr>
          <w:rFonts w:cstheme="minorBidi" w:hint="eastAsia"/>
          <w:kern w:val="2"/>
          <w:sz w:val="21"/>
        </w:rPr>
        <w:t xml:space="preserve">needs of the globalized business world, innovation and pedagogy, </w:t>
      </w:r>
      <w:proofErr w:type="spellStart"/>
      <w:r>
        <w:rPr>
          <w:rFonts w:cstheme="minorBidi" w:hint="eastAsia"/>
          <w:kern w:val="2"/>
          <w:sz w:val="21"/>
        </w:rPr>
        <w:t>Groupe</w:t>
      </w:r>
      <w:proofErr w:type="spellEnd"/>
      <w:r>
        <w:rPr>
          <w:rFonts w:cstheme="minorBidi" w:hint="eastAsia"/>
          <w:kern w:val="2"/>
          <w:sz w:val="21"/>
        </w:rPr>
        <w:t xml:space="preserve"> ESC Clermont has a comprehensive course offering. The Bachelor in International Management, created in 2007, or the Master in Management </w:t>
      </w:r>
      <w:proofErr w:type="spellStart"/>
      <w:r>
        <w:rPr>
          <w:rFonts w:cstheme="minorBidi" w:hint="eastAsia"/>
          <w:kern w:val="2"/>
          <w:sz w:val="21"/>
        </w:rPr>
        <w:t>programme</w:t>
      </w:r>
      <w:proofErr w:type="spellEnd"/>
      <w:r>
        <w:rPr>
          <w:rFonts w:cstheme="minorBidi" w:hint="eastAsia"/>
          <w:kern w:val="2"/>
          <w:sz w:val="21"/>
        </w:rPr>
        <w:t>, both figure prominently and regularl</w:t>
      </w:r>
      <w:r>
        <w:rPr>
          <w:rFonts w:cstheme="minorBidi" w:hint="eastAsia"/>
          <w:kern w:val="2"/>
          <w:sz w:val="21"/>
        </w:rPr>
        <w:t>y in national rankings (Le Figaro) and international rankings (Top 100 of the Financial Times).</w:t>
      </w:r>
    </w:p>
    <w:p w:rsidR="006B74EC" w:rsidRDefault="006B74EC">
      <w:pPr>
        <w:pStyle w:val="a5"/>
        <w:widowControl/>
        <w:spacing w:before="210" w:after="210"/>
        <w:ind w:firstLineChars="200" w:firstLine="420"/>
        <w:rPr>
          <w:rFonts w:cstheme="minorBidi"/>
          <w:kern w:val="2"/>
          <w:sz w:val="21"/>
        </w:rPr>
      </w:pPr>
    </w:p>
    <w:p w:rsidR="006B74EC" w:rsidRDefault="007D5657">
      <w:pPr>
        <w:pStyle w:val="a5"/>
        <w:widowControl/>
        <w:spacing w:before="210" w:after="210"/>
      </w:pPr>
      <w:r>
        <w:rPr>
          <w:rStyle w:val="a7"/>
        </w:rPr>
        <w:t>National rankings in France</w:t>
      </w:r>
    </w:p>
    <w:p w:rsidR="006B74EC" w:rsidRDefault="007D5657">
      <w:pPr>
        <w:widowControl/>
        <w:numPr>
          <w:ilvl w:val="0"/>
          <w:numId w:val="5"/>
        </w:numPr>
        <w:spacing w:before="105" w:after="105"/>
        <w:ind w:leftChars="100" w:left="630"/>
      </w:pPr>
      <w:r>
        <w:t>22</w:t>
      </w:r>
      <w:r>
        <w:rPr>
          <w:vertAlign w:val="superscript"/>
        </w:rPr>
        <w:t>nd</w:t>
      </w:r>
      <w:r>
        <w:t> best French Business School – Le Figaro.fr 2018</w:t>
      </w:r>
    </w:p>
    <w:p w:rsidR="006B74EC" w:rsidRDefault="007D5657" w:rsidP="00346681">
      <w:pPr>
        <w:widowControl/>
        <w:spacing w:before="105" w:after="105"/>
        <w:ind w:leftChars="100" w:left="210" w:firstLineChars="100" w:firstLine="210"/>
      </w:pPr>
      <w:r>
        <w:rPr>
          <w:rFonts w:hint="eastAsia"/>
        </w:rPr>
        <w:t xml:space="preserve">Founded in 1826, </w:t>
      </w:r>
      <w:r>
        <w:t>Le Figaro</w:t>
      </w:r>
      <w:r>
        <w:rPr>
          <w:rFonts w:hint="eastAsia"/>
        </w:rPr>
        <w:t xml:space="preserve"> is the second largest comprehensive daily newspaper</w:t>
      </w:r>
      <w:r>
        <w:rPr>
          <w:rFonts w:hint="eastAsia"/>
        </w:rPr>
        <w:t xml:space="preserve"> in France</w:t>
      </w:r>
      <w:r>
        <w:rPr>
          <w:rFonts w:hint="eastAsia"/>
        </w:rPr>
        <w:t>.</w:t>
      </w:r>
    </w:p>
    <w:p w:rsidR="006B74EC" w:rsidRDefault="007D5657">
      <w:pPr>
        <w:widowControl/>
        <w:numPr>
          <w:ilvl w:val="0"/>
          <w:numId w:val="5"/>
        </w:numPr>
        <w:spacing w:before="105" w:after="105"/>
        <w:ind w:leftChars="100" w:left="630"/>
      </w:pPr>
      <w:r>
        <w:t>9</w:t>
      </w:r>
      <w:r>
        <w:rPr>
          <w:vertAlign w:val="superscript"/>
        </w:rPr>
        <w:t>th</w:t>
      </w:r>
      <w:r>
        <w:t xml:space="preserve"> most recommended business school by graduates – </w:t>
      </w:r>
      <w:proofErr w:type="spellStart"/>
      <w:r>
        <w:t>l’Etudiant</w:t>
      </w:r>
      <w:proofErr w:type="spellEnd"/>
    </w:p>
    <w:p w:rsidR="006B74EC" w:rsidRDefault="006B74EC">
      <w:pPr>
        <w:rPr>
          <w:rFonts w:ascii="微软雅黑" w:eastAsia="微软雅黑" w:hAnsi="微软雅黑" w:cs="微软雅黑"/>
        </w:rPr>
      </w:pPr>
    </w:p>
    <w:p w:rsidR="006B74EC" w:rsidRDefault="007D5657">
      <w:pPr>
        <w:pStyle w:val="a5"/>
        <w:widowControl/>
        <w:spacing w:before="210" w:after="210"/>
      </w:pPr>
      <w:r>
        <w:rPr>
          <w:rStyle w:val="a7"/>
        </w:rPr>
        <w:t>International rankings</w:t>
      </w:r>
    </w:p>
    <w:p w:rsidR="006B74EC" w:rsidRDefault="007D5657" w:rsidP="00346681">
      <w:pPr>
        <w:widowControl/>
        <w:spacing w:before="105" w:after="105"/>
        <w:ind w:leftChars="100" w:left="210" w:firstLineChars="100" w:firstLine="210"/>
      </w:pPr>
      <w:r>
        <w:rPr>
          <w:rFonts w:hint="eastAsia"/>
        </w:rPr>
        <w:t xml:space="preserve">Top 100 best Business School in the world  for a Master in Management in 2018 </w:t>
      </w:r>
      <w:r>
        <w:rPr>
          <w:rFonts w:hint="eastAsia"/>
        </w:rPr>
        <w:t>–</w:t>
      </w:r>
      <w:r>
        <w:rPr>
          <w:rFonts w:hint="eastAsia"/>
        </w:rPr>
        <w:t xml:space="preserve"> Financial Times Ranking</w:t>
      </w:r>
    </w:p>
    <w:p w:rsidR="006B74EC" w:rsidRDefault="006B74EC">
      <w:pPr>
        <w:rPr>
          <w:rFonts w:ascii="微软雅黑" w:eastAsia="微软雅黑" w:hAnsi="微软雅黑" w:cs="微软雅黑"/>
          <w:b/>
          <w:bCs/>
          <w:sz w:val="44"/>
          <w:szCs w:val="44"/>
        </w:rPr>
      </w:pPr>
    </w:p>
    <w:p w:rsidR="006B74EC" w:rsidRDefault="006B74EC">
      <w:pPr>
        <w:rPr>
          <w:rFonts w:ascii="微软雅黑" w:eastAsia="微软雅黑" w:hAnsi="微软雅黑" w:cs="微软雅黑"/>
          <w:b/>
          <w:bCs/>
          <w:sz w:val="44"/>
          <w:szCs w:val="44"/>
        </w:rPr>
      </w:pPr>
    </w:p>
    <w:p w:rsidR="006B74EC" w:rsidRDefault="006B74EC">
      <w:pPr>
        <w:rPr>
          <w:rFonts w:ascii="微软雅黑" w:eastAsia="微软雅黑" w:hAnsi="微软雅黑" w:cs="微软雅黑"/>
          <w:b/>
          <w:bCs/>
          <w:sz w:val="44"/>
          <w:szCs w:val="44"/>
        </w:rPr>
      </w:pPr>
    </w:p>
    <w:p w:rsidR="006B74EC" w:rsidRDefault="006B74EC">
      <w:pPr>
        <w:rPr>
          <w:rFonts w:ascii="微软雅黑" w:eastAsia="微软雅黑" w:hAnsi="微软雅黑" w:cs="微软雅黑"/>
          <w:b/>
          <w:bCs/>
          <w:sz w:val="44"/>
          <w:szCs w:val="44"/>
        </w:rPr>
      </w:pPr>
    </w:p>
    <w:p w:rsidR="006B74EC" w:rsidRDefault="006B74EC">
      <w:pPr>
        <w:rPr>
          <w:rFonts w:ascii="微软雅黑" w:eastAsia="微软雅黑" w:hAnsi="微软雅黑" w:cs="微软雅黑"/>
          <w:b/>
          <w:bCs/>
          <w:sz w:val="44"/>
          <w:szCs w:val="44"/>
        </w:rPr>
      </w:pPr>
    </w:p>
    <w:p w:rsidR="006B74EC" w:rsidRDefault="007D5657">
      <w:pPr>
        <w:rPr>
          <w:rFonts w:ascii="微软雅黑" w:eastAsia="微软雅黑" w:hAnsi="微软雅黑" w:cs="微软雅黑"/>
          <w:b/>
          <w:bCs/>
          <w:sz w:val="44"/>
          <w:szCs w:val="44"/>
        </w:rPr>
      </w:pPr>
      <w:r>
        <w:rPr>
          <w:rFonts w:ascii="微软雅黑" w:eastAsia="微软雅黑" w:hAnsi="微软雅黑" w:cs="微软雅黑" w:hint="eastAsia"/>
          <w:b/>
          <w:bCs/>
          <w:sz w:val="44"/>
          <w:szCs w:val="44"/>
        </w:rPr>
        <w:lastRenderedPageBreak/>
        <w:t>项目介绍</w:t>
      </w:r>
      <w:r>
        <w:rPr>
          <w:rFonts w:ascii="微软雅黑" w:eastAsia="微软雅黑" w:hAnsi="微软雅黑" w:cs="微软雅黑" w:hint="eastAsia"/>
          <w:b/>
          <w:bCs/>
          <w:sz w:val="44"/>
          <w:szCs w:val="44"/>
        </w:rPr>
        <w:t xml:space="preserve"> Clermont-DBA Program</w:t>
      </w:r>
      <w:bookmarkStart w:id="11" w:name="_Toc17265"/>
    </w:p>
    <w:p w:rsidR="006B74EC" w:rsidRDefault="006B74EC">
      <w:pPr>
        <w:rPr>
          <w:rFonts w:ascii="微软雅黑" w:eastAsia="微软雅黑" w:hAnsi="微软雅黑" w:cs="微软雅黑"/>
          <w:b/>
          <w:bCs/>
          <w:sz w:val="44"/>
          <w:szCs w:val="44"/>
        </w:rPr>
      </w:pPr>
    </w:p>
    <w:p w:rsidR="006B74EC" w:rsidRDefault="007D5657">
      <w:pPr>
        <w:outlineLvl w:val="0"/>
      </w:pPr>
      <w:r>
        <w:rPr>
          <w:rFonts w:ascii="微软雅黑" w:eastAsia="微软雅黑" w:hAnsi="微软雅黑" w:cs="微软雅黑" w:hint="eastAsia"/>
          <w:b/>
          <w:bCs/>
          <w:color w:val="ED7D31" w:themeColor="accent2"/>
          <w:sz w:val="32"/>
          <w:szCs w:val="32"/>
        </w:rPr>
        <w:t>项目培养</w:t>
      </w:r>
      <w:r>
        <w:rPr>
          <w:rFonts w:ascii="微软雅黑" w:eastAsia="微软雅黑" w:hAnsi="微软雅黑" w:cs="微软雅黑" w:hint="eastAsia"/>
          <w:b/>
          <w:bCs/>
          <w:color w:val="ED7D31" w:themeColor="accent2"/>
          <w:sz w:val="32"/>
          <w:szCs w:val="32"/>
        </w:rPr>
        <w:t xml:space="preserve">Program </w:t>
      </w:r>
      <w:r>
        <w:rPr>
          <w:rFonts w:ascii="微软雅黑" w:eastAsia="微软雅黑" w:hAnsi="微软雅黑" w:cs="微软雅黑" w:hint="eastAsia"/>
          <w:b/>
          <w:bCs/>
          <w:color w:val="ED7D31" w:themeColor="accent2"/>
          <w:sz w:val="32"/>
          <w:szCs w:val="32"/>
        </w:rPr>
        <w:t>Cultivation</w:t>
      </w:r>
      <w:bookmarkEnd w:id="11"/>
      <w:r>
        <w:rPr>
          <w:rFonts w:ascii="微软雅黑" w:eastAsia="微软雅黑" w:hAnsi="微软雅黑" w:cs="微软雅黑" w:hint="eastAsia"/>
          <w:b/>
          <w:bCs/>
          <w:color w:val="ED7D31" w:themeColor="accent2"/>
          <w:sz w:val="32"/>
          <w:szCs w:val="32"/>
        </w:rPr>
        <w:t xml:space="preserve"> </w:t>
      </w:r>
    </w:p>
    <w:p w:rsidR="006B74EC" w:rsidRDefault="007D5657">
      <w:pPr>
        <w:numPr>
          <w:ilvl w:val="0"/>
          <w:numId w:val="1"/>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培养理念</w:t>
      </w:r>
      <w:r>
        <w:rPr>
          <w:rFonts w:ascii="微软雅黑" w:eastAsia="微软雅黑" w:hAnsi="微软雅黑" w:cs="微软雅黑" w:hint="eastAsia"/>
          <w:b/>
          <w:bCs/>
          <w:sz w:val="28"/>
          <w:szCs w:val="28"/>
        </w:rPr>
        <w:t xml:space="preserve"> Cultivation Concept</w:t>
      </w:r>
    </w:p>
    <w:p w:rsidR="006B74EC" w:rsidRDefault="007D5657">
      <w:pPr>
        <w:pStyle w:val="a5"/>
        <w:widowControl/>
        <w:spacing w:before="210" w:after="210"/>
        <w:ind w:firstLineChars="200" w:firstLine="422"/>
        <w:rPr>
          <w:rFonts w:asciiTheme="minorEastAsia" w:hAnsiTheme="minorEastAsia" w:cstheme="minorEastAsia"/>
          <w:b/>
          <w:bCs/>
          <w:kern w:val="2"/>
          <w:sz w:val="21"/>
        </w:rPr>
      </w:pPr>
      <w:r>
        <w:rPr>
          <w:rFonts w:asciiTheme="minorEastAsia" w:hAnsiTheme="minorEastAsia" w:cstheme="minorEastAsia" w:hint="eastAsia"/>
          <w:b/>
          <w:bCs/>
          <w:kern w:val="2"/>
          <w:sz w:val="21"/>
        </w:rPr>
        <w:t>ESC-DBA</w:t>
      </w:r>
      <w:r>
        <w:rPr>
          <w:rFonts w:asciiTheme="minorEastAsia" w:hAnsiTheme="minorEastAsia" w:cstheme="minorEastAsia" w:hint="eastAsia"/>
          <w:b/>
          <w:bCs/>
          <w:kern w:val="2"/>
          <w:sz w:val="21"/>
        </w:rPr>
        <w:t>项目，秉承克莱蒙高等商学院百年历史使命和价值观，致力于培育学员成为企业及行业中敏捷和积极主动的管理者、企业家和引领者。</w:t>
      </w:r>
    </w:p>
    <w:p w:rsidR="006B74EC" w:rsidRDefault="007D5657">
      <w:pPr>
        <w:pStyle w:val="a5"/>
        <w:widowControl/>
        <w:spacing w:before="210" w:after="210"/>
        <w:ind w:firstLineChars="200" w:firstLine="420"/>
        <w:rPr>
          <w:rFonts w:cstheme="minorBidi"/>
          <w:kern w:val="2"/>
          <w:sz w:val="21"/>
        </w:rPr>
      </w:pPr>
      <w:r>
        <w:rPr>
          <w:rFonts w:cstheme="minorBidi" w:hint="eastAsia"/>
          <w:kern w:val="2"/>
          <w:sz w:val="21"/>
        </w:rPr>
        <w:t>通过项目的学习，提升学员具有全球化水平的商业视野和理解能力，并扎根于专业领域的管理理论和商业实践，增强管理的高度实践性。</w:t>
      </w:r>
    </w:p>
    <w:p w:rsidR="006B74EC" w:rsidRDefault="007D5657">
      <w:pPr>
        <w:pStyle w:val="a5"/>
        <w:widowControl/>
        <w:spacing w:before="210" w:after="210"/>
        <w:ind w:firstLineChars="200" w:firstLine="422"/>
        <w:rPr>
          <w:rFonts w:cstheme="minorBidi"/>
          <w:b/>
          <w:bCs/>
          <w:kern w:val="2"/>
          <w:sz w:val="21"/>
        </w:rPr>
      </w:pPr>
      <w:r>
        <w:rPr>
          <w:rFonts w:cstheme="minorBidi" w:hint="eastAsia"/>
          <w:b/>
          <w:bCs/>
          <w:kern w:val="2"/>
          <w:sz w:val="21"/>
        </w:rPr>
        <w:t xml:space="preserve">The Clermont-DBA program is committed to the centennial mission and values of Group ESC </w:t>
      </w:r>
      <w:r>
        <w:rPr>
          <w:rFonts w:cstheme="minorBidi" w:hint="eastAsia"/>
          <w:b/>
          <w:bCs/>
          <w:kern w:val="2"/>
          <w:sz w:val="21"/>
        </w:rPr>
        <w:t>Clermont dedicated to educate and train our students to be agile and proactive managers, entrepreneurs and leaders in their enterprises and industries.</w:t>
      </w:r>
    </w:p>
    <w:p w:rsidR="006B74EC" w:rsidRDefault="007D5657">
      <w:pPr>
        <w:pStyle w:val="a5"/>
        <w:widowControl/>
        <w:spacing w:before="210" w:after="210"/>
        <w:ind w:firstLineChars="200" w:firstLine="420"/>
        <w:rPr>
          <w:rFonts w:cstheme="minorBidi"/>
          <w:kern w:val="2"/>
          <w:sz w:val="21"/>
        </w:rPr>
      </w:pPr>
      <w:r>
        <w:rPr>
          <w:rFonts w:cstheme="minorBidi"/>
          <w:kern w:val="2"/>
          <w:sz w:val="21"/>
        </w:rPr>
        <w:t xml:space="preserve">Through the study of the </w:t>
      </w:r>
      <w:r>
        <w:rPr>
          <w:rFonts w:cstheme="minorBidi" w:hint="eastAsia"/>
          <w:kern w:val="2"/>
          <w:sz w:val="21"/>
        </w:rPr>
        <w:t>program</w:t>
      </w:r>
      <w:r>
        <w:rPr>
          <w:rFonts w:cstheme="minorBidi"/>
          <w:kern w:val="2"/>
          <w:sz w:val="21"/>
        </w:rPr>
        <w:t>, students will have a global business vision and understanding ability,</w:t>
      </w:r>
      <w:r>
        <w:rPr>
          <w:rFonts w:cstheme="minorBidi"/>
          <w:kern w:val="2"/>
          <w:sz w:val="21"/>
        </w:rPr>
        <w:t xml:space="preserve"> and be rooted in the management theory and business practice in the professional field to enhance the highly practical management.</w:t>
      </w:r>
    </w:p>
    <w:p w:rsidR="006B74EC" w:rsidRDefault="006B74EC">
      <w:pPr>
        <w:pStyle w:val="a5"/>
        <w:widowControl/>
        <w:spacing w:before="210" w:after="210"/>
        <w:ind w:firstLineChars="200" w:firstLine="420"/>
        <w:rPr>
          <w:rFonts w:cstheme="minorBidi"/>
          <w:kern w:val="2"/>
          <w:sz w:val="21"/>
        </w:rPr>
      </w:pPr>
    </w:p>
    <w:p w:rsidR="006B74EC" w:rsidRDefault="007D5657">
      <w:pPr>
        <w:numPr>
          <w:ilvl w:val="0"/>
          <w:numId w:val="1"/>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培养对象</w:t>
      </w:r>
      <w:r>
        <w:rPr>
          <w:rFonts w:ascii="微软雅黑" w:eastAsia="微软雅黑" w:hAnsi="微软雅黑" w:cs="微软雅黑" w:hint="eastAsia"/>
          <w:b/>
          <w:bCs/>
          <w:sz w:val="28"/>
          <w:szCs w:val="28"/>
        </w:rPr>
        <w:t xml:space="preserve"> Target Students</w:t>
      </w:r>
    </w:p>
    <w:p w:rsidR="006B74EC" w:rsidRDefault="007D5657">
      <w:pPr>
        <w:ind w:firstLineChars="200" w:firstLine="420"/>
        <w:rPr>
          <w:rFonts w:asciiTheme="minorEastAsia" w:hAnsiTheme="minorEastAsia" w:cstheme="minorEastAsia"/>
          <w:color w:val="000000"/>
        </w:rPr>
      </w:pPr>
      <w:r>
        <w:rPr>
          <w:rFonts w:asciiTheme="minorEastAsia" w:hAnsiTheme="minorEastAsia" w:cstheme="minorEastAsia" w:hint="eastAsia"/>
          <w:color w:val="000000"/>
        </w:rPr>
        <w:t>Clermont</w:t>
      </w:r>
      <w:r>
        <w:rPr>
          <w:rFonts w:asciiTheme="minorEastAsia" w:hAnsiTheme="minorEastAsia" w:cstheme="minorEastAsia" w:hint="eastAsia"/>
          <w:color w:val="000000"/>
        </w:rPr>
        <w:t>-DBA</w:t>
      </w:r>
      <w:r>
        <w:rPr>
          <w:rFonts w:asciiTheme="minorEastAsia" w:hAnsiTheme="minorEastAsia" w:cstheme="minorEastAsia" w:hint="eastAsia"/>
          <w:color w:val="000000"/>
        </w:rPr>
        <w:t>项目主要针对具有丰富实践经验，并且已经掌握一定管理理论的企业高级管理者和企业家。且期望在以下三方面着重突破现状的学员：</w:t>
      </w:r>
    </w:p>
    <w:p w:rsidR="006B74EC" w:rsidRDefault="007D5657">
      <w:pPr>
        <w:numPr>
          <w:ilvl w:val="0"/>
          <w:numId w:val="6"/>
        </w:numPr>
        <w:ind w:left="840"/>
        <w:jc w:val="left"/>
        <w:rPr>
          <w:rFonts w:asciiTheme="minorEastAsia" w:hAnsiTheme="minorEastAsia" w:cstheme="minorEastAsia"/>
          <w:color w:val="000000"/>
        </w:rPr>
      </w:pPr>
      <w:r>
        <w:rPr>
          <w:rFonts w:asciiTheme="minorEastAsia" w:hAnsiTheme="minorEastAsia" w:cstheme="minorEastAsia" w:hint="eastAsia"/>
          <w:color w:val="000000"/>
        </w:rPr>
        <w:t>期望进一步将自己的商业视野提升到全球化标准的新高度；</w:t>
      </w:r>
    </w:p>
    <w:p w:rsidR="006B74EC" w:rsidRDefault="007D5657">
      <w:pPr>
        <w:numPr>
          <w:ilvl w:val="0"/>
          <w:numId w:val="6"/>
        </w:numPr>
        <w:ind w:left="840"/>
        <w:jc w:val="left"/>
        <w:rPr>
          <w:rFonts w:asciiTheme="minorEastAsia" w:hAnsiTheme="minorEastAsia" w:cstheme="minorEastAsia"/>
          <w:color w:val="000000"/>
        </w:rPr>
      </w:pPr>
      <w:r>
        <w:rPr>
          <w:rFonts w:asciiTheme="minorEastAsia" w:hAnsiTheme="minorEastAsia" w:cstheme="minorEastAsia" w:hint="eastAsia"/>
          <w:color w:val="000000"/>
        </w:rPr>
        <w:t>同时期望突破当前所处环境或所学及实践管理等方面的思维格局，想从不同角度或全球化环境资源及教育中吸收新思维，升级思维模式；</w:t>
      </w:r>
    </w:p>
    <w:p w:rsidR="006B74EC" w:rsidRDefault="007D5657">
      <w:pPr>
        <w:ind w:firstLineChars="200" w:firstLine="420"/>
        <w:rPr>
          <w:rFonts w:asciiTheme="minorEastAsia" w:hAnsiTheme="minorEastAsia" w:cstheme="minorEastAsia"/>
          <w:color w:val="000000"/>
        </w:rPr>
      </w:pPr>
      <w:r>
        <w:rPr>
          <w:rFonts w:asciiTheme="minorEastAsia" w:hAnsiTheme="minorEastAsia" w:cstheme="minorEastAsia" w:hint="eastAsia"/>
          <w:color w:val="000000"/>
        </w:rPr>
        <w:t>且期待在未来经营管理企业方面带领员工或行业同仁走向新高度，实现企业在不同时代能成功吸收新知识及迎接新挑战，实现企业长足稳定的可持续发展。</w:t>
      </w:r>
    </w:p>
    <w:p w:rsidR="006B74EC" w:rsidRDefault="006B74EC">
      <w:pPr>
        <w:ind w:firstLineChars="200" w:firstLine="420"/>
        <w:rPr>
          <w:rFonts w:asciiTheme="minorEastAsia" w:hAnsiTheme="minorEastAsia" w:cstheme="minorEastAsia"/>
          <w:color w:val="000000"/>
        </w:rPr>
      </w:pPr>
    </w:p>
    <w:p w:rsidR="006B74EC" w:rsidRDefault="007D5657">
      <w:pPr>
        <w:ind w:firstLineChars="200" w:firstLine="420"/>
        <w:rPr>
          <w:rFonts w:eastAsia="微软雅黑" w:hAnsi="微软雅黑" w:cs="微软雅黑"/>
          <w:color w:val="000000"/>
          <w:kern w:val="0"/>
          <w:lang/>
        </w:rPr>
      </w:pPr>
      <w:r>
        <w:rPr>
          <w:rFonts w:eastAsia="微软雅黑" w:hAnsi="微软雅黑" w:cs="微软雅黑" w:hint="eastAsia"/>
          <w:color w:val="000000"/>
          <w:kern w:val="0"/>
          <w:lang/>
        </w:rPr>
        <w:t xml:space="preserve">Clermont-DBA mainly aims at achieving senior managers and entrepreneurs who have rich practical experience and have mastered </w:t>
      </w:r>
      <w:r>
        <w:rPr>
          <w:rFonts w:eastAsia="微软雅黑" w:hAnsi="微软雅黑" w:cs="微软雅黑" w:hint="eastAsia"/>
          <w:color w:val="000000"/>
          <w:kern w:val="0"/>
          <w:lang/>
        </w:rPr>
        <w:t xml:space="preserve">certain management </w:t>
      </w:r>
      <w:proofErr w:type="spellStart"/>
      <w:r>
        <w:rPr>
          <w:rFonts w:eastAsia="微软雅黑" w:hAnsi="微软雅黑" w:cs="微软雅黑" w:hint="eastAsia"/>
          <w:color w:val="000000"/>
          <w:kern w:val="0"/>
          <w:lang/>
        </w:rPr>
        <w:t>theories,especially</w:t>
      </w:r>
      <w:proofErr w:type="spellEnd"/>
      <w:r>
        <w:rPr>
          <w:rFonts w:eastAsia="微软雅黑" w:hAnsi="微软雅黑" w:cs="微软雅黑" w:hint="eastAsia"/>
          <w:color w:val="000000"/>
          <w:kern w:val="0"/>
          <w:lang/>
        </w:rPr>
        <w:t xml:space="preserve"> students who expect to focus on breaking the status quo in the following three aspects:</w:t>
      </w:r>
    </w:p>
    <w:p w:rsidR="006B74EC" w:rsidRDefault="006B74EC">
      <w:pPr>
        <w:ind w:firstLineChars="200" w:firstLine="420"/>
        <w:rPr>
          <w:rFonts w:eastAsia="微软雅黑" w:hAnsi="微软雅黑" w:cs="微软雅黑"/>
          <w:color w:val="000000"/>
          <w:kern w:val="0"/>
          <w:lang/>
        </w:rPr>
      </w:pPr>
    </w:p>
    <w:p w:rsidR="006B74EC" w:rsidRDefault="007D5657">
      <w:pPr>
        <w:numPr>
          <w:ilvl w:val="0"/>
          <w:numId w:val="7"/>
        </w:numPr>
        <w:jc w:val="left"/>
        <w:rPr>
          <w:rFonts w:eastAsia="微软雅黑" w:hAnsi="微软雅黑" w:cs="微软雅黑"/>
          <w:color w:val="000000"/>
        </w:rPr>
      </w:pPr>
      <w:r>
        <w:rPr>
          <w:rFonts w:eastAsia="微软雅黑" w:hAnsi="微软雅黑" w:cs="微软雅黑" w:hint="eastAsia"/>
          <w:color w:val="000000"/>
        </w:rPr>
        <w:lastRenderedPageBreak/>
        <w:t>L</w:t>
      </w:r>
      <w:r>
        <w:rPr>
          <w:rFonts w:eastAsia="微软雅黑" w:hAnsi="微软雅黑" w:cs="微软雅黑" w:hint="eastAsia"/>
          <w:color w:val="000000"/>
        </w:rPr>
        <w:t xml:space="preserve">ook forward to further raising </w:t>
      </w:r>
      <w:r>
        <w:rPr>
          <w:rFonts w:eastAsia="微软雅黑" w:hAnsi="微软雅黑" w:cs="微软雅黑" w:hint="eastAsia"/>
          <w:color w:val="000000"/>
        </w:rPr>
        <w:t>one</w:t>
      </w:r>
      <w:r>
        <w:rPr>
          <w:rFonts w:eastAsia="微软雅黑" w:hAnsi="微软雅黑" w:cs="微软雅黑"/>
          <w:color w:val="000000"/>
        </w:rPr>
        <w:t>’</w:t>
      </w:r>
      <w:r>
        <w:rPr>
          <w:rFonts w:eastAsia="微软雅黑" w:hAnsi="微软雅黑" w:cs="微软雅黑" w:hint="eastAsia"/>
          <w:color w:val="000000"/>
        </w:rPr>
        <w:t>s</w:t>
      </w:r>
      <w:r>
        <w:rPr>
          <w:rFonts w:eastAsia="微软雅黑" w:hAnsi="微软雅黑" w:cs="微软雅黑" w:hint="eastAsia"/>
          <w:color w:val="000000"/>
        </w:rPr>
        <w:t xml:space="preserve"> business vision to new global standards</w:t>
      </w:r>
      <w:r>
        <w:rPr>
          <w:rFonts w:eastAsia="微软雅黑" w:hAnsi="微软雅黑" w:cs="微软雅黑" w:hint="eastAsia"/>
          <w:color w:val="000000"/>
        </w:rPr>
        <w:t>;</w:t>
      </w:r>
    </w:p>
    <w:p w:rsidR="006B74EC" w:rsidRDefault="007D5657">
      <w:pPr>
        <w:numPr>
          <w:ilvl w:val="0"/>
          <w:numId w:val="7"/>
        </w:numPr>
        <w:jc w:val="left"/>
        <w:rPr>
          <w:rFonts w:eastAsia="微软雅黑" w:hAnsi="微软雅黑" w:cs="微软雅黑"/>
          <w:color w:val="000000"/>
        </w:rPr>
      </w:pPr>
      <w:r>
        <w:rPr>
          <w:rFonts w:eastAsia="微软雅黑" w:hAnsi="微软雅黑" w:cs="微软雅黑" w:hint="eastAsia"/>
          <w:color w:val="000000"/>
        </w:rPr>
        <w:t xml:space="preserve">Meanwhile </w:t>
      </w:r>
      <w:r>
        <w:rPr>
          <w:rFonts w:eastAsia="微软雅黑" w:hAnsi="微软雅黑" w:cs="微软雅黑" w:hint="eastAsia"/>
          <w:color w:val="000000"/>
        </w:rPr>
        <w:t>hope to break through the current think</w:t>
      </w:r>
      <w:r>
        <w:rPr>
          <w:rFonts w:eastAsia="微软雅黑" w:hAnsi="微软雅黑" w:cs="微软雅黑" w:hint="eastAsia"/>
          <w:color w:val="000000"/>
        </w:rPr>
        <w:t>ing pattern of environment or what learned and practical management, and to absorb new thinking and upgrade the thinking mode from different perspectives or the global environmental resources and education</w:t>
      </w:r>
      <w:r>
        <w:rPr>
          <w:rFonts w:eastAsia="微软雅黑" w:hAnsi="微软雅黑" w:cs="微软雅黑" w:hint="eastAsia"/>
          <w:color w:val="000000"/>
        </w:rPr>
        <w:t>;</w:t>
      </w:r>
    </w:p>
    <w:p w:rsidR="006B74EC" w:rsidRDefault="006B74EC">
      <w:pPr>
        <w:jc w:val="left"/>
        <w:rPr>
          <w:rFonts w:eastAsia="微软雅黑" w:hAnsi="微软雅黑" w:cs="微软雅黑"/>
          <w:color w:val="000000"/>
        </w:rPr>
      </w:pPr>
    </w:p>
    <w:p w:rsidR="006B74EC" w:rsidRDefault="007D5657">
      <w:pPr>
        <w:numPr>
          <w:ilvl w:val="0"/>
          <w:numId w:val="7"/>
        </w:numPr>
        <w:jc w:val="left"/>
        <w:rPr>
          <w:rFonts w:eastAsia="微软雅黑" w:hAnsi="微软雅黑" w:cs="微软雅黑"/>
          <w:color w:val="000000"/>
        </w:rPr>
      </w:pPr>
      <w:r>
        <w:rPr>
          <w:rFonts w:eastAsia="微软雅黑" w:hAnsi="微软雅黑" w:cs="微软雅黑" w:hint="eastAsia"/>
          <w:color w:val="000000"/>
        </w:rPr>
        <w:t>Moreover</w:t>
      </w:r>
      <w:r>
        <w:rPr>
          <w:rFonts w:eastAsia="微软雅黑" w:hAnsi="微软雅黑" w:cs="微软雅黑" w:hint="eastAsia"/>
          <w:color w:val="000000"/>
        </w:rPr>
        <w:t xml:space="preserve"> look forward to leading employees or in</w:t>
      </w:r>
      <w:r>
        <w:rPr>
          <w:rFonts w:eastAsia="微软雅黑" w:hAnsi="微软雅黑" w:cs="微软雅黑" w:hint="eastAsia"/>
          <w:color w:val="000000"/>
        </w:rPr>
        <w:t>dustry colleagues to a new height in the future  enterprise</w:t>
      </w:r>
      <w:r>
        <w:rPr>
          <w:rFonts w:eastAsia="微软雅黑" w:hAnsi="微软雅黑" w:cs="微软雅黑" w:hint="eastAsia"/>
          <w:color w:val="000000"/>
        </w:rPr>
        <w:t xml:space="preserve"> </w:t>
      </w:r>
      <w:r>
        <w:rPr>
          <w:rFonts w:eastAsia="微软雅黑" w:hAnsi="微软雅黑" w:cs="微软雅黑" w:hint="eastAsia"/>
          <w:color w:val="000000"/>
        </w:rPr>
        <w:t xml:space="preserve">management , </w:t>
      </w:r>
      <w:r>
        <w:rPr>
          <w:rFonts w:eastAsia="微软雅黑" w:hAnsi="微软雅黑" w:cs="微软雅黑" w:hint="eastAsia"/>
          <w:color w:val="000000"/>
        </w:rPr>
        <w:t>and</w:t>
      </w:r>
      <w:r>
        <w:rPr>
          <w:rFonts w:eastAsia="微软雅黑" w:hAnsi="微软雅黑" w:cs="微软雅黑" w:hint="eastAsia"/>
          <w:color w:val="000000"/>
        </w:rPr>
        <w:t xml:space="preserve"> successfully absorb</w:t>
      </w:r>
      <w:r>
        <w:rPr>
          <w:rFonts w:eastAsia="微软雅黑" w:hAnsi="微软雅黑" w:cs="微软雅黑" w:hint="eastAsia"/>
          <w:color w:val="000000"/>
        </w:rPr>
        <w:t>ing</w:t>
      </w:r>
      <w:r>
        <w:rPr>
          <w:rFonts w:eastAsia="微软雅黑" w:hAnsi="微软雅黑" w:cs="微软雅黑" w:hint="eastAsia"/>
          <w:color w:val="000000"/>
        </w:rPr>
        <w:t xml:space="preserve"> new knowledge and meet</w:t>
      </w:r>
      <w:r>
        <w:rPr>
          <w:rFonts w:eastAsia="微软雅黑" w:hAnsi="微软雅黑" w:cs="微软雅黑" w:hint="eastAsia"/>
          <w:color w:val="000000"/>
        </w:rPr>
        <w:t>ing</w:t>
      </w:r>
      <w:r>
        <w:rPr>
          <w:rFonts w:eastAsia="微软雅黑" w:hAnsi="微软雅黑" w:cs="微软雅黑" w:hint="eastAsia"/>
          <w:color w:val="000000"/>
        </w:rPr>
        <w:t xml:space="preserve"> new challenges in different times to achieve long-term, stable and sustainable development of the enterprise</w:t>
      </w:r>
      <w:r>
        <w:rPr>
          <w:rFonts w:eastAsia="微软雅黑" w:hAnsi="微软雅黑" w:cs="微软雅黑" w:hint="eastAsia"/>
          <w:color w:val="000000"/>
        </w:rPr>
        <w:t>s.</w:t>
      </w:r>
    </w:p>
    <w:p w:rsidR="006B74EC" w:rsidRDefault="006B74EC">
      <w:pPr>
        <w:jc w:val="left"/>
        <w:rPr>
          <w:rFonts w:eastAsia="微软雅黑" w:hAnsi="微软雅黑" w:cs="微软雅黑"/>
          <w:color w:val="000000"/>
        </w:rPr>
      </w:pPr>
    </w:p>
    <w:p w:rsidR="006B74EC" w:rsidRDefault="006B74EC">
      <w:pPr>
        <w:jc w:val="left"/>
        <w:rPr>
          <w:rFonts w:eastAsia="微软雅黑" w:hAnsi="微软雅黑" w:cs="微软雅黑"/>
          <w:color w:val="000000"/>
        </w:rPr>
      </w:pPr>
    </w:p>
    <w:p w:rsidR="006B74EC" w:rsidRDefault="007D5657">
      <w:pPr>
        <w:numPr>
          <w:ilvl w:val="0"/>
          <w:numId w:val="8"/>
        </w:numPr>
        <w:jc w:val="left"/>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培养方向</w:t>
      </w:r>
      <w:r>
        <w:rPr>
          <w:rFonts w:ascii="微软雅黑" w:eastAsia="微软雅黑" w:hAnsi="微软雅黑" w:cs="微软雅黑" w:hint="eastAsia"/>
          <w:b/>
          <w:color w:val="000000"/>
          <w:sz w:val="28"/>
          <w:szCs w:val="28"/>
        </w:rPr>
        <w:t xml:space="preserve"> Cultivation </w:t>
      </w:r>
      <w:r>
        <w:rPr>
          <w:rFonts w:ascii="微软雅黑" w:eastAsia="微软雅黑" w:hAnsi="微软雅黑" w:cs="微软雅黑" w:hint="eastAsia"/>
          <w:b/>
          <w:color w:val="000000"/>
          <w:sz w:val="28"/>
          <w:szCs w:val="28"/>
        </w:rPr>
        <w:t>Direction</w:t>
      </w:r>
    </w:p>
    <w:p w:rsidR="006B74EC" w:rsidRDefault="007D5657">
      <w:pPr>
        <w:rPr>
          <w:rFonts w:asciiTheme="minorEastAsia" w:hAnsiTheme="minorEastAsia" w:cstheme="minorEastAsia"/>
          <w:b/>
          <w:bCs/>
          <w:sz w:val="32"/>
          <w:szCs w:val="32"/>
        </w:rPr>
      </w:pPr>
      <w:bookmarkStart w:id="12" w:name="OLE_LINK8"/>
      <w:bookmarkStart w:id="13" w:name="_GoBack"/>
      <w:r>
        <w:rPr>
          <w:rFonts w:asciiTheme="minorEastAsia" w:hAnsiTheme="minorEastAsia" w:cstheme="minorEastAsia" w:hint="eastAsia"/>
          <w:color w:val="000000"/>
        </w:rPr>
        <w:t>Clermont-</w:t>
      </w:r>
      <w:r>
        <w:rPr>
          <w:rFonts w:asciiTheme="minorEastAsia" w:hAnsiTheme="minorEastAsia" w:cstheme="minorEastAsia" w:hint="eastAsia"/>
          <w:color w:val="000000"/>
        </w:rPr>
        <w:t>DBA</w:t>
      </w:r>
      <w:bookmarkEnd w:id="12"/>
      <w:r>
        <w:rPr>
          <w:rFonts w:asciiTheme="minorEastAsia" w:hAnsiTheme="minorEastAsia" w:cstheme="minorEastAsia" w:hint="eastAsia"/>
          <w:color w:val="000000"/>
        </w:rPr>
        <w:t xml:space="preserve"> </w:t>
      </w:r>
      <w:r>
        <w:rPr>
          <w:rFonts w:asciiTheme="minorEastAsia" w:hAnsiTheme="minorEastAsia" w:cstheme="minorEastAsia" w:hint="eastAsia"/>
          <w:color w:val="000000"/>
        </w:rPr>
        <w:t>项目通过高级企业经营者必须具备的四个维度的能力，即全球化能力、</w:t>
      </w:r>
      <w:r>
        <w:rPr>
          <w:rFonts w:asciiTheme="minorEastAsia" w:hAnsiTheme="minorEastAsia" w:cstheme="minorEastAsia" w:hint="eastAsia"/>
          <w:color w:val="000000"/>
        </w:rPr>
        <w:t>可持续发展能力</w:t>
      </w:r>
      <w:r>
        <w:rPr>
          <w:rFonts w:asciiTheme="minorEastAsia" w:hAnsiTheme="minorEastAsia" w:cstheme="minorEastAsia" w:hint="eastAsia"/>
          <w:color w:val="000000"/>
        </w:rPr>
        <w:t>与学习能力、科学逻辑能力、以及理论应用能力的专业性培养，</w:t>
      </w:r>
      <w:r>
        <w:rPr>
          <w:rFonts w:asciiTheme="minorEastAsia" w:hAnsiTheme="minorEastAsia" w:cstheme="minorEastAsia" w:hint="eastAsia"/>
          <w:color w:val="000000"/>
        </w:rPr>
        <w:t>具体从以下几方面促进学员提升</w:t>
      </w:r>
      <w:r>
        <w:rPr>
          <w:rFonts w:asciiTheme="minorEastAsia" w:hAnsiTheme="minorEastAsia" w:cstheme="minorEastAsia" w:hint="eastAsia"/>
          <w:color w:val="000000"/>
        </w:rPr>
        <w:t>:</w:t>
      </w:r>
    </w:p>
    <w:p w:rsidR="006B74EC" w:rsidRDefault="007D5657">
      <w:pPr>
        <w:numPr>
          <w:ilvl w:val="0"/>
          <w:numId w:val="9"/>
        </w:numPr>
        <w:ind w:left="840"/>
        <w:jc w:val="left"/>
        <w:rPr>
          <w:rFonts w:asciiTheme="minorEastAsia" w:hAnsiTheme="minorEastAsia" w:cstheme="minorEastAsia"/>
          <w:color w:val="000000"/>
        </w:rPr>
      </w:pPr>
      <w:bookmarkStart w:id="14" w:name="_Toc10381"/>
      <w:bookmarkStart w:id="15" w:name="_Toc27798"/>
      <w:bookmarkStart w:id="16" w:name="_Toc11405"/>
      <w:bookmarkStart w:id="17" w:name="_Toc17635"/>
      <w:bookmarkStart w:id="18" w:name="_Toc10793"/>
      <w:bookmarkStart w:id="19" w:name="_Toc30772"/>
      <w:bookmarkStart w:id="20" w:name="_Toc3336"/>
      <w:bookmarkStart w:id="21" w:name="_Toc9859141"/>
      <w:bookmarkStart w:id="22" w:name="_Toc22822"/>
      <w:r>
        <w:rPr>
          <w:rFonts w:asciiTheme="minorEastAsia" w:hAnsiTheme="minorEastAsia" w:cstheme="minorEastAsia" w:hint="eastAsia"/>
          <w:color w:val="000000"/>
        </w:rPr>
        <w:t>系统掌握工商管理基础知识</w:t>
      </w:r>
    </w:p>
    <w:p w:rsidR="006B74EC" w:rsidRDefault="007D5657">
      <w:pPr>
        <w:numPr>
          <w:ilvl w:val="0"/>
          <w:numId w:val="9"/>
        </w:numPr>
        <w:ind w:left="840"/>
        <w:jc w:val="left"/>
        <w:rPr>
          <w:rFonts w:asciiTheme="minorEastAsia" w:hAnsiTheme="minorEastAsia" w:cstheme="minorEastAsia"/>
          <w:color w:val="000000"/>
        </w:rPr>
      </w:pPr>
      <w:r>
        <w:rPr>
          <w:rFonts w:asciiTheme="minorEastAsia" w:hAnsiTheme="minorEastAsia" w:cstheme="minorEastAsia" w:hint="eastAsia"/>
          <w:color w:val="000000"/>
        </w:rPr>
        <w:t>能够理解全球化环境下经济和商业世界的挑战与复杂性，探索及发展前沿管理理论</w:t>
      </w:r>
    </w:p>
    <w:p w:rsidR="006B74EC" w:rsidRDefault="007D5657">
      <w:pPr>
        <w:numPr>
          <w:ilvl w:val="0"/>
          <w:numId w:val="10"/>
        </w:numPr>
        <w:ind w:left="840"/>
        <w:jc w:val="left"/>
        <w:rPr>
          <w:rFonts w:asciiTheme="minorEastAsia" w:hAnsiTheme="minorEastAsia" w:cstheme="minorEastAsia"/>
          <w:color w:val="000000"/>
          <w:kern w:val="0"/>
          <w:lang/>
        </w:rPr>
      </w:pPr>
      <w:r>
        <w:rPr>
          <w:rFonts w:asciiTheme="minorEastAsia" w:hAnsiTheme="minorEastAsia" w:cstheme="minorEastAsia" w:hint="eastAsia"/>
          <w:color w:val="000000"/>
        </w:rPr>
        <w:t>成为经济、社会和全社会的价值创造者</w:t>
      </w:r>
      <w:bookmarkStart w:id="23" w:name="_Toc9859142"/>
      <w:bookmarkStart w:id="24" w:name="_Toc15233"/>
      <w:bookmarkStart w:id="25" w:name="_Toc12543"/>
      <w:bookmarkStart w:id="26" w:name="_Toc17875"/>
      <w:bookmarkStart w:id="27" w:name="_Toc27312"/>
      <w:bookmarkStart w:id="28" w:name="_Toc15152"/>
      <w:bookmarkStart w:id="29" w:name="_Toc12177"/>
      <w:bookmarkStart w:id="30" w:name="_Toc27294"/>
      <w:bookmarkStart w:id="31" w:name="_Toc15632"/>
      <w:bookmarkEnd w:id="14"/>
      <w:bookmarkEnd w:id="15"/>
      <w:bookmarkEnd w:id="16"/>
      <w:bookmarkEnd w:id="17"/>
      <w:bookmarkEnd w:id="18"/>
      <w:bookmarkEnd w:id="19"/>
      <w:bookmarkEnd w:id="20"/>
      <w:bookmarkEnd w:id="21"/>
      <w:bookmarkEnd w:id="22"/>
    </w:p>
    <w:bookmarkEnd w:id="13"/>
    <w:p w:rsidR="006B74EC" w:rsidRDefault="006B74EC">
      <w:pPr>
        <w:ind w:left="420"/>
        <w:jc w:val="left"/>
        <w:rPr>
          <w:rFonts w:asciiTheme="minorEastAsia" w:hAnsiTheme="minorEastAsia" w:cstheme="minorEastAsia"/>
          <w:color w:val="000000"/>
          <w:kern w:val="0"/>
          <w:lang/>
        </w:rPr>
      </w:pPr>
    </w:p>
    <w:p w:rsidR="006B74EC" w:rsidRDefault="007D5657">
      <w:pPr>
        <w:ind w:firstLineChars="200" w:firstLine="420"/>
        <w:rPr>
          <w:rFonts w:eastAsia="微软雅黑" w:hAnsi="微软雅黑" w:cs="微软雅黑"/>
          <w:color w:val="000000"/>
          <w:kern w:val="0"/>
          <w:lang/>
        </w:rPr>
      </w:pPr>
      <w:r>
        <w:rPr>
          <w:rFonts w:eastAsia="微软雅黑" w:hAnsi="微软雅黑" w:cs="微软雅黑"/>
          <w:color w:val="000000"/>
          <w:kern w:val="0"/>
          <w:lang/>
        </w:rPr>
        <w:t>Clermont-DBA</w:t>
      </w:r>
      <w:r>
        <w:rPr>
          <w:rFonts w:eastAsia="微软雅黑" w:hAnsi="微软雅黑" w:cs="微软雅黑" w:hint="eastAsia"/>
          <w:color w:val="000000"/>
          <w:kern w:val="0"/>
          <w:lang/>
        </w:rPr>
        <w:t xml:space="preserve"> </w:t>
      </w:r>
      <w:r>
        <w:rPr>
          <w:rFonts w:eastAsia="微软雅黑" w:hAnsi="微软雅黑" w:cs="微软雅黑"/>
          <w:color w:val="000000"/>
          <w:kern w:val="0"/>
          <w:lang/>
        </w:rPr>
        <w:t xml:space="preserve">program aims to empower excellent leaders with four capabilities, namely, globalization capability </w:t>
      </w:r>
      <w:r>
        <w:rPr>
          <w:rFonts w:eastAsia="微软雅黑" w:hAnsi="微软雅黑" w:cs="微软雅黑" w:hint="eastAsia"/>
          <w:color w:val="000000"/>
          <w:kern w:val="0"/>
          <w:lang/>
        </w:rPr>
        <w:t xml:space="preserve">, </w:t>
      </w:r>
      <w:r>
        <w:rPr>
          <w:rFonts w:eastAsia="微软雅黑" w:hAnsi="微软雅黑" w:cs="微软雅黑"/>
          <w:color w:val="000000"/>
          <w:kern w:val="0"/>
          <w:lang/>
        </w:rPr>
        <w:t xml:space="preserve">sustainable growth </w:t>
      </w:r>
      <w:proofErr w:type="spellStart"/>
      <w:r>
        <w:rPr>
          <w:rFonts w:eastAsia="微软雅黑" w:hAnsi="微软雅黑" w:cs="微软雅黑"/>
          <w:color w:val="000000"/>
          <w:kern w:val="0"/>
          <w:lang/>
        </w:rPr>
        <w:t>capability</w:t>
      </w:r>
      <w:r>
        <w:rPr>
          <w:rFonts w:eastAsia="微软雅黑" w:hAnsi="微软雅黑" w:cs="微软雅黑" w:hint="eastAsia"/>
          <w:color w:val="000000"/>
          <w:kern w:val="0"/>
          <w:lang/>
        </w:rPr>
        <w:t>,</w:t>
      </w:r>
      <w:r>
        <w:rPr>
          <w:rFonts w:eastAsia="微软雅黑" w:hAnsi="微软雅黑" w:cs="微软雅黑"/>
          <w:color w:val="000000"/>
          <w:kern w:val="0"/>
          <w:lang/>
        </w:rPr>
        <w:t>scientific</w:t>
      </w:r>
      <w:proofErr w:type="spellEnd"/>
      <w:r>
        <w:rPr>
          <w:rFonts w:eastAsia="微软雅黑" w:hAnsi="微软雅黑" w:cs="微软雅黑"/>
          <w:color w:val="000000"/>
          <w:kern w:val="0"/>
          <w:lang/>
        </w:rPr>
        <w:t xml:space="preserve"> thinking and logic capability</w:t>
      </w:r>
      <w:r>
        <w:rPr>
          <w:rFonts w:eastAsia="微软雅黑" w:hAnsi="微软雅黑" w:cs="微软雅黑" w:hint="eastAsia"/>
          <w:color w:val="000000"/>
          <w:kern w:val="0"/>
          <w:lang/>
        </w:rPr>
        <w:t xml:space="preserve"> and </w:t>
      </w:r>
      <w:r>
        <w:rPr>
          <w:rFonts w:eastAsia="微软雅黑" w:hAnsi="微软雅黑" w:cs="微软雅黑"/>
          <w:color w:val="000000"/>
          <w:kern w:val="0"/>
          <w:lang/>
        </w:rPr>
        <w:t xml:space="preserve">application capability of management </w:t>
      </w:r>
      <w:proofErr w:type="spellStart"/>
      <w:r>
        <w:rPr>
          <w:rFonts w:eastAsia="微软雅黑" w:hAnsi="微软雅黑" w:cs="微软雅黑"/>
          <w:color w:val="000000"/>
          <w:kern w:val="0"/>
          <w:lang/>
        </w:rPr>
        <w:t>theory.</w:t>
      </w:r>
      <w:r>
        <w:rPr>
          <w:rFonts w:eastAsia="微软雅黑" w:hAnsi="微软雅黑" w:cs="微软雅黑" w:hint="eastAsia"/>
          <w:color w:val="000000"/>
          <w:kern w:val="0"/>
          <w:lang/>
        </w:rPr>
        <w:t>Specifically</w:t>
      </w:r>
      <w:proofErr w:type="spellEnd"/>
      <w:r>
        <w:rPr>
          <w:rFonts w:eastAsia="微软雅黑" w:hAnsi="微软雅黑" w:cs="微软雅黑" w:hint="eastAsia"/>
          <w:color w:val="000000"/>
          <w:kern w:val="0"/>
          <w:lang/>
        </w:rPr>
        <w:t xml:space="preserve"> promote students from t</w:t>
      </w:r>
      <w:r>
        <w:rPr>
          <w:rFonts w:eastAsia="微软雅黑" w:hAnsi="微软雅黑" w:cs="微软雅黑" w:hint="eastAsia"/>
          <w:color w:val="000000"/>
          <w:kern w:val="0"/>
          <w:lang/>
        </w:rPr>
        <w:t>he following aspects:</w:t>
      </w:r>
    </w:p>
    <w:p w:rsidR="006B74EC" w:rsidRDefault="007D5657">
      <w:pPr>
        <w:numPr>
          <w:ilvl w:val="0"/>
          <w:numId w:val="10"/>
        </w:numPr>
        <w:ind w:left="840"/>
        <w:jc w:val="left"/>
        <w:rPr>
          <w:rFonts w:eastAsia="微软雅黑" w:hAnsi="微软雅黑" w:cs="微软雅黑"/>
          <w:color w:val="000000"/>
          <w:kern w:val="0"/>
          <w:lang/>
        </w:rPr>
      </w:pPr>
      <w:r>
        <w:rPr>
          <w:rFonts w:eastAsia="微软雅黑" w:hAnsi="微软雅黑" w:cs="微软雅黑" w:hint="eastAsia"/>
          <w:color w:val="000000"/>
          <w:kern w:val="0"/>
          <w:lang/>
        </w:rPr>
        <w:t>Systematically endowed with knowledge of the fundamentals of Business Administration;</w:t>
      </w:r>
    </w:p>
    <w:p w:rsidR="006B74EC" w:rsidRDefault="007D5657">
      <w:pPr>
        <w:numPr>
          <w:ilvl w:val="0"/>
          <w:numId w:val="10"/>
        </w:numPr>
        <w:ind w:left="840"/>
        <w:jc w:val="left"/>
        <w:rPr>
          <w:rFonts w:ascii="微软雅黑" w:eastAsia="微软雅黑" w:hAnsi="微软雅黑" w:cs="微软雅黑"/>
          <w:b/>
          <w:bCs/>
          <w:kern w:val="0"/>
          <w:sz w:val="32"/>
          <w:szCs w:val="32"/>
        </w:rPr>
      </w:pPr>
      <w:r>
        <w:rPr>
          <w:rFonts w:eastAsia="微软雅黑" w:hAnsi="微软雅黑" w:cs="微软雅黑" w:hint="eastAsia"/>
          <w:kern w:val="0"/>
          <w:lang/>
        </w:rPr>
        <w:t>capable of understanding the challenges and complexity of the economic and business world in a globalized environment; meanwhile explore and develop</w:t>
      </w:r>
      <w:r>
        <w:rPr>
          <w:rFonts w:eastAsia="微软雅黑" w:hAnsi="微软雅黑" w:cs="微软雅黑" w:hint="eastAsia"/>
          <w:kern w:val="0"/>
          <w:lang/>
        </w:rPr>
        <w:t xml:space="preserve"> frontier management theory;</w:t>
      </w:r>
    </w:p>
    <w:p w:rsidR="006B74EC" w:rsidRDefault="007D5657">
      <w:pPr>
        <w:numPr>
          <w:ilvl w:val="0"/>
          <w:numId w:val="10"/>
        </w:numPr>
        <w:ind w:left="840"/>
        <w:jc w:val="left"/>
        <w:rPr>
          <w:rFonts w:ascii="微软雅黑" w:eastAsia="微软雅黑" w:hAnsi="微软雅黑" w:cs="微软雅黑"/>
          <w:b/>
          <w:bCs/>
          <w:kern w:val="0"/>
          <w:sz w:val="32"/>
          <w:szCs w:val="32"/>
        </w:rPr>
      </w:pPr>
      <w:r>
        <w:rPr>
          <w:rFonts w:eastAsia="微软雅黑" w:hAnsi="微软雅黑" w:cs="微软雅黑" w:hint="eastAsia"/>
          <w:kern w:val="0"/>
          <w:lang/>
        </w:rPr>
        <w:t>creators of value from an economic, social and societal standpoint.</w:t>
      </w:r>
      <w:bookmarkStart w:id="32" w:name="_Toc31290"/>
    </w:p>
    <w:p w:rsidR="006B74EC" w:rsidRDefault="006B74EC">
      <w:pPr>
        <w:ind w:left="420"/>
        <w:jc w:val="left"/>
        <w:rPr>
          <w:rFonts w:ascii="微软雅黑" w:eastAsia="微软雅黑" w:hAnsi="微软雅黑" w:cs="微软雅黑"/>
          <w:b/>
          <w:bCs/>
          <w:color w:val="ED7D31" w:themeColor="accent2"/>
          <w:kern w:val="0"/>
          <w:sz w:val="32"/>
          <w:szCs w:val="32"/>
        </w:rPr>
      </w:pPr>
    </w:p>
    <w:p w:rsidR="006B74EC" w:rsidRDefault="006B74EC">
      <w:pPr>
        <w:ind w:left="420"/>
        <w:jc w:val="left"/>
        <w:rPr>
          <w:rFonts w:ascii="微软雅黑" w:eastAsia="微软雅黑" w:hAnsi="微软雅黑" w:cs="微软雅黑"/>
          <w:b/>
          <w:bCs/>
          <w:color w:val="ED7D31" w:themeColor="accent2"/>
          <w:kern w:val="0"/>
          <w:sz w:val="32"/>
          <w:szCs w:val="32"/>
        </w:rPr>
      </w:pPr>
    </w:p>
    <w:p w:rsidR="006B74EC" w:rsidRDefault="006B74EC">
      <w:pPr>
        <w:ind w:left="420"/>
        <w:jc w:val="left"/>
        <w:rPr>
          <w:rFonts w:ascii="微软雅黑" w:eastAsia="微软雅黑" w:hAnsi="微软雅黑" w:cs="微软雅黑"/>
          <w:b/>
          <w:bCs/>
          <w:color w:val="ED7D31" w:themeColor="accent2"/>
          <w:kern w:val="0"/>
          <w:sz w:val="32"/>
          <w:szCs w:val="32"/>
        </w:rPr>
      </w:pPr>
    </w:p>
    <w:p w:rsidR="006B74EC" w:rsidRDefault="006B74EC">
      <w:pPr>
        <w:ind w:left="420"/>
        <w:jc w:val="left"/>
        <w:rPr>
          <w:rFonts w:ascii="微软雅黑" w:eastAsia="微软雅黑" w:hAnsi="微软雅黑" w:cs="微软雅黑"/>
          <w:b/>
          <w:bCs/>
          <w:color w:val="ED7D31" w:themeColor="accent2"/>
          <w:kern w:val="0"/>
          <w:sz w:val="32"/>
          <w:szCs w:val="32"/>
        </w:rPr>
      </w:pPr>
    </w:p>
    <w:p w:rsidR="006B74EC" w:rsidRDefault="006B74EC">
      <w:pPr>
        <w:ind w:left="420"/>
        <w:jc w:val="left"/>
        <w:rPr>
          <w:rFonts w:ascii="微软雅黑" w:eastAsia="微软雅黑" w:hAnsi="微软雅黑" w:cs="微软雅黑"/>
          <w:b/>
          <w:bCs/>
          <w:color w:val="ED7D31" w:themeColor="accent2"/>
          <w:kern w:val="0"/>
          <w:sz w:val="32"/>
          <w:szCs w:val="32"/>
        </w:rPr>
      </w:pPr>
    </w:p>
    <w:p w:rsidR="006B74EC" w:rsidRDefault="007D5657">
      <w:pPr>
        <w:pStyle w:val="a5"/>
        <w:widowControl/>
        <w:spacing w:before="210" w:after="210"/>
        <w:ind w:firstLineChars="200" w:firstLine="640"/>
        <w:rPr>
          <w:rFonts w:cstheme="minorBidi"/>
          <w:kern w:val="2"/>
          <w:sz w:val="21"/>
        </w:rPr>
      </w:pPr>
      <w:r>
        <w:rPr>
          <w:rFonts w:ascii="微软雅黑" w:eastAsia="微软雅黑" w:hAnsi="微软雅黑" w:cs="微软雅黑" w:hint="eastAsia"/>
          <w:b/>
          <w:bCs/>
          <w:color w:val="ED7D31" w:themeColor="accent2"/>
          <w:sz w:val="32"/>
          <w:szCs w:val="32"/>
        </w:rPr>
        <w:lastRenderedPageBreak/>
        <w:t>项目优势</w:t>
      </w:r>
      <w:bookmarkEnd w:id="23"/>
      <w:r>
        <w:rPr>
          <w:rFonts w:ascii="微软雅黑" w:eastAsia="微软雅黑" w:hAnsi="微软雅黑" w:cs="微软雅黑" w:hint="eastAsia"/>
          <w:b/>
          <w:bCs/>
          <w:color w:val="ED7D31" w:themeColor="accent2"/>
          <w:sz w:val="32"/>
          <w:szCs w:val="32"/>
        </w:rPr>
        <w:t>Program Advantages</w:t>
      </w:r>
      <w:bookmarkEnd w:id="24"/>
      <w:bookmarkEnd w:id="25"/>
      <w:bookmarkEnd w:id="26"/>
      <w:bookmarkEnd w:id="27"/>
      <w:bookmarkEnd w:id="28"/>
      <w:bookmarkEnd w:id="29"/>
      <w:bookmarkEnd w:id="30"/>
      <w:bookmarkEnd w:id="31"/>
      <w:bookmarkEnd w:id="32"/>
    </w:p>
    <w:p w:rsidR="006B74EC" w:rsidRDefault="007D5657">
      <w:pPr>
        <w:pStyle w:val="a5"/>
        <w:widowControl/>
        <w:ind w:firstLineChars="200" w:firstLine="420"/>
        <w:jc w:val="both"/>
        <w:rPr>
          <w:rFonts w:cstheme="minorBidi"/>
          <w:kern w:val="2"/>
          <w:sz w:val="21"/>
        </w:rPr>
      </w:pPr>
      <w:bookmarkStart w:id="33" w:name="OLE_LINK9"/>
      <w:bookmarkStart w:id="34" w:name="OLE_LINK10"/>
      <w:r>
        <w:rPr>
          <w:rFonts w:cstheme="minorBidi" w:hint="eastAsia"/>
          <w:kern w:val="2"/>
          <w:sz w:val="21"/>
        </w:rPr>
        <w:t>Clermont-DBA</w:t>
      </w:r>
      <w:bookmarkEnd w:id="33"/>
      <w:r>
        <w:rPr>
          <w:rFonts w:cstheme="minorBidi" w:hint="eastAsia"/>
          <w:kern w:val="2"/>
          <w:sz w:val="21"/>
        </w:rPr>
        <w:t>项目将利用中法及全球化的学产研生态系统</w:t>
      </w:r>
      <w:r>
        <w:rPr>
          <w:rFonts w:cstheme="minorBidi" w:hint="eastAsia"/>
          <w:kern w:val="2"/>
          <w:sz w:val="21"/>
        </w:rPr>
        <w:t>(</w:t>
      </w:r>
      <w:r>
        <w:rPr>
          <w:rFonts w:cstheme="minorBidi" w:hint="eastAsia"/>
          <w:kern w:val="2"/>
          <w:sz w:val="21"/>
        </w:rPr>
        <w:t>项目</w:t>
      </w:r>
      <w:r>
        <w:rPr>
          <w:rFonts w:cstheme="minorBidi" w:hint="eastAsia"/>
          <w:kern w:val="2"/>
          <w:sz w:val="21"/>
        </w:rPr>
        <w:t>/</w:t>
      </w:r>
      <w:r>
        <w:rPr>
          <w:rFonts w:cstheme="minorBidi" w:hint="eastAsia"/>
          <w:kern w:val="2"/>
          <w:sz w:val="21"/>
        </w:rPr>
        <w:t>实验室</w:t>
      </w:r>
      <w:r>
        <w:rPr>
          <w:rFonts w:cstheme="minorBidi" w:hint="eastAsia"/>
          <w:kern w:val="2"/>
          <w:sz w:val="21"/>
        </w:rPr>
        <w:t>/</w:t>
      </w:r>
      <w:r>
        <w:rPr>
          <w:rFonts w:cstheme="minorBidi" w:hint="eastAsia"/>
          <w:kern w:val="2"/>
          <w:sz w:val="21"/>
        </w:rPr>
        <w:t>研究</w:t>
      </w:r>
      <w:r>
        <w:rPr>
          <w:rFonts w:cstheme="minorBidi" w:hint="eastAsia"/>
          <w:kern w:val="2"/>
          <w:sz w:val="21"/>
        </w:rPr>
        <w:t>)</w:t>
      </w:r>
      <w:bookmarkEnd w:id="34"/>
      <w:r>
        <w:rPr>
          <w:rFonts w:cstheme="minorBidi" w:hint="eastAsia"/>
          <w:kern w:val="2"/>
          <w:sz w:val="21"/>
        </w:rPr>
        <w:t>，与我们的伙伴密切合作，与学员一起生产和发布知识，以及赋能学员公司和组织的发展，并助推区域经济发展和吸引力提升。秉承克莱蒙高等商学院的百年发展史，</w:t>
      </w:r>
      <w:r>
        <w:rPr>
          <w:rFonts w:cstheme="minorBidi" w:hint="eastAsia"/>
          <w:kern w:val="2"/>
          <w:sz w:val="21"/>
        </w:rPr>
        <w:t>Clermont-DBA</w:t>
      </w:r>
      <w:r>
        <w:rPr>
          <w:rFonts w:cstheme="minorBidi" w:hint="eastAsia"/>
          <w:kern w:val="2"/>
          <w:sz w:val="21"/>
        </w:rPr>
        <w:t>项目具备</w:t>
      </w:r>
      <w:r>
        <w:rPr>
          <w:rFonts w:cstheme="minorBidi" w:hint="eastAsia"/>
          <w:kern w:val="2"/>
          <w:sz w:val="21"/>
        </w:rPr>
        <w:t>5</w:t>
      </w:r>
      <w:r>
        <w:rPr>
          <w:rFonts w:cstheme="minorBidi" w:hint="eastAsia"/>
          <w:kern w:val="2"/>
          <w:sz w:val="21"/>
        </w:rPr>
        <w:t>大显著优势：</w:t>
      </w:r>
    </w:p>
    <w:p w:rsidR="006B74EC" w:rsidRDefault="007D5657">
      <w:pPr>
        <w:ind w:firstLineChars="200" w:firstLine="420"/>
        <w:rPr>
          <w:rFonts w:eastAsia="微软雅黑" w:hAnsi="微软雅黑" w:cs="微软雅黑"/>
          <w:color w:val="000000"/>
          <w:kern w:val="0"/>
          <w:lang/>
        </w:rPr>
      </w:pPr>
      <w:r>
        <w:rPr>
          <w:rFonts w:eastAsia="微软雅黑" w:hAnsi="微软雅黑" w:cs="微软雅黑" w:hint="eastAsia"/>
          <w:color w:val="000000"/>
          <w:kern w:val="0"/>
          <w:lang/>
        </w:rPr>
        <w:t xml:space="preserve">Clermont-DBA Program will leverage the </w:t>
      </w:r>
      <w:proofErr w:type="spellStart"/>
      <w:r>
        <w:rPr>
          <w:rFonts w:eastAsia="微软雅黑" w:hAnsi="微软雅黑" w:cs="微软雅黑" w:hint="eastAsia"/>
          <w:color w:val="000000"/>
          <w:kern w:val="0"/>
          <w:lang/>
        </w:rPr>
        <w:t>sino-french</w:t>
      </w:r>
      <w:proofErr w:type="spellEnd"/>
      <w:r>
        <w:rPr>
          <w:rFonts w:eastAsia="微软雅黑" w:hAnsi="微软雅黑" w:cs="微软雅黑" w:hint="eastAsia"/>
          <w:color w:val="000000"/>
          <w:kern w:val="0"/>
          <w:lang/>
        </w:rPr>
        <w:t xml:space="preserve"> and global research ecosystem</w:t>
      </w:r>
      <w:r>
        <w:rPr>
          <w:rFonts w:eastAsia="微软雅黑" w:hAnsi="微软雅黑" w:cs="微软雅黑"/>
          <w:color w:val="000000"/>
          <w:kern w:val="0"/>
          <w:lang/>
        </w:rPr>
        <w:t> </w:t>
      </w:r>
      <w:r>
        <w:rPr>
          <w:rFonts w:eastAsia="微软雅黑" w:hAnsi="微软雅黑" w:cs="微软雅黑"/>
          <w:color w:val="000000"/>
          <w:kern w:val="0"/>
          <w:lang/>
        </w:rPr>
        <w:t>(</w:t>
      </w:r>
      <w:proofErr w:type="spellStart"/>
      <w:r>
        <w:rPr>
          <w:rFonts w:eastAsia="微软雅黑" w:hAnsi="微软雅黑" w:cs="微软雅黑"/>
          <w:color w:val="000000"/>
          <w:kern w:val="0"/>
          <w:lang/>
        </w:rPr>
        <w:t>Programmes</w:t>
      </w:r>
      <w:proofErr w:type="spellEnd"/>
      <w:r>
        <w:rPr>
          <w:rFonts w:eastAsia="微软雅黑" w:hAnsi="微软雅黑" w:cs="微软雅黑" w:hint="eastAsia"/>
          <w:color w:val="000000"/>
          <w:kern w:val="0"/>
          <w:lang/>
        </w:rPr>
        <w:t xml:space="preserve"> </w:t>
      </w:r>
      <w:r>
        <w:rPr>
          <w:rFonts w:eastAsia="微软雅黑" w:hAnsi="微软雅黑" w:cs="微软雅黑"/>
          <w:color w:val="000000"/>
          <w:kern w:val="0"/>
          <w:lang/>
        </w:rPr>
        <w:t>/Labs</w:t>
      </w:r>
      <w:r>
        <w:rPr>
          <w:rFonts w:eastAsia="微软雅黑" w:hAnsi="微软雅黑" w:cs="微软雅黑" w:hint="eastAsia"/>
          <w:color w:val="000000"/>
          <w:kern w:val="0"/>
          <w:lang/>
        </w:rPr>
        <w:t xml:space="preserve"> </w:t>
      </w:r>
      <w:r>
        <w:rPr>
          <w:rFonts w:eastAsia="微软雅黑" w:hAnsi="微软雅黑" w:cs="微软雅黑"/>
          <w:color w:val="000000"/>
          <w:kern w:val="0"/>
          <w:lang/>
        </w:rPr>
        <w:t>/Research)</w:t>
      </w:r>
      <w:r>
        <w:rPr>
          <w:rFonts w:eastAsia="微软雅黑" w:hAnsi="微软雅黑" w:cs="微软雅黑" w:hint="eastAsia"/>
          <w:color w:val="000000"/>
          <w:kern w:val="0"/>
          <w:lang/>
        </w:rPr>
        <w:t xml:space="preserve">, be </w:t>
      </w:r>
      <w:r>
        <w:rPr>
          <w:rFonts w:eastAsia="微软雅黑" w:hAnsi="微软雅黑" w:cs="微软雅黑"/>
          <w:color w:val="000000"/>
          <w:kern w:val="0"/>
          <w:lang/>
        </w:rPr>
        <w:t>in close cooperation with our public and priv</w:t>
      </w:r>
      <w:r>
        <w:rPr>
          <w:rFonts w:eastAsia="微软雅黑" w:hAnsi="微软雅黑" w:cs="微软雅黑"/>
          <w:color w:val="000000"/>
          <w:kern w:val="0"/>
          <w:lang/>
        </w:rPr>
        <w:t xml:space="preserve">ate </w:t>
      </w:r>
      <w:proofErr w:type="spellStart"/>
      <w:r>
        <w:rPr>
          <w:rFonts w:eastAsia="微软雅黑" w:hAnsi="微软雅黑" w:cs="微软雅黑"/>
          <w:color w:val="000000"/>
          <w:kern w:val="0"/>
          <w:lang/>
        </w:rPr>
        <w:t>partners</w:t>
      </w:r>
      <w:r>
        <w:rPr>
          <w:rFonts w:eastAsia="微软雅黑" w:hAnsi="微软雅黑" w:cs="微软雅黑" w:hint="eastAsia"/>
          <w:color w:val="000000"/>
          <w:kern w:val="0"/>
          <w:lang/>
        </w:rPr>
        <w:t>,p</w:t>
      </w:r>
      <w:r>
        <w:rPr>
          <w:rFonts w:eastAsia="微软雅黑" w:hAnsi="微软雅黑" w:cs="微软雅黑"/>
          <w:color w:val="000000"/>
          <w:kern w:val="0"/>
          <w:lang/>
        </w:rPr>
        <w:t>roduce</w:t>
      </w:r>
      <w:proofErr w:type="spellEnd"/>
      <w:r>
        <w:rPr>
          <w:rFonts w:eastAsia="微软雅黑" w:hAnsi="微软雅黑" w:cs="微软雅黑"/>
          <w:color w:val="000000"/>
          <w:kern w:val="0"/>
          <w:lang/>
        </w:rPr>
        <w:t xml:space="preserve"> and publish knowledge </w:t>
      </w:r>
      <w:r>
        <w:rPr>
          <w:rFonts w:eastAsia="微软雅黑" w:hAnsi="微软雅黑" w:cs="微软雅黑" w:hint="eastAsia"/>
          <w:color w:val="000000"/>
          <w:kern w:val="0"/>
          <w:lang/>
        </w:rPr>
        <w:t xml:space="preserve"> together with students, and improve </w:t>
      </w:r>
      <w:r>
        <w:rPr>
          <w:rFonts w:eastAsia="微软雅黑" w:hAnsi="微软雅黑" w:cs="微软雅黑"/>
          <w:color w:val="000000"/>
          <w:kern w:val="0"/>
          <w:lang/>
        </w:rPr>
        <w:t>development in companies and organizations</w:t>
      </w:r>
      <w:r>
        <w:rPr>
          <w:rFonts w:eastAsia="微软雅黑" w:hAnsi="微软雅黑" w:cs="微软雅黑" w:hint="eastAsia"/>
          <w:color w:val="000000"/>
          <w:kern w:val="0"/>
          <w:lang/>
        </w:rPr>
        <w:t xml:space="preserve"> as well as s</w:t>
      </w:r>
      <w:r>
        <w:rPr>
          <w:rFonts w:eastAsia="微软雅黑" w:hAnsi="微软雅黑" w:cs="微软雅黑"/>
          <w:color w:val="000000"/>
          <w:kern w:val="0"/>
          <w:lang/>
        </w:rPr>
        <w:t xml:space="preserve">upport the regional economic development and </w:t>
      </w:r>
      <w:proofErr w:type="spellStart"/>
      <w:r>
        <w:rPr>
          <w:rFonts w:eastAsia="微软雅黑" w:hAnsi="微软雅黑" w:cs="微软雅黑"/>
          <w:color w:val="000000"/>
          <w:kern w:val="0"/>
          <w:lang/>
        </w:rPr>
        <w:t>attractiveness</w:t>
      </w:r>
      <w:r>
        <w:rPr>
          <w:rFonts w:eastAsia="微软雅黑" w:hAnsi="微软雅黑" w:cs="微软雅黑" w:hint="eastAsia"/>
          <w:color w:val="000000"/>
          <w:kern w:val="0"/>
          <w:lang/>
        </w:rPr>
        <w:t>.Following</w:t>
      </w:r>
      <w:proofErr w:type="spellEnd"/>
      <w:r>
        <w:rPr>
          <w:rFonts w:eastAsia="微软雅黑" w:hAnsi="微软雅黑" w:cs="微软雅黑" w:hint="eastAsia"/>
          <w:color w:val="000000"/>
          <w:kern w:val="0"/>
          <w:lang/>
        </w:rPr>
        <w:t xml:space="preserve"> the centennial history of Group ESC Clermont, the C</w:t>
      </w:r>
      <w:r>
        <w:rPr>
          <w:rFonts w:eastAsia="微软雅黑" w:hAnsi="微软雅黑" w:cs="微软雅黑" w:hint="eastAsia"/>
          <w:color w:val="000000"/>
          <w:kern w:val="0"/>
          <w:lang/>
        </w:rPr>
        <w:t>lermont-DBA Program has five dominant advantages:</w:t>
      </w:r>
    </w:p>
    <w:p w:rsidR="006B74EC" w:rsidRDefault="007D5657">
      <w:pPr>
        <w:numPr>
          <w:ilvl w:val="0"/>
          <w:numId w:val="9"/>
        </w:numPr>
        <w:ind w:left="840"/>
        <w:jc w:val="left"/>
        <w:rPr>
          <w:rFonts w:ascii="微软雅黑" w:eastAsia="微软雅黑" w:hAnsi="微软雅黑" w:cs="微软雅黑"/>
          <w:b/>
          <w:bCs/>
          <w:color w:val="C45911" w:themeColor="accent2" w:themeShade="BF"/>
          <w:sz w:val="24"/>
          <w:szCs w:val="24"/>
        </w:rPr>
      </w:pPr>
      <w:r>
        <w:rPr>
          <w:rFonts w:ascii="微软雅黑" w:eastAsia="微软雅黑" w:hAnsi="微软雅黑" w:cs="微软雅黑" w:hint="eastAsia"/>
          <w:b/>
          <w:bCs/>
          <w:color w:val="C45911" w:themeColor="accent2" w:themeShade="BF"/>
          <w:sz w:val="24"/>
          <w:szCs w:val="24"/>
        </w:rPr>
        <w:t>学术成就卓越</w:t>
      </w:r>
    </w:p>
    <w:p w:rsidR="006B74EC" w:rsidRDefault="007D5657">
      <w:pPr>
        <w:pStyle w:val="a5"/>
        <w:widowControl/>
        <w:ind w:firstLineChars="200" w:firstLine="420"/>
        <w:jc w:val="both"/>
        <w:rPr>
          <w:rFonts w:asciiTheme="minorEastAsia" w:hAnsiTheme="minorEastAsia" w:cstheme="minorEastAsia"/>
          <w:kern w:val="2"/>
          <w:sz w:val="21"/>
        </w:rPr>
      </w:pPr>
      <w:r>
        <w:rPr>
          <w:rFonts w:asciiTheme="minorEastAsia" w:hAnsiTheme="minorEastAsia" w:cstheme="minorEastAsia" w:hint="eastAsia"/>
          <w:kern w:val="2"/>
          <w:sz w:val="21"/>
        </w:rPr>
        <w:t>克莱蒙高商是法国最古老的商学院之一。自</w:t>
      </w:r>
      <w:r>
        <w:rPr>
          <w:rFonts w:asciiTheme="minorEastAsia" w:hAnsiTheme="minorEastAsia" w:cstheme="minorEastAsia" w:hint="eastAsia"/>
          <w:kern w:val="2"/>
          <w:sz w:val="21"/>
        </w:rPr>
        <w:t>1919</w:t>
      </w:r>
      <w:r>
        <w:rPr>
          <w:rFonts w:asciiTheme="minorEastAsia" w:hAnsiTheme="minorEastAsia" w:cstheme="minorEastAsia" w:hint="eastAsia"/>
          <w:kern w:val="2"/>
          <w:sz w:val="21"/>
        </w:rPr>
        <w:t>年成立以来，商学院凭借其由经验丰富的教授和专业人士组成的师资队伍，成功地为商界领袖提供了毕业机会。因而</w:t>
      </w:r>
      <w:r>
        <w:rPr>
          <w:rFonts w:asciiTheme="minorEastAsia" w:hAnsiTheme="minorEastAsia" w:cstheme="minorEastAsia" w:hint="eastAsia"/>
          <w:kern w:val="2"/>
          <w:sz w:val="21"/>
        </w:rPr>
        <w:t>Clermont-DBA</w:t>
      </w:r>
      <w:r>
        <w:rPr>
          <w:rFonts w:asciiTheme="minorEastAsia" w:hAnsiTheme="minorEastAsia" w:cstheme="minorEastAsia" w:hint="eastAsia"/>
          <w:kern w:val="2"/>
          <w:sz w:val="21"/>
        </w:rPr>
        <w:t>项目的学员将会得到高质量的教学及学术服务。</w:t>
      </w:r>
    </w:p>
    <w:p w:rsidR="006B74EC" w:rsidRDefault="007D5657">
      <w:pPr>
        <w:ind w:left="420"/>
        <w:jc w:val="left"/>
        <w:rPr>
          <w:rFonts w:ascii="微软雅黑" w:eastAsia="微软雅黑" w:hAnsi="微软雅黑" w:cs="微软雅黑"/>
          <w:b/>
          <w:bCs/>
          <w:color w:val="C45911" w:themeColor="accent2" w:themeShade="BF"/>
          <w:sz w:val="24"/>
          <w:szCs w:val="24"/>
        </w:rPr>
      </w:pPr>
      <w:r>
        <w:rPr>
          <w:rFonts w:ascii="微软雅黑" w:eastAsia="微软雅黑" w:hAnsi="微软雅黑" w:cs="微软雅黑"/>
          <w:b/>
          <w:bCs/>
          <w:color w:val="C45911" w:themeColor="accent2" w:themeShade="BF"/>
          <w:sz w:val="24"/>
          <w:szCs w:val="24"/>
        </w:rPr>
        <w:t xml:space="preserve">Academic </w:t>
      </w:r>
      <w:r>
        <w:rPr>
          <w:rFonts w:ascii="微软雅黑" w:eastAsia="微软雅黑" w:hAnsi="微软雅黑" w:cs="微软雅黑" w:hint="eastAsia"/>
          <w:b/>
          <w:bCs/>
          <w:color w:val="C45911" w:themeColor="accent2" w:themeShade="BF"/>
          <w:sz w:val="24"/>
          <w:szCs w:val="24"/>
        </w:rPr>
        <w:t>e</w:t>
      </w:r>
      <w:r>
        <w:rPr>
          <w:rFonts w:ascii="微软雅黑" w:eastAsia="微软雅黑" w:hAnsi="微软雅黑" w:cs="微软雅黑"/>
          <w:b/>
          <w:bCs/>
          <w:color w:val="C45911" w:themeColor="accent2" w:themeShade="BF"/>
          <w:sz w:val="24"/>
          <w:szCs w:val="24"/>
        </w:rPr>
        <w:t xml:space="preserve">xcellence </w:t>
      </w:r>
    </w:p>
    <w:p w:rsidR="006B74EC" w:rsidRDefault="007D5657">
      <w:pPr>
        <w:ind w:firstLineChars="200" w:firstLine="420"/>
        <w:rPr>
          <w:rFonts w:eastAsia="微软雅黑" w:hAnsi="微软雅黑" w:cs="微软雅黑"/>
          <w:color w:val="000000"/>
          <w:kern w:val="0"/>
          <w:lang/>
        </w:rPr>
      </w:pPr>
      <w:proofErr w:type="spellStart"/>
      <w:r>
        <w:rPr>
          <w:rFonts w:eastAsia="微软雅黑" w:hAnsi="微软雅黑" w:cs="微软雅黑"/>
          <w:color w:val="000000"/>
          <w:kern w:val="0"/>
          <w:lang/>
        </w:rPr>
        <w:t>Groupe</w:t>
      </w:r>
      <w:proofErr w:type="spellEnd"/>
      <w:r>
        <w:rPr>
          <w:rFonts w:eastAsia="微软雅黑" w:hAnsi="微软雅黑" w:cs="微软雅黑"/>
          <w:color w:val="000000"/>
          <w:kern w:val="0"/>
          <w:lang/>
        </w:rPr>
        <w:t xml:space="preserve"> ESC Clermont</w:t>
      </w:r>
      <w:r>
        <w:rPr>
          <w:rFonts w:eastAsia="微软雅黑" w:hAnsi="微软雅黑" w:cs="微软雅黑"/>
          <w:color w:val="000000"/>
          <w:kern w:val="0"/>
          <w:lang/>
        </w:rPr>
        <w:t> </w:t>
      </w:r>
      <w:r>
        <w:rPr>
          <w:rFonts w:eastAsia="微软雅黑" w:hAnsi="微软雅黑" w:cs="微软雅黑"/>
          <w:color w:val="000000"/>
          <w:kern w:val="0"/>
          <w:lang/>
        </w:rPr>
        <w:t xml:space="preserve">is one of the oldest business schools in France. </w:t>
      </w:r>
      <w:r>
        <w:rPr>
          <w:rFonts w:eastAsia="微软雅黑" w:hAnsi="微软雅黑" w:cs="微软雅黑"/>
          <w:color w:val="000000"/>
          <w:kern w:val="0"/>
          <w:lang/>
        </w:rPr>
        <w:t xml:space="preserve">Since its establishment in 1919, the School has continually been successful in graduating business leaders through its faculty of experienced professors and </w:t>
      </w:r>
      <w:proofErr w:type="spellStart"/>
      <w:r>
        <w:rPr>
          <w:rFonts w:eastAsia="微软雅黑" w:hAnsi="微软雅黑" w:cs="微软雅黑"/>
          <w:color w:val="000000"/>
          <w:kern w:val="0"/>
          <w:lang/>
        </w:rPr>
        <w:t>professionals.</w:t>
      </w:r>
      <w:r>
        <w:rPr>
          <w:rFonts w:eastAsia="微软雅黑" w:hAnsi="微软雅黑" w:cs="微软雅黑" w:hint="eastAsia"/>
          <w:color w:val="000000"/>
          <w:kern w:val="0"/>
          <w:lang/>
        </w:rPr>
        <w:t>Therefore</w:t>
      </w:r>
      <w:proofErr w:type="spellEnd"/>
      <w:r>
        <w:rPr>
          <w:rFonts w:eastAsia="微软雅黑" w:hAnsi="微软雅黑" w:cs="微软雅黑" w:hint="eastAsia"/>
          <w:color w:val="000000"/>
          <w:kern w:val="0"/>
          <w:lang/>
        </w:rPr>
        <w:t>, students of Clermont-DBA Program will be provided with high quality teachi</w:t>
      </w:r>
      <w:r>
        <w:rPr>
          <w:rFonts w:eastAsia="微软雅黑" w:hAnsi="微软雅黑" w:cs="微软雅黑" w:hint="eastAsia"/>
          <w:color w:val="000000"/>
          <w:kern w:val="0"/>
          <w:lang/>
        </w:rPr>
        <w:t>ng and academic services.</w:t>
      </w:r>
    </w:p>
    <w:p w:rsidR="006B74EC" w:rsidRDefault="006B74EC">
      <w:pPr>
        <w:ind w:firstLineChars="200" w:firstLine="420"/>
        <w:rPr>
          <w:rFonts w:eastAsia="微软雅黑" w:hAnsi="微软雅黑" w:cs="微软雅黑"/>
          <w:color w:val="000000"/>
          <w:kern w:val="0"/>
          <w:lang/>
        </w:rPr>
      </w:pPr>
    </w:p>
    <w:p w:rsidR="006B74EC" w:rsidRDefault="006B74EC">
      <w:pPr>
        <w:ind w:firstLineChars="200" w:firstLine="420"/>
        <w:rPr>
          <w:rFonts w:eastAsia="微软雅黑" w:hAnsi="微软雅黑" w:cs="微软雅黑"/>
          <w:color w:val="000000"/>
          <w:kern w:val="0"/>
          <w:lang/>
        </w:rPr>
      </w:pPr>
    </w:p>
    <w:p w:rsidR="006B74EC" w:rsidRDefault="007D5657">
      <w:pPr>
        <w:numPr>
          <w:ilvl w:val="0"/>
          <w:numId w:val="9"/>
        </w:numPr>
        <w:ind w:left="840"/>
        <w:jc w:val="left"/>
        <w:rPr>
          <w:rFonts w:ascii="微软雅黑" w:eastAsia="微软雅黑" w:hAnsi="微软雅黑" w:cs="微软雅黑"/>
          <w:b/>
          <w:bCs/>
          <w:color w:val="C45911" w:themeColor="accent2" w:themeShade="BF"/>
          <w:sz w:val="24"/>
          <w:szCs w:val="24"/>
        </w:rPr>
      </w:pPr>
      <w:r>
        <w:rPr>
          <w:rFonts w:ascii="微软雅黑" w:eastAsia="微软雅黑" w:hAnsi="微软雅黑" w:cs="微软雅黑" w:hint="eastAsia"/>
          <w:b/>
          <w:bCs/>
          <w:color w:val="C45911" w:themeColor="accent2" w:themeShade="BF"/>
          <w:sz w:val="24"/>
          <w:szCs w:val="24"/>
          <w:lang w:val="zh-CN"/>
        </w:rPr>
        <w:t>强有力的伙伴关系</w:t>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lang w:val="zh-CN"/>
        </w:rPr>
        <w:t>与</w:t>
      </w:r>
      <w:r>
        <w:rPr>
          <w:rFonts w:asciiTheme="minorEastAsia" w:hAnsiTheme="minorEastAsia" w:cstheme="minorEastAsia" w:hint="eastAsia"/>
          <w:szCs w:val="21"/>
          <w:lang w:val="zh-CN"/>
        </w:rPr>
        <w:t>100</w:t>
      </w:r>
      <w:r>
        <w:rPr>
          <w:rFonts w:asciiTheme="minorEastAsia" w:hAnsiTheme="minorEastAsia" w:cstheme="minorEastAsia" w:hint="eastAsia"/>
          <w:szCs w:val="21"/>
          <w:lang w:val="zh-CN"/>
        </w:rPr>
        <w:t>多所国际顶尖商学院和大学建立了合作关系。学校还与许多国内中小企业和国际企业建立了密切的联系。本科和研究生课程部分或全部用英语授课。</w:t>
      </w:r>
      <w:r>
        <w:rPr>
          <w:rFonts w:asciiTheme="minorEastAsia" w:hAnsiTheme="minorEastAsia" w:cstheme="minorEastAsia" w:hint="eastAsia"/>
          <w:color w:val="000000"/>
          <w:szCs w:val="21"/>
        </w:rPr>
        <w:t>Clermont</w:t>
      </w:r>
      <w:r>
        <w:rPr>
          <w:rFonts w:asciiTheme="minorEastAsia" w:hAnsiTheme="minorEastAsia" w:cstheme="minorEastAsia" w:hint="eastAsia"/>
          <w:szCs w:val="21"/>
        </w:rPr>
        <w:t>-D</w:t>
      </w:r>
      <w:r>
        <w:rPr>
          <w:rFonts w:asciiTheme="minorEastAsia" w:hAnsiTheme="minorEastAsia" w:cstheme="minorEastAsia" w:hint="eastAsia"/>
          <w:szCs w:val="21"/>
        </w:rPr>
        <w:t>BA</w:t>
      </w:r>
      <w:r>
        <w:rPr>
          <w:rFonts w:asciiTheme="minorEastAsia" w:hAnsiTheme="minorEastAsia" w:cstheme="minorEastAsia" w:hint="eastAsia"/>
          <w:szCs w:val="21"/>
        </w:rPr>
        <w:t>项目将采用全英文授课的方式，学员获得到良好的国际化思维及认知提升的同时，国际化语言能力也将得到完善。这将更好地促进学员的事业全球化发展。</w:t>
      </w:r>
    </w:p>
    <w:p w:rsidR="006B74EC" w:rsidRDefault="007D5657">
      <w:pPr>
        <w:ind w:left="420"/>
        <w:jc w:val="left"/>
        <w:rPr>
          <w:rFonts w:ascii="微软雅黑" w:eastAsia="微软雅黑" w:hAnsi="微软雅黑" w:cs="微软雅黑"/>
          <w:b/>
          <w:bCs/>
          <w:color w:val="C45911" w:themeColor="accent2" w:themeShade="BF"/>
          <w:sz w:val="24"/>
          <w:szCs w:val="24"/>
          <w:lang w:val="zh-CN"/>
        </w:rPr>
      </w:pPr>
      <w:r>
        <w:rPr>
          <w:rFonts w:ascii="微软雅黑" w:eastAsia="微软雅黑" w:hAnsi="微软雅黑" w:cs="微软雅黑"/>
          <w:b/>
          <w:bCs/>
          <w:color w:val="C45911" w:themeColor="accent2" w:themeShade="BF"/>
          <w:sz w:val="24"/>
          <w:szCs w:val="24"/>
          <w:lang w:val="zh-CN"/>
        </w:rPr>
        <w:t xml:space="preserve">Strong </w:t>
      </w:r>
      <w:r>
        <w:rPr>
          <w:rFonts w:ascii="微软雅黑" w:eastAsia="微软雅黑" w:hAnsi="微软雅黑" w:cs="微软雅黑" w:hint="eastAsia"/>
          <w:b/>
          <w:bCs/>
          <w:color w:val="C45911" w:themeColor="accent2" w:themeShade="BF"/>
          <w:sz w:val="24"/>
          <w:szCs w:val="24"/>
        </w:rPr>
        <w:t>p</w:t>
      </w:r>
      <w:r>
        <w:rPr>
          <w:rFonts w:ascii="微软雅黑" w:eastAsia="微软雅黑" w:hAnsi="微软雅黑" w:cs="微软雅黑"/>
          <w:b/>
          <w:bCs/>
          <w:color w:val="C45911" w:themeColor="accent2" w:themeShade="BF"/>
          <w:sz w:val="24"/>
          <w:szCs w:val="24"/>
          <w:lang w:val="zh-CN"/>
        </w:rPr>
        <w:t xml:space="preserve">artnerships </w:t>
      </w:r>
    </w:p>
    <w:p w:rsidR="006B74EC" w:rsidRDefault="007D5657">
      <w:pPr>
        <w:ind w:firstLineChars="200" w:firstLine="420"/>
        <w:rPr>
          <w:rFonts w:eastAsia="微软雅黑" w:hAnsi="微软雅黑" w:cs="微软雅黑"/>
          <w:color w:val="000000"/>
          <w:kern w:val="0"/>
          <w:lang/>
        </w:rPr>
      </w:pPr>
      <w:proofErr w:type="spellStart"/>
      <w:r>
        <w:rPr>
          <w:rFonts w:eastAsia="微软雅黑" w:hAnsi="微软雅黑" w:cs="微软雅黑"/>
          <w:color w:val="000000"/>
          <w:kern w:val="0"/>
          <w:lang/>
        </w:rPr>
        <w:t>Groupe</w:t>
      </w:r>
      <w:proofErr w:type="spellEnd"/>
      <w:r>
        <w:rPr>
          <w:rFonts w:eastAsia="微软雅黑" w:hAnsi="微软雅黑" w:cs="微软雅黑"/>
          <w:color w:val="000000"/>
          <w:kern w:val="0"/>
          <w:lang/>
        </w:rPr>
        <w:t xml:space="preserve"> ESC Clermont has partnerships with over </w:t>
      </w:r>
      <w:r>
        <w:rPr>
          <w:rFonts w:eastAsia="微软雅黑" w:hAnsi="微软雅黑" w:cs="微软雅黑"/>
          <w:color w:val="000000"/>
          <w:kern w:val="0"/>
          <w:lang/>
        </w:rPr>
        <w:t xml:space="preserve">100 leading international business schools and universities. The school also has close ties with many national </w:t>
      </w:r>
      <w:proofErr w:type="spellStart"/>
      <w:r>
        <w:rPr>
          <w:rFonts w:eastAsia="微软雅黑" w:hAnsi="微软雅黑" w:cs="微软雅黑"/>
          <w:color w:val="000000"/>
          <w:kern w:val="0"/>
          <w:lang/>
        </w:rPr>
        <w:t>SMEs</w:t>
      </w:r>
      <w:proofErr w:type="spellEnd"/>
      <w:r>
        <w:rPr>
          <w:rFonts w:eastAsia="微软雅黑" w:hAnsi="微软雅黑" w:cs="微软雅黑"/>
          <w:color w:val="000000"/>
          <w:kern w:val="0"/>
          <w:lang/>
        </w:rPr>
        <w:t xml:space="preserve"> and international corporations.</w:t>
      </w:r>
      <w:r>
        <w:rPr>
          <w:rFonts w:eastAsia="微软雅黑" w:hAnsi="微软雅黑" w:cs="微软雅黑" w:hint="eastAsia"/>
          <w:color w:val="000000"/>
          <w:kern w:val="0"/>
          <w:lang/>
        </w:rPr>
        <w:t xml:space="preserve"> </w:t>
      </w:r>
      <w:r>
        <w:rPr>
          <w:rFonts w:eastAsia="微软雅黑" w:hAnsi="微软雅黑" w:cs="微软雅黑"/>
          <w:color w:val="000000"/>
          <w:kern w:val="0"/>
          <w:lang/>
        </w:rPr>
        <w:t>Clermont-</w:t>
      </w:r>
      <w:r>
        <w:rPr>
          <w:rFonts w:eastAsia="微软雅黑" w:hAnsi="微软雅黑" w:cs="微软雅黑" w:hint="eastAsia"/>
          <w:color w:val="000000"/>
          <w:kern w:val="0"/>
          <w:lang/>
        </w:rPr>
        <w:t>DBA Program</w:t>
      </w:r>
      <w:r>
        <w:rPr>
          <w:rFonts w:eastAsia="微软雅黑" w:hAnsi="微软雅黑" w:cs="微软雅黑"/>
          <w:color w:val="000000"/>
          <w:kern w:val="0"/>
          <w:lang/>
        </w:rPr>
        <w:t xml:space="preserve"> will be taught in English, so that students can improve their international thinking an</w:t>
      </w:r>
      <w:r>
        <w:rPr>
          <w:rFonts w:eastAsia="微软雅黑" w:hAnsi="微软雅黑" w:cs="微软雅黑"/>
          <w:color w:val="000000"/>
          <w:kern w:val="0"/>
          <w:lang/>
        </w:rPr>
        <w:t xml:space="preserve">d cognition, and </w:t>
      </w:r>
      <w:r>
        <w:rPr>
          <w:rFonts w:eastAsia="微软雅黑" w:hAnsi="微软雅黑" w:cs="微软雅黑" w:hint="eastAsia"/>
          <w:color w:val="000000"/>
          <w:kern w:val="0"/>
          <w:lang/>
        </w:rPr>
        <w:t xml:space="preserve">meanwhile </w:t>
      </w:r>
      <w:r>
        <w:rPr>
          <w:rFonts w:eastAsia="微软雅黑" w:hAnsi="微软雅黑" w:cs="微软雅黑"/>
          <w:color w:val="000000"/>
          <w:kern w:val="0"/>
          <w:lang/>
        </w:rPr>
        <w:t xml:space="preserve">their international language ability will be </w:t>
      </w:r>
      <w:proofErr w:type="spellStart"/>
      <w:r>
        <w:rPr>
          <w:rFonts w:eastAsia="微软雅黑" w:hAnsi="微软雅黑" w:cs="微软雅黑"/>
          <w:color w:val="000000"/>
          <w:kern w:val="0"/>
          <w:lang/>
        </w:rPr>
        <w:t>improved</w:t>
      </w:r>
      <w:r>
        <w:rPr>
          <w:rFonts w:eastAsia="微软雅黑" w:hAnsi="微软雅黑" w:cs="微软雅黑" w:hint="eastAsia"/>
          <w:color w:val="000000"/>
          <w:kern w:val="0"/>
          <w:lang/>
        </w:rPr>
        <w:t>,which</w:t>
      </w:r>
      <w:proofErr w:type="spellEnd"/>
      <w:r>
        <w:rPr>
          <w:rFonts w:eastAsia="微软雅黑" w:hAnsi="微软雅黑" w:cs="微软雅黑"/>
          <w:color w:val="000000"/>
          <w:kern w:val="0"/>
          <w:lang/>
        </w:rPr>
        <w:t xml:space="preserve"> will better promote the globalization of students' career development.</w:t>
      </w:r>
    </w:p>
    <w:p w:rsidR="006B74EC" w:rsidRDefault="007D5657">
      <w:pPr>
        <w:numPr>
          <w:ilvl w:val="0"/>
          <w:numId w:val="9"/>
        </w:numPr>
        <w:ind w:left="840"/>
        <w:jc w:val="left"/>
        <w:rPr>
          <w:rFonts w:ascii="微软雅黑" w:eastAsia="微软雅黑" w:hAnsi="微软雅黑" w:cs="微软雅黑"/>
          <w:b/>
          <w:bCs/>
          <w:color w:val="C45911" w:themeColor="accent2" w:themeShade="BF"/>
          <w:sz w:val="24"/>
          <w:szCs w:val="24"/>
        </w:rPr>
      </w:pPr>
      <w:r>
        <w:rPr>
          <w:rFonts w:ascii="微软雅黑" w:eastAsia="微软雅黑" w:hAnsi="微软雅黑" w:cs="微软雅黑" w:hint="eastAsia"/>
          <w:b/>
          <w:bCs/>
          <w:color w:val="C45911" w:themeColor="accent2" w:themeShade="BF"/>
          <w:sz w:val="24"/>
          <w:szCs w:val="24"/>
        </w:rPr>
        <w:lastRenderedPageBreak/>
        <w:t>商学全球前</w:t>
      </w:r>
      <w:r>
        <w:rPr>
          <w:rFonts w:ascii="微软雅黑" w:eastAsia="微软雅黑" w:hAnsi="微软雅黑" w:cs="微软雅黑" w:hint="eastAsia"/>
          <w:b/>
          <w:bCs/>
          <w:color w:val="C45911" w:themeColor="accent2" w:themeShade="BF"/>
          <w:sz w:val="24"/>
          <w:szCs w:val="24"/>
        </w:rPr>
        <w:t>5%</w:t>
      </w:r>
      <w:r>
        <w:rPr>
          <w:rFonts w:ascii="微软雅黑" w:eastAsia="微软雅黑" w:hAnsi="微软雅黑" w:cs="微软雅黑" w:hint="eastAsia"/>
          <w:b/>
          <w:bCs/>
          <w:color w:val="C45911" w:themeColor="accent2" w:themeShade="BF"/>
          <w:sz w:val="24"/>
          <w:szCs w:val="24"/>
        </w:rPr>
        <w:t>资质</w:t>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在</w:t>
      </w:r>
      <w:r>
        <w:rPr>
          <w:rFonts w:asciiTheme="minorEastAsia" w:hAnsiTheme="minorEastAsia" w:cstheme="minorEastAsia" w:hint="eastAsia"/>
          <w:szCs w:val="21"/>
        </w:rPr>
        <w:t>AACSB</w:t>
      </w:r>
      <w:r>
        <w:rPr>
          <w:rFonts w:asciiTheme="minorEastAsia" w:hAnsiTheme="minorEastAsia" w:cstheme="minorEastAsia" w:hint="eastAsia"/>
          <w:szCs w:val="21"/>
        </w:rPr>
        <w:t>认证的商学院中，克莱蒙</w:t>
      </w:r>
      <w:r>
        <w:rPr>
          <w:rFonts w:asciiTheme="minorEastAsia" w:hAnsiTheme="minorEastAsia" w:cstheme="minorEastAsia" w:hint="eastAsia"/>
          <w:szCs w:val="21"/>
        </w:rPr>
        <w:t>高等</w:t>
      </w:r>
      <w:r>
        <w:rPr>
          <w:rFonts w:asciiTheme="minorEastAsia" w:hAnsiTheme="minorEastAsia" w:cstheme="minorEastAsia" w:hint="eastAsia"/>
          <w:szCs w:val="21"/>
        </w:rPr>
        <w:t>商学院名列全球前</w:t>
      </w:r>
      <w:r>
        <w:rPr>
          <w:rFonts w:asciiTheme="minorEastAsia" w:hAnsiTheme="minorEastAsia" w:cstheme="minorEastAsia" w:hint="eastAsia"/>
          <w:szCs w:val="21"/>
        </w:rPr>
        <w:t>5%</w:t>
      </w:r>
      <w:r>
        <w:rPr>
          <w:rFonts w:asciiTheme="minorEastAsia" w:hAnsiTheme="minorEastAsia" w:cstheme="minorEastAsia" w:hint="eastAsia"/>
          <w:szCs w:val="21"/>
        </w:rPr>
        <w:t>——</w:t>
      </w:r>
      <w:r>
        <w:rPr>
          <w:rFonts w:asciiTheme="minorEastAsia" w:hAnsiTheme="minorEastAsia" w:cstheme="minorEastAsia" w:hint="eastAsia"/>
          <w:szCs w:val="21"/>
        </w:rPr>
        <w:t>AACSB</w:t>
      </w:r>
      <w:r>
        <w:rPr>
          <w:rFonts w:asciiTheme="minorEastAsia" w:hAnsiTheme="minorEastAsia" w:cstheme="minorEastAsia" w:hint="eastAsia"/>
          <w:szCs w:val="21"/>
        </w:rPr>
        <w:t>认证是全球商学院最重要的认证之一。根据英国《金融时报》和费加罗</w:t>
      </w:r>
      <w:r>
        <w:rPr>
          <w:rFonts w:asciiTheme="minorEastAsia" w:hAnsiTheme="minorEastAsia" w:cstheme="minorEastAsia" w:hint="eastAsia"/>
          <w:szCs w:val="21"/>
        </w:rPr>
        <w:t xml:space="preserve">(Figaro) </w:t>
      </w:r>
      <w:r>
        <w:rPr>
          <w:rFonts w:asciiTheme="minorEastAsia" w:hAnsiTheme="minorEastAsia" w:cstheme="minorEastAsia" w:hint="eastAsia"/>
          <w:szCs w:val="21"/>
        </w:rPr>
        <w:t>/</w:t>
      </w:r>
      <w:r>
        <w:rPr>
          <w:rFonts w:asciiTheme="minorEastAsia" w:hAnsiTheme="minorEastAsia" w:cstheme="minorEastAsia" w:hint="eastAsia"/>
          <w:szCs w:val="21"/>
        </w:rPr>
        <w:t>“</w:t>
      </w:r>
      <w:proofErr w:type="spellStart"/>
      <w:r>
        <w:rPr>
          <w:rFonts w:asciiTheme="minorEastAsia" w:hAnsiTheme="minorEastAsia" w:cstheme="minorEastAsia" w:hint="eastAsia"/>
          <w:szCs w:val="21"/>
        </w:rPr>
        <w:t>Etudiants</w:t>
      </w:r>
      <w:proofErr w:type="spellEnd"/>
      <w:r>
        <w:rPr>
          <w:rFonts w:asciiTheme="minorEastAsia" w:hAnsiTheme="minorEastAsia" w:cstheme="minorEastAsia" w:hint="eastAsia"/>
          <w:szCs w:val="21"/>
        </w:rPr>
        <w:t>”排行榜，它也是法国和欧洲最好的商学院之一。</w:t>
      </w:r>
    </w:p>
    <w:p w:rsidR="006B74EC" w:rsidRDefault="007D5657">
      <w:pPr>
        <w:ind w:left="420"/>
        <w:jc w:val="left"/>
        <w:rPr>
          <w:rFonts w:ascii="微软雅黑" w:eastAsia="微软雅黑" w:hAnsi="微软雅黑" w:cs="微软雅黑"/>
          <w:b/>
          <w:bCs/>
          <w:color w:val="C45911" w:themeColor="accent2" w:themeShade="BF"/>
          <w:sz w:val="24"/>
          <w:szCs w:val="24"/>
        </w:rPr>
      </w:pPr>
      <w:r>
        <w:rPr>
          <w:rFonts w:ascii="微软雅黑" w:eastAsia="微软雅黑" w:hAnsi="微软雅黑" w:cs="微软雅黑" w:hint="eastAsia"/>
          <w:b/>
          <w:bCs/>
          <w:color w:val="C45911" w:themeColor="accent2" w:themeShade="BF"/>
          <w:sz w:val="24"/>
          <w:szCs w:val="24"/>
        </w:rPr>
        <w:t>W</w:t>
      </w:r>
      <w:r>
        <w:rPr>
          <w:rFonts w:ascii="微软雅黑" w:eastAsia="微软雅黑" w:hAnsi="微软雅黑" w:cs="微软雅黑"/>
          <w:b/>
          <w:bCs/>
          <w:color w:val="C45911" w:themeColor="accent2" w:themeShade="BF"/>
          <w:sz w:val="24"/>
          <w:szCs w:val="24"/>
        </w:rPr>
        <w:t>orld’s top 5% of business schools</w:t>
      </w:r>
    </w:p>
    <w:p w:rsidR="006B74EC" w:rsidRDefault="007D5657">
      <w:pPr>
        <w:ind w:firstLineChars="200" w:firstLine="420"/>
        <w:rPr>
          <w:rFonts w:eastAsia="微软雅黑" w:hAnsi="微软雅黑" w:cs="微软雅黑"/>
          <w:color w:val="000000"/>
          <w:kern w:val="0"/>
          <w:lang/>
        </w:rPr>
      </w:pPr>
      <w:proofErr w:type="spellStart"/>
      <w:r>
        <w:rPr>
          <w:rFonts w:eastAsia="微软雅黑" w:hAnsi="微软雅黑" w:cs="微软雅黑"/>
          <w:color w:val="000000"/>
          <w:kern w:val="0"/>
          <w:lang/>
        </w:rPr>
        <w:t>Groupe</w:t>
      </w:r>
      <w:proofErr w:type="spellEnd"/>
      <w:r>
        <w:rPr>
          <w:rFonts w:eastAsia="微软雅黑" w:hAnsi="微软雅黑" w:cs="微软雅黑"/>
          <w:color w:val="000000"/>
          <w:kern w:val="0"/>
          <w:lang/>
        </w:rPr>
        <w:t xml:space="preserve"> ESC Clermont is counted amongst the world</w:t>
      </w:r>
      <w:r>
        <w:rPr>
          <w:rFonts w:eastAsia="微软雅黑" w:hAnsi="微软雅黑" w:cs="微软雅黑"/>
          <w:color w:val="000000"/>
          <w:kern w:val="0"/>
          <w:lang/>
        </w:rPr>
        <w:t>’</w:t>
      </w:r>
      <w:r>
        <w:rPr>
          <w:rFonts w:eastAsia="微软雅黑" w:hAnsi="微软雅黑" w:cs="微软雅黑"/>
          <w:color w:val="000000"/>
          <w:kern w:val="0"/>
          <w:lang/>
        </w:rPr>
        <w:t xml:space="preserve">s top 5% of business schools that is AACSB-accredited </w:t>
      </w:r>
      <w:r>
        <w:rPr>
          <w:rFonts w:eastAsia="微软雅黑" w:hAnsi="微软雅黑" w:cs="微软雅黑" w:hint="eastAsia"/>
          <w:color w:val="000000"/>
          <w:kern w:val="0"/>
          <w:lang/>
        </w:rPr>
        <w:t>---</w:t>
      </w:r>
      <w:r>
        <w:rPr>
          <w:rFonts w:eastAsia="微软雅黑" w:hAnsi="微软雅黑" w:cs="微软雅黑"/>
          <w:color w:val="000000"/>
          <w:kern w:val="0"/>
          <w:lang/>
        </w:rPr>
        <w:t>one of the most important accreditations for Business Schools worldwide. It is al</w:t>
      </w:r>
      <w:r>
        <w:rPr>
          <w:rFonts w:eastAsia="微软雅黑" w:hAnsi="微软雅黑" w:cs="微软雅黑"/>
          <w:color w:val="000000"/>
          <w:kern w:val="0"/>
          <w:lang/>
        </w:rPr>
        <w:t>so one of the best business schools in France and Europe according to the Financial times and Figaro/</w:t>
      </w:r>
      <w:r>
        <w:rPr>
          <w:rFonts w:eastAsia="微软雅黑" w:hAnsi="微软雅黑" w:cs="微软雅黑"/>
          <w:color w:val="000000"/>
          <w:kern w:val="0"/>
          <w:lang/>
        </w:rPr>
        <w:t>”</w:t>
      </w:r>
      <w:proofErr w:type="spellStart"/>
      <w:r>
        <w:rPr>
          <w:rFonts w:eastAsia="微软雅黑" w:hAnsi="微软雅黑" w:cs="微软雅黑"/>
          <w:color w:val="000000"/>
          <w:kern w:val="0"/>
          <w:lang/>
        </w:rPr>
        <w:t>Etudiants</w:t>
      </w:r>
      <w:proofErr w:type="spellEnd"/>
      <w:r>
        <w:rPr>
          <w:rFonts w:eastAsia="微软雅黑" w:hAnsi="微软雅黑" w:cs="微软雅黑"/>
          <w:color w:val="000000"/>
          <w:kern w:val="0"/>
          <w:lang/>
        </w:rPr>
        <w:t>”</w:t>
      </w:r>
      <w:r>
        <w:rPr>
          <w:rFonts w:eastAsia="微软雅黑" w:hAnsi="微软雅黑" w:cs="微软雅黑"/>
          <w:color w:val="000000"/>
          <w:kern w:val="0"/>
          <w:lang/>
        </w:rPr>
        <w:t xml:space="preserve"> rankings.</w:t>
      </w:r>
    </w:p>
    <w:p w:rsidR="006B74EC" w:rsidRDefault="006B74EC">
      <w:pPr>
        <w:ind w:firstLineChars="200" w:firstLine="420"/>
        <w:rPr>
          <w:rFonts w:eastAsia="微软雅黑" w:hAnsi="微软雅黑" w:cs="微软雅黑"/>
          <w:color w:val="000000"/>
          <w:kern w:val="0"/>
          <w:lang w:val="zh-CN"/>
        </w:rPr>
      </w:pPr>
    </w:p>
    <w:p w:rsidR="006B74EC" w:rsidRDefault="007D5657">
      <w:pPr>
        <w:numPr>
          <w:ilvl w:val="0"/>
          <w:numId w:val="9"/>
        </w:numPr>
        <w:ind w:left="840"/>
        <w:jc w:val="left"/>
        <w:rPr>
          <w:rFonts w:ascii="微软雅黑" w:eastAsia="微软雅黑" w:hAnsi="微软雅黑" w:cs="微软雅黑"/>
          <w:b/>
          <w:bCs/>
          <w:color w:val="C45911" w:themeColor="accent2" w:themeShade="BF"/>
          <w:sz w:val="24"/>
          <w:szCs w:val="24"/>
          <w:lang w:val="zh-CN"/>
        </w:rPr>
      </w:pPr>
      <w:r>
        <w:rPr>
          <w:rFonts w:ascii="微软雅黑" w:eastAsia="微软雅黑" w:hAnsi="微软雅黑" w:cs="微软雅黑" w:hint="eastAsia"/>
          <w:b/>
          <w:bCs/>
          <w:color w:val="C45911" w:themeColor="accent2" w:themeShade="BF"/>
          <w:sz w:val="24"/>
          <w:szCs w:val="24"/>
          <w:lang w:val="zh-CN"/>
        </w:rPr>
        <w:t>高</w:t>
      </w:r>
      <w:r>
        <w:rPr>
          <w:rFonts w:ascii="微软雅黑" w:eastAsia="微软雅黑" w:hAnsi="微软雅黑" w:cs="微软雅黑" w:hint="eastAsia"/>
          <w:b/>
          <w:bCs/>
          <w:color w:val="C45911" w:themeColor="accent2" w:themeShade="BF"/>
          <w:sz w:val="24"/>
          <w:szCs w:val="24"/>
        </w:rPr>
        <w:t>品质的</w:t>
      </w:r>
      <w:r>
        <w:rPr>
          <w:rFonts w:ascii="微软雅黑" w:eastAsia="微软雅黑" w:hAnsi="微软雅黑" w:cs="微软雅黑" w:hint="eastAsia"/>
          <w:b/>
          <w:bCs/>
          <w:color w:val="C45911" w:themeColor="accent2" w:themeShade="BF"/>
          <w:sz w:val="24"/>
          <w:szCs w:val="24"/>
          <w:lang w:val="zh-CN"/>
        </w:rPr>
        <w:t>学生生活</w:t>
      </w:r>
    </w:p>
    <w:p w:rsidR="006B74EC" w:rsidRDefault="007D5657">
      <w:pPr>
        <w:ind w:firstLineChars="200" w:firstLine="420"/>
        <w:rPr>
          <w:rFonts w:ascii="微软雅黑" w:eastAsia="微软雅黑" w:hAnsi="微软雅黑" w:cs="微软雅黑"/>
          <w:b/>
          <w:bCs/>
          <w:color w:val="C45911" w:themeColor="accent2" w:themeShade="BF"/>
          <w:sz w:val="24"/>
          <w:szCs w:val="24"/>
          <w:lang w:val="zh-CN"/>
        </w:rPr>
      </w:pPr>
      <w:r>
        <w:rPr>
          <w:rFonts w:asciiTheme="minorEastAsia" w:hAnsiTheme="minorEastAsia" w:cstheme="minorEastAsia" w:hint="eastAsia"/>
          <w:szCs w:val="21"/>
        </w:rPr>
        <w:t>学校位于法国</w:t>
      </w:r>
      <w:r>
        <w:rPr>
          <w:rFonts w:asciiTheme="minorEastAsia" w:hAnsiTheme="minorEastAsia" w:cstheme="minorEastAsia" w:hint="eastAsia"/>
          <w:szCs w:val="21"/>
          <w:lang w:val="zh-CN"/>
        </w:rPr>
        <w:t>克莱蒙特</w:t>
      </w:r>
      <w:r>
        <w:rPr>
          <w:rFonts w:asciiTheme="minorEastAsia" w:hAnsiTheme="minorEastAsia" w:cstheme="minorEastAsia" w:hint="eastAsia"/>
          <w:szCs w:val="21"/>
          <w:lang w:val="zh-CN"/>
        </w:rPr>
        <w:t>-</w:t>
      </w:r>
      <w:r>
        <w:rPr>
          <w:rFonts w:asciiTheme="minorEastAsia" w:hAnsiTheme="minorEastAsia" w:cstheme="minorEastAsia" w:hint="eastAsia"/>
          <w:szCs w:val="21"/>
          <w:lang w:val="zh-CN"/>
        </w:rPr>
        <w:t>费朗，</w:t>
      </w:r>
      <w:r>
        <w:rPr>
          <w:rFonts w:asciiTheme="minorEastAsia" w:hAnsiTheme="minorEastAsia" w:cstheme="minorEastAsia" w:hint="eastAsia"/>
          <w:szCs w:val="21"/>
        </w:rPr>
        <w:t>为</w:t>
      </w:r>
      <w:r>
        <w:rPr>
          <w:rFonts w:asciiTheme="minorEastAsia" w:hAnsiTheme="minorEastAsia" w:cstheme="minorEastAsia" w:hint="eastAsia"/>
          <w:szCs w:val="21"/>
          <w:lang w:val="zh-CN"/>
        </w:rPr>
        <w:t>法国的心脏地带，被认为是法国最好的学生城市之一，共有</w:t>
      </w:r>
      <w:r>
        <w:rPr>
          <w:rFonts w:asciiTheme="minorEastAsia" w:hAnsiTheme="minorEastAsia" w:cstheme="minorEastAsia" w:hint="eastAsia"/>
          <w:szCs w:val="21"/>
          <w:lang w:val="zh-CN"/>
        </w:rPr>
        <w:t>42000</w:t>
      </w:r>
      <w:r>
        <w:rPr>
          <w:rFonts w:asciiTheme="minorEastAsia" w:hAnsiTheme="minorEastAsia" w:cstheme="minorEastAsia" w:hint="eastAsia"/>
          <w:szCs w:val="21"/>
          <w:lang w:val="zh-CN"/>
        </w:rPr>
        <w:t>名学生。这座城市也是最</w:t>
      </w:r>
      <w:r>
        <w:rPr>
          <w:rFonts w:asciiTheme="minorEastAsia" w:hAnsiTheme="minorEastAsia" w:cstheme="minorEastAsia" w:hint="eastAsia"/>
          <w:szCs w:val="21"/>
        </w:rPr>
        <w:t>适宜的</w:t>
      </w:r>
      <w:r>
        <w:rPr>
          <w:rFonts w:asciiTheme="minorEastAsia" w:hAnsiTheme="minorEastAsia" w:cstheme="minorEastAsia" w:hint="eastAsia"/>
          <w:szCs w:val="21"/>
          <w:lang w:val="zh-CN"/>
        </w:rPr>
        <w:t>留学地点之一</w:t>
      </w:r>
      <w:r>
        <w:rPr>
          <w:rFonts w:asciiTheme="minorEastAsia" w:hAnsiTheme="minorEastAsia" w:cstheme="minorEastAsia" w:hint="eastAsia"/>
          <w:szCs w:val="21"/>
          <w:lang w:val="zh-CN"/>
        </w:rPr>
        <w:t>。</w:t>
      </w:r>
      <w:r>
        <w:rPr>
          <w:rFonts w:asciiTheme="minorEastAsia" w:hAnsiTheme="minorEastAsia" w:cstheme="minorEastAsia" w:hint="eastAsia"/>
          <w:color w:val="000000"/>
          <w:szCs w:val="21"/>
        </w:rPr>
        <w:t>Clermont</w:t>
      </w:r>
      <w:r>
        <w:rPr>
          <w:rFonts w:asciiTheme="minorEastAsia" w:hAnsiTheme="minorEastAsia" w:cstheme="minorEastAsia" w:hint="eastAsia"/>
          <w:szCs w:val="21"/>
        </w:rPr>
        <w:t>-DBA</w:t>
      </w:r>
      <w:r>
        <w:rPr>
          <w:rFonts w:asciiTheme="minorEastAsia" w:hAnsiTheme="minorEastAsia" w:cstheme="minorEastAsia" w:hint="eastAsia"/>
          <w:szCs w:val="21"/>
        </w:rPr>
        <w:t>项目的学员将享有国际游学及参访学习的良好机会，融入母校，深度体验其优良学风。</w:t>
      </w:r>
    </w:p>
    <w:p w:rsidR="006B74EC" w:rsidRDefault="007D5657">
      <w:pPr>
        <w:ind w:firstLineChars="200" w:firstLine="480"/>
        <w:rPr>
          <w:rFonts w:eastAsia="微软雅黑" w:hAnsi="微软雅黑" w:cs="微软雅黑"/>
          <w:color w:val="000000"/>
          <w:kern w:val="0"/>
          <w:lang/>
        </w:rPr>
      </w:pPr>
      <w:r>
        <w:rPr>
          <w:rFonts w:ascii="微软雅黑" w:eastAsia="微软雅黑" w:hAnsi="微软雅黑" w:cs="微软雅黑"/>
          <w:b/>
          <w:bCs/>
          <w:color w:val="C45911" w:themeColor="accent2" w:themeShade="BF"/>
          <w:sz w:val="24"/>
          <w:szCs w:val="24"/>
          <w:lang w:val="zh-CN"/>
        </w:rPr>
        <w:t xml:space="preserve">Top </w:t>
      </w:r>
      <w:r>
        <w:rPr>
          <w:rFonts w:ascii="微软雅黑" w:eastAsia="微软雅黑" w:hAnsi="微软雅黑" w:cs="微软雅黑"/>
          <w:b/>
          <w:bCs/>
          <w:color w:val="C45911" w:themeColor="accent2" w:themeShade="BF"/>
          <w:sz w:val="24"/>
          <w:szCs w:val="24"/>
          <w:lang w:val="zh-CN"/>
        </w:rPr>
        <w:t>quality of student life</w:t>
      </w:r>
      <w:r>
        <w:rPr>
          <w:rFonts w:ascii="微软雅黑" w:eastAsia="微软雅黑" w:hAnsi="微软雅黑" w:cs="微软雅黑" w:hint="eastAsia"/>
          <w:b/>
          <w:bCs/>
          <w:color w:val="C45911" w:themeColor="accent2" w:themeShade="BF"/>
          <w:sz w:val="24"/>
          <w:szCs w:val="24"/>
        </w:rPr>
        <w:t xml:space="preserve"> </w:t>
      </w:r>
    </w:p>
    <w:p w:rsidR="006B74EC" w:rsidRDefault="007D5657">
      <w:pPr>
        <w:ind w:firstLineChars="200" w:firstLine="420"/>
        <w:rPr>
          <w:rFonts w:eastAsia="微软雅黑" w:hAnsi="微软雅黑" w:cs="微软雅黑"/>
          <w:color w:val="000000"/>
          <w:kern w:val="0"/>
          <w:lang/>
        </w:rPr>
      </w:pPr>
      <w:r>
        <w:rPr>
          <w:rFonts w:eastAsia="微软雅黑" w:hAnsi="微软雅黑" w:cs="微软雅黑"/>
          <w:color w:val="000000"/>
          <w:kern w:val="0"/>
          <w:lang/>
        </w:rPr>
        <w:t>Clermont-Ferrand, located in the heart of France, is recognized as one of the best student cities in the country with a total of</w:t>
      </w:r>
      <w:r>
        <w:rPr>
          <w:rFonts w:eastAsia="微软雅黑" w:hAnsi="微软雅黑" w:cs="微软雅黑"/>
          <w:color w:val="000000"/>
          <w:kern w:val="0"/>
          <w:lang/>
        </w:rPr>
        <w:t> </w:t>
      </w:r>
      <w:r>
        <w:rPr>
          <w:rFonts w:eastAsia="微软雅黑" w:hAnsi="微软雅黑" w:cs="微软雅黑"/>
          <w:color w:val="000000"/>
          <w:kern w:val="0"/>
          <w:lang/>
        </w:rPr>
        <w:t xml:space="preserve">42,000 students. The city is also among the most </w:t>
      </w:r>
      <w:r>
        <w:rPr>
          <w:rFonts w:eastAsia="微软雅黑" w:hAnsi="微软雅黑" w:cs="微软雅黑" w:hint="eastAsia"/>
          <w:color w:val="000000"/>
          <w:kern w:val="0"/>
          <w:lang/>
        </w:rPr>
        <w:t>suit</w:t>
      </w:r>
      <w:r>
        <w:rPr>
          <w:rFonts w:eastAsia="微软雅黑" w:hAnsi="微软雅黑" w:cs="微软雅黑"/>
          <w:color w:val="000000"/>
          <w:kern w:val="0"/>
          <w:lang/>
        </w:rPr>
        <w:t>able places to study.</w:t>
      </w:r>
    </w:p>
    <w:p w:rsidR="006B74EC" w:rsidRDefault="007D5657">
      <w:pPr>
        <w:ind w:firstLineChars="200" w:firstLine="420"/>
        <w:rPr>
          <w:rFonts w:eastAsia="微软雅黑" w:hAnsi="微软雅黑" w:cs="微软雅黑"/>
          <w:color w:val="000000"/>
          <w:kern w:val="0"/>
          <w:lang/>
        </w:rPr>
      </w:pPr>
      <w:r>
        <w:rPr>
          <w:rFonts w:eastAsia="微软雅黑" w:hAnsi="微软雅黑" w:cs="微软雅黑" w:hint="eastAsia"/>
          <w:color w:val="000000"/>
          <w:kern w:val="0"/>
          <w:lang/>
        </w:rPr>
        <w:t>Students of Clermont-DBA Pr</w:t>
      </w:r>
      <w:r>
        <w:rPr>
          <w:rFonts w:eastAsia="微软雅黑" w:hAnsi="微软雅黑" w:cs="微软雅黑" w:hint="eastAsia"/>
          <w:color w:val="000000"/>
          <w:kern w:val="0"/>
          <w:lang/>
        </w:rPr>
        <w:t>ogram will enjoy good opportunities for international study Tours and visits to study in the Alma mater.</w:t>
      </w:r>
    </w:p>
    <w:p w:rsidR="006B74EC" w:rsidRDefault="006B74EC">
      <w:pPr>
        <w:ind w:firstLineChars="200" w:firstLine="420"/>
        <w:rPr>
          <w:rFonts w:eastAsia="微软雅黑" w:hAnsi="微软雅黑" w:cs="微软雅黑"/>
          <w:color w:val="000000"/>
          <w:kern w:val="0"/>
          <w:lang/>
        </w:rPr>
      </w:pPr>
    </w:p>
    <w:p w:rsidR="006B74EC" w:rsidRDefault="006B74EC">
      <w:pPr>
        <w:ind w:firstLineChars="200" w:firstLine="420"/>
        <w:rPr>
          <w:rFonts w:eastAsia="微软雅黑" w:hAnsi="微软雅黑" w:cs="微软雅黑"/>
          <w:color w:val="000000"/>
          <w:kern w:val="0"/>
          <w:lang/>
        </w:rPr>
      </w:pPr>
    </w:p>
    <w:p w:rsidR="006B74EC" w:rsidRDefault="007D5657">
      <w:pPr>
        <w:numPr>
          <w:ilvl w:val="0"/>
          <w:numId w:val="9"/>
        </w:numPr>
        <w:ind w:left="840"/>
        <w:jc w:val="left"/>
        <w:rPr>
          <w:rFonts w:ascii="微软雅黑" w:eastAsia="微软雅黑" w:hAnsi="微软雅黑" w:cs="微软雅黑"/>
          <w:b/>
          <w:bCs/>
          <w:color w:val="C45911" w:themeColor="accent2" w:themeShade="BF"/>
          <w:sz w:val="24"/>
          <w:szCs w:val="24"/>
          <w:lang w:val="zh-CN"/>
        </w:rPr>
      </w:pPr>
      <w:bookmarkStart w:id="35" w:name="_Toc30392"/>
      <w:bookmarkStart w:id="36" w:name="_Toc24038"/>
      <w:r>
        <w:rPr>
          <w:rFonts w:ascii="微软雅黑" w:eastAsia="微软雅黑" w:hAnsi="微软雅黑" w:cs="微软雅黑" w:hint="eastAsia"/>
          <w:b/>
          <w:bCs/>
          <w:color w:val="C45911" w:themeColor="accent2" w:themeShade="BF"/>
          <w:sz w:val="24"/>
          <w:szCs w:val="24"/>
          <w:lang w:val="zh-CN"/>
        </w:rPr>
        <w:t>GDA</w:t>
      </w:r>
      <w:r>
        <w:rPr>
          <w:rFonts w:ascii="微软雅黑" w:eastAsia="微软雅黑" w:hAnsi="微软雅黑" w:cs="微软雅黑" w:hint="eastAsia"/>
          <w:b/>
          <w:bCs/>
          <w:color w:val="C45911" w:themeColor="accent2" w:themeShade="BF"/>
          <w:sz w:val="24"/>
          <w:szCs w:val="24"/>
          <w:lang w:val="zh-CN"/>
        </w:rPr>
        <w:t>校友平台领航</w:t>
      </w:r>
      <w:bookmarkEnd w:id="35"/>
      <w:bookmarkEnd w:id="36"/>
    </w:p>
    <w:p w:rsidR="006B74EC" w:rsidRDefault="007D5657">
      <w:pPr>
        <w:ind w:firstLineChars="200" w:firstLine="480"/>
        <w:rPr>
          <w:rFonts w:asciiTheme="minorEastAsia" w:hAnsiTheme="minorEastAsia" w:cstheme="minorEastAsia"/>
          <w:sz w:val="24"/>
          <w:szCs w:val="24"/>
        </w:rPr>
      </w:pPr>
      <w:bookmarkStart w:id="37" w:name="OLE_LINK11"/>
      <w:r>
        <w:rPr>
          <w:rFonts w:asciiTheme="minorEastAsia" w:hAnsiTheme="minorEastAsia" w:cstheme="minorEastAsia" w:hint="eastAsia"/>
          <w:sz w:val="24"/>
          <w:szCs w:val="24"/>
          <w:lang w:val="zh-CN"/>
        </w:rPr>
        <w:t>协进教育</w:t>
      </w:r>
      <w:r>
        <w:rPr>
          <w:rFonts w:asciiTheme="minorEastAsia" w:hAnsiTheme="minorEastAsia" w:cstheme="minorEastAsia" w:hint="eastAsia"/>
          <w:sz w:val="24"/>
          <w:szCs w:val="24"/>
        </w:rPr>
        <w:t>集团</w:t>
      </w:r>
      <w:r>
        <w:rPr>
          <w:rFonts w:asciiTheme="minorEastAsia" w:hAnsiTheme="minorEastAsia" w:cstheme="minorEastAsia" w:hint="eastAsia"/>
          <w:sz w:val="24"/>
          <w:szCs w:val="24"/>
          <w:lang w:val="zh-CN"/>
        </w:rPr>
        <w:t>作为国内高等商学教育领域的领航者，拥有独一无二的教育全球化能力和中外双向校友资源平台，</w:t>
      </w:r>
      <w:r>
        <w:rPr>
          <w:rFonts w:asciiTheme="minorEastAsia" w:hAnsiTheme="minorEastAsia" w:cstheme="minorEastAsia" w:hint="eastAsia"/>
          <w:sz w:val="24"/>
          <w:szCs w:val="24"/>
        </w:rPr>
        <w:t>这与克莱蒙高商的高度国际化伙伴关系及企业网络不谋而合。双方共同携手为学员提供优质的学习项目和教育服务。</w:t>
      </w:r>
    </w:p>
    <w:bookmarkEnd w:id="37"/>
    <w:p w:rsidR="006B74EC" w:rsidRDefault="007D5657">
      <w:pPr>
        <w:ind w:firstLineChars="200" w:firstLine="480"/>
        <w:rPr>
          <w:rFonts w:eastAsia="微软雅黑" w:hAnsi="微软雅黑" w:cs="微软雅黑"/>
          <w:color w:val="000000"/>
          <w:kern w:val="0"/>
          <w:lang w:val="zh-CN"/>
        </w:rPr>
      </w:pPr>
      <w:r>
        <w:rPr>
          <w:rFonts w:ascii="微软雅黑" w:eastAsia="微软雅黑" w:hAnsi="微软雅黑" w:cs="微软雅黑" w:hint="eastAsia"/>
          <w:b/>
          <w:bCs/>
          <w:color w:val="C45911" w:themeColor="accent2" w:themeShade="BF"/>
          <w:sz w:val="24"/>
          <w:szCs w:val="24"/>
          <w:lang w:val="zh-CN"/>
        </w:rPr>
        <w:t>Leading</w:t>
      </w:r>
      <w:r>
        <w:rPr>
          <w:rFonts w:ascii="微软雅黑" w:eastAsia="微软雅黑" w:hAnsi="微软雅黑" w:cs="微软雅黑" w:hint="eastAsia"/>
          <w:b/>
          <w:bCs/>
          <w:color w:val="C45911" w:themeColor="accent2" w:themeShade="BF"/>
          <w:sz w:val="24"/>
          <w:szCs w:val="24"/>
        </w:rPr>
        <w:t xml:space="preserve"> </w:t>
      </w:r>
      <w:r>
        <w:rPr>
          <w:rFonts w:ascii="微软雅黑" w:eastAsia="微软雅黑" w:hAnsi="微软雅黑" w:cs="微软雅黑" w:hint="eastAsia"/>
          <w:b/>
          <w:bCs/>
          <w:color w:val="C45911" w:themeColor="accent2" w:themeShade="BF"/>
          <w:sz w:val="24"/>
          <w:szCs w:val="24"/>
          <w:lang w:val="zh-CN"/>
        </w:rPr>
        <w:t xml:space="preserve">GDA alumni platform </w:t>
      </w:r>
    </w:p>
    <w:p w:rsidR="006B74EC" w:rsidRDefault="007D5657">
      <w:pPr>
        <w:ind w:firstLineChars="200" w:firstLine="420"/>
        <w:rPr>
          <w:rFonts w:eastAsia="微软雅黑" w:hAnsi="微软雅黑" w:cs="微软雅黑"/>
          <w:color w:val="000000"/>
          <w:kern w:val="0"/>
          <w:lang/>
        </w:rPr>
      </w:pPr>
      <w:bookmarkStart w:id="38" w:name="_Toc18291"/>
      <w:bookmarkStart w:id="39" w:name="_Toc4342"/>
      <w:bookmarkStart w:id="40" w:name="_Toc14107"/>
      <w:bookmarkStart w:id="41" w:name="_Toc26243"/>
      <w:r>
        <w:rPr>
          <w:rFonts w:eastAsia="微软雅黑" w:hAnsi="微软雅黑" w:cs="微软雅黑"/>
          <w:color w:val="000000"/>
          <w:kern w:val="0"/>
          <w:lang/>
        </w:rPr>
        <w:t xml:space="preserve">As a leader in the field of higher business </w:t>
      </w:r>
      <w:r>
        <w:rPr>
          <w:rFonts w:eastAsia="微软雅黑" w:hAnsi="微软雅黑" w:cs="微软雅黑" w:hint="eastAsia"/>
          <w:color w:val="000000"/>
          <w:kern w:val="0"/>
          <w:lang/>
        </w:rPr>
        <w:t xml:space="preserve">school </w:t>
      </w:r>
      <w:r>
        <w:rPr>
          <w:rFonts w:eastAsia="微软雅黑" w:hAnsi="微软雅黑" w:cs="微软雅黑"/>
          <w:color w:val="000000"/>
          <w:kern w:val="0"/>
          <w:lang/>
        </w:rPr>
        <w:t xml:space="preserve">education in China, </w:t>
      </w:r>
      <w:r>
        <w:rPr>
          <w:rFonts w:eastAsia="微软雅黑" w:hAnsi="微软雅黑" w:cs="微软雅黑" w:hint="eastAsia"/>
          <w:color w:val="000000"/>
          <w:kern w:val="0"/>
          <w:lang/>
        </w:rPr>
        <w:t>CPMC (Co-</w:t>
      </w:r>
      <w:proofErr w:type="spellStart"/>
      <w:r>
        <w:rPr>
          <w:rFonts w:eastAsia="微软雅黑" w:hAnsi="微软雅黑" w:cs="微软雅黑" w:hint="eastAsia"/>
          <w:color w:val="000000"/>
          <w:kern w:val="0"/>
          <w:lang/>
        </w:rPr>
        <w:t>progess</w:t>
      </w:r>
      <w:proofErr w:type="spellEnd"/>
      <w:r>
        <w:rPr>
          <w:rFonts w:eastAsia="微软雅黑" w:hAnsi="微软雅黑" w:cs="微软雅黑" w:hint="eastAsia"/>
          <w:color w:val="000000"/>
          <w:kern w:val="0"/>
          <w:lang/>
        </w:rPr>
        <w:t xml:space="preserve"> E</w:t>
      </w:r>
      <w:r>
        <w:rPr>
          <w:rFonts w:eastAsia="微软雅黑" w:hAnsi="微软雅黑" w:cs="微软雅黑"/>
          <w:color w:val="000000"/>
          <w:kern w:val="0"/>
          <w:lang/>
        </w:rPr>
        <w:t xml:space="preserve">ducation </w:t>
      </w:r>
      <w:r>
        <w:rPr>
          <w:rFonts w:eastAsia="微软雅黑" w:hAnsi="微软雅黑" w:cs="微软雅黑" w:hint="eastAsia"/>
          <w:color w:val="000000"/>
          <w:kern w:val="0"/>
          <w:lang/>
        </w:rPr>
        <w:t>G</w:t>
      </w:r>
      <w:r>
        <w:rPr>
          <w:rFonts w:eastAsia="微软雅黑" w:hAnsi="微软雅黑" w:cs="微软雅黑"/>
          <w:color w:val="000000"/>
          <w:kern w:val="0"/>
          <w:lang/>
        </w:rPr>
        <w:t>roup</w:t>
      </w:r>
      <w:r>
        <w:rPr>
          <w:rFonts w:eastAsia="微软雅黑" w:hAnsi="微软雅黑" w:cs="微软雅黑" w:hint="eastAsia"/>
          <w:color w:val="000000"/>
          <w:kern w:val="0"/>
          <w:lang/>
        </w:rPr>
        <w:t>)</w:t>
      </w:r>
      <w:r>
        <w:rPr>
          <w:rFonts w:eastAsia="微软雅黑" w:hAnsi="微软雅黑" w:cs="微软雅黑"/>
          <w:color w:val="000000"/>
          <w:kern w:val="0"/>
          <w:lang/>
        </w:rPr>
        <w:t xml:space="preserve"> has the unique ability of education globalization and a two-way alumni resource platform, which coincides with the </w:t>
      </w:r>
      <w:r>
        <w:rPr>
          <w:rFonts w:eastAsia="微软雅黑" w:hAnsi="微软雅黑" w:cs="微软雅黑" w:hint="eastAsia"/>
          <w:color w:val="000000"/>
          <w:kern w:val="0"/>
          <w:lang/>
        </w:rPr>
        <w:t xml:space="preserve">Group ESC Clermont of </w:t>
      </w:r>
      <w:r>
        <w:rPr>
          <w:rFonts w:eastAsia="微软雅黑" w:hAnsi="微软雅黑" w:cs="微软雅黑"/>
          <w:color w:val="000000"/>
          <w:kern w:val="0"/>
          <w:lang/>
        </w:rPr>
        <w:t xml:space="preserve">highly </w:t>
      </w:r>
      <w:r>
        <w:rPr>
          <w:rFonts w:eastAsia="微软雅黑" w:hAnsi="微软雅黑" w:cs="微软雅黑"/>
          <w:color w:val="000000"/>
          <w:kern w:val="0"/>
          <w:lang/>
        </w:rPr>
        <w:t>international partnership</w:t>
      </w:r>
      <w:r>
        <w:rPr>
          <w:rFonts w:eastAsia="微软雅黑" w:hAnsi="微软雅黑" w:cs="微软雅黑" w:hint="eastAsia"/>
          <w:color w:val="000000"/>
          <w:kern w:val="0"/>
          <w:lang/>
        </w:rPr>
        <w:t>s</w:t>
      </w:r>
      <w:r>
        <w:rPr>
          <w:rFonts w:eastAsia="微软雅黑" w:hAnsi="微软雅黑" w:cs="微软雅黑"/>
          <w:color w:val="000000"/>
          <w:kern w:val="0"/>
          <w:lang/>
        </w:rPr>
        <w:t xml:space="preserve"> and enterprise network</w:t>
      </w:r>
      <w:r>
        <w:rPr>
          <w:rFonts w:eastAsia="微软雅黑" w:hAnsi="微软雅黑" w:cs="微软雅黑" w:hint="eastAsia"/>
          <w:color w:val="000000"/>
          <w:kern w:val="0"/>
          <w:lang/>
        </w:rPr>
        <w:t>s</w:t>
      </w:r>
      <w:r>
        <w:rPr>
          <w:rFonts w:eastAsia="微软雅黑" w:hAnsi="微软雅黑" w:cs="微软雅黑"/>
          <w:color w:val="000000"/>
          <w:kern w:val="0"/>
          <w:lang/>
        </w:rPr>
        <w:t xml:space="preserve">. Both </w:t>
      </w:r>
      <w:r>
        <w:rPr>
          <w:rFonts w:eastAsia="微软雅黑" w:hAnsi="微软雅黑" w:cs="微软雅黑" w:hint="eastAsia"/>
          <w:color w:val="000000"/>
          <w:kern w:val="0"/>
          <w:lang/>
        </w:rPr>
        <w:t>parties</w:t>
      </w:r>
      <w:r>
        <w:rPr>
          <w:rFonts w:eastAsia="微软雅黑" w:hAnsi="微软雅黑" w:cs="微软雅黑"/>
          <w:color w:val="000000"/>
          <w:kern w:val="0"/>
          <w:lang/>
        </w:rPr>
        <w:t xml:space="preserve"> </w:t>
      </w:r>
      <w:r>
        <w:rPr>
          <w:rFonts w:eastAsia="微软雅黑" w:hAnsi="微软雅黑" w:cs="微软雅黑" w:hint="eastAsia"/>
          <w:color w:val="000000"/>
          <w:kern w:val="0"/>
          <w:lang/>
        </w:rPr>
        <w:t xml:space="preserve">will </w:t>
      </w:r>
      <w:r>
        <w:rPr>
          <w:rFonts w:eastAsia="微软雅黑" w:hAnsi="微软雅黑" w:cs="微软雅黑"/>
          <w:color w:val="000000"/>
          <w:kern w:val="0"/>
          <w:lang/>
        </w:rPr>
        <w:t>work together to provide students with high-quality learning programs and education services</w:t>
      </w:r>
      <w:r>
        <w:rPr>
          <w:rFonts w:eastAsia="微软雅黑" w:hAnsi="微软雅黑" w:cs="微软雅黑" w:hint="eastAsia"/>
          <w:color w:val="000000"/>
          <w:kern w:val="0"/>
          <w:lang/>
        </w:rPr>
        <w:t>.</w:t>
      </w:r>
    </w:p>
    <w:p w:rsidR="006B74EC" w:rsidRDefault="007D5657">
      <w:pPr>
        <w:pStyle w:val="1"/>
        <w:rPr>
          <w:rFonts w:ascii="微软雅黑" w:eastAsia="微软雅黑" w:hAnsi="微软雅黑" w:cs="微软雅黑"/>
          <w:color w:val="ED7D31" w:themeColor="accent2"/>
          <w:kern w:val="0"/>
          <w:sz w:val="32"/>
          <w:szCs w:val="32"/>
        </w:rPr>
      </w:pPr>
      <w:r>
        <w:rPr>
          <w:rFonts w:ascii="微软雅黑" w:eastAsia="微软雅黑" w:hAnsi="微软雅黑" w:cs="微软雅黑" w:hint="eastAsia"/>
          <w:color w:val="ED7D31" w:themeColor="accent2"/>
          <w:kern w:val="0"/>
          <w:sz w:val="32"/>
          <w:szCs w:val="32"/>
        </w:rPr>
        <w:lastRenderedPageBreak/>
        <w:t>课程体系</w:t>
      </w:r>
      <w:bookmarkEnd w:id="38"/>
      <w:bookmarkEnd w:id="39"/>
      <w:r>
        <w:rPr>
          <w:rFonts w:ascii="微软雅黑" w:eastAsia="微软雅黑" w:hAnsi="微软雅黑" w:cs="微软雅黑" w:hint="eastAsia"/>
          <w:color w:val="ED7D31" w:themeColor="accent2"/>
          <w:kern w:val="0"/>
          <w:sz w:val="32"/>
          <w:szCs w:val="32"/>
        </w:rPr>
        <w:t>Curriculum System</w:t>
      </w:r>
      <w:bookmarkEnd w:id="40"/>
      <w:bookmarkEnd w:id="41"/>
    </w:p>
    <w:p w:rsidR="006B74EC" w:rsidRDefault="007D5657">
      <w:pPr>
        <w:numPr>
          <w:ilvl w:val="0"/>
          <w:numId w:val="8"/>
        </w:numPr>
        <w:jc w:val="left"/>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学习概况</w:t>
      </w:r>
      <w:r>
        <w:rPr>
          <w:rFonts w:ascii="微软雅黑" w:eastAsia="微软雅黑" w:hAnsi="微软雅黑" w:cs="微软雅黑" w:hint="eastAsia"/>
          <w:b/>
          <w:color w:val="000000"/>
          <w:sz w:val="28"/>
          <w:szCs w:val="28"/>
        </w:rPr>
        <w:tab/>
        <w:t>Study Overview</w:t>
      </w:r>
    </w:p>
    <w:p w:rsidR="006B74EC" w:rsidRDefault="007D5657">
      <w:pPr>
        <w:numPr>
          <w:ilvl w:val="0"/>
          <w:numId w:val="11"/>
        </w:numPr>
        <w:ind w:left="840"/>
        <w:rPr>
          <w:rFonts w:asciiTheme="minorEastAsia" w:hAnsiTheme="minorEastAsia" w:cstheme="minorEastAsia"/>
          <w:sz w:val="24"/>
          <w:szCs w:val="24"/>
          <w:lang w:val="zh-CN"/>
        </w:rPr>
      </w:pPr>
      <w:r>
        <w:rPr>
          <w:rFonts w:asciiTheme="minorEastAsia" w:hAnsiTheme="minorEastAsia" w:cstheme="minorEastAsia" w:hint="eastAsia"/>
          <w:b/>
          <w:szCs w:val="21"/>
        </w:rPr>
        <w:t>学制周期：</w:t>
      </w:r>
      <w:r>
        <w:rPr>
          <w:rFonts w:asciiTheme="minorEastAsia" w:hAnsiTheme="minorEastAsia" w:cstheme="minorEastAsia" w:hint="eastAsia"/>
          <w:sz w:val="24"/>
          <w:szCs w:val="24"/>
        </w:rPr>
        <w:t>学制三年（不脱产在职学习）</w:t>
      </w:r>
    </w:p>
    <w:p w:rsidR="006B74EC" w:rsidRDefault="007D5657">
      <w:pPr>
        <w:numPr>
          <w:ilvl w:val="0"/>
          <w:numId w:val="11"/>
        </w:numPr>
        <w:ind w:left="840"/>
        <w:rPr>
          <w:rFonts w:asciiTheme="minorEastAsia" w:hAnsiTheme="minorEastAsia" w:cstheme="minorEastAsia"/>
          <w:szCs w:val="21"/>
        </w:rPr>
      </w:pPr>
      <w:r>
        <w:rPr>
          <w:rFonts w:asciiTheme="minorEastAsia" w:hAnsiTheme="minorEastAsia" w:cstheme="minorEastAsia" w:hint="eastAsia"/>
          <w:b/>
          <w:szCs w:val="21"/>
        </w:rPr>
        <w:t>课程安排：</w:t>
      </w:r>
      <w:r>
        <w:rPr>
          <w:rFonts w:asciiTheme="minorEastAsia" w:hAnsiTheme="minorEastAsia" w:cstheme="minorEastAsia" w:hint="eastAsia"/>
          <w:sz w:val="24"/>
          <w:szCs w:val="24"/>
        </w:rPr>
        <w:t>课程分为两个阶段，</w:t>
      </w:r>
      <w:r>
        <w:rPr>
          <w:rFonts w:asciiTheme="minorEastAsia" w:hAnsiTheme="minorEastAsia" w:cstheme="minorEastAsia" w:hint="eastAsia"/>
          <w:sz w:val="24"/>
          <w:szCs w:val="24"/>
          <w:lang w:val="zh-CN"/>
        </w:rPr>
        <w:t>课程将贯穿博士学习的第一年和第二年。学员将在博士学习的第一年</w:t>
      </w:r>
      <w:r>
        <w:rPr>
          <w:rFonts w:asciiTheme="minorEastAsia" w:hAnsiTheme="minorEastAsia" w:cstheme="minorEastAsia" w:hint="eastAsia"/>
          <w:szCs w:val="21"/>
        </w:rPr>
        <w:t>下半年开始论文的准备工作，即确定论文研究方向和主题，并提交博士论文开题报告；同时紧随项目学术中心的安排，在学制第三年，完成论文写作及答辩，方可顺利毕业并获得博士学位。</w:t>
      </w:r>
      <w:r>
        <w:rPr>
          <w:rFonts w:asciiTheme="minorEastAsia" w:hAnsiTheme="minorEastAsia" w:cstheme="minorEastAsia" w:hint="eastAsia"/>
          <w:sz w:val="24"/>
          <w:szCs w:val="24"/>
          <w:lang w:val="zh-CN"/>
        </w:rPr>
        <w:t>为了</w:t>
      </w:r>
      <w:r>
        <w:rPr>
          <w:rFonts w:asciiTheme="minorEastAsia" w:hAnsiTheme="minorEastAsia" w:cstheme="minorEastAsia" w:hint="eastAsia"/>
          <w:sz w:val="24"/>
          <w:szCs w:val="24"/>
        </w:rPr>
        <w:t>帮助</w:t>
      </w:r>
      <w:r>
        <w:rPr>
          <w:rFonts w:asciiTheme="minorEastAsia" w:hAnsiTheme="minorEastAsia" w:cstheme="minorEastAsia" w:hint="eastAsia"/>
          <w:sz w:val="24"/>
          <w:szCs w:val="24"/>
          <w:lang w:val="zh-CN"/>
        </w:rPr>
        <w:t>博士完成最终的论文及答辩，</w:t>
      </w:r>
      <w:r>
        <w:rPr>
          <w:rFonts w:asciiTheme="minorEastAsia" w:hAnsiTheme="minorEastAsia" w:cstheme="minorEastAsia" w:hint="eastAsia"/>
          <w:sz w:val="24"/>
          <w:szCs w:val="24"/>
        </w:rPr>
        <w:t>项目</w:t>
      </w:r>
      <w:r>
        <w:rPr>
          <w:rFonts w:asciiTheme="minorEastAsia" w:hAnsiTheme="minorEastAsia" w:cstheme="minorEastAsia" w:hint="eastAsia"/>
          <w:sz w:val="24"/>
          <w:szCs w:val="24"/>
          <w:lang w:val="zh-CN"/>
        </w:rPr>
        <w:t>学术中心将根据学员的研究课题，安排相对应的论文指导教授。</w:t>
      </w:r>
    </w:p>
    <w:p w:rsidR="006B74EC" w:rsidRDefault="007D5657">
      <w:pPr>
        <w:numPr>
          <w:ilvl w:val="0"/>
          <w:numId w:val="12"/>
        </w:numPr>
        <w:ind w:left="840"/>
        <w:jc w:val="left"/>
        <w:rPr>
          <w:rFonts w:asciiTheme="minorEastAsia" w:hAnsiTheme="minorEastAsia" w:cstheme="minorEastAsia"/>
          <w:b/>
          <w:szCs w:val="21"/>
        </w:rPr>
      </w:pPr>
      <w:r>
        <w:rPr>
          <w:rFonts w:asciiTheme="minorEastAsia" w:hAnsiTheme="minorEastAsia" w:cstheme="minorEastAsia" w:hint="eastAsia"/>
          <w:b/>
          <w:szCs w:val="21"/>
        </w:rPr>
        <w:t>授课语言：</w:t>
      </w:r>
      <w:r>
        <w:rPr>
          <w:rFonts w:asciiTheme="minorEastAsia" w:hAnsiTheme="minorEastAsia" w:cstheme="minorEastAsia" w:hint="eastAsia"/>
          <w:szCs w:val="21"/>
        </w:rPr>
        <w:t>中文授课，英文授课将配备专业口译</w:t>
      </w:r>
    </w:p>
    <w:p w:rsidR="006B74EC" w:rsidRDefault="007D5657">
      <w:pPr>
        <w:numPr>
          <w:ilvl w:val="0"/>
          <w:numId w:val="12"/>
        </w:numPr>
        <w:ind w:left="840"/>
        <w:jc w:val="left"/>
        <w:rPr>
          <w:rFonts w:asciiTheme="minorEastAsia" w:hAnsiTheme="minorEastAsia" w:cstheme="minorEastAsia"/>
          <w:b/>
          <w:szCs w:val="21"/>
        </w:rPr>
      </w:pPr>
      <w:r>
        <w:rPr>
          <w:rFonts w:asciiTheme="minorEastAsia" w:hAnsiTheme="minorEastAsia" w:cstheme="minorEastAsia" w:hint="eastAsia"/>
          <w:b/>
          <w:szCs w:val="21"/>
        </w:rPr>
        <w:t>授课方式：</w:t>
      </w:r>
      <w:r>
        <w:rPr>
          <w:rFonts w:asciiTheme="minorEastAsia" w:hAnsiTheme="minorEastAsia" w:cstheme="minorEastAsia" w:hint="eastAsia"/>
          <w:szCs w:val="21"/>
        </w:rPr>
        <w:t>采用小班精英授课形式，期间将安排主题研讨会，论坛，讲座等活动</w:t>
      </w:r>
    </w:p>
    <w:p w:rsidR="006B74EC" w:rsidRDefault="007D5657">
      <w:pPr>
        <w:numPr>
          <w:ilvl w:val="0"/>
          <w:numId w:val="12"/>
        </w:numPr>
        <w:ind w:left="840"/>
        <w:jc w:val="left"/>
        <w:rPr>
          <w:rFonts w:asciiTheme="minorEastAsia" w:hAnsiTheme="minorEastAsia" w:cstheme="minorEastAsia"/>
          <w:bCs/>
          <w:szCs w:val="21"/>
        </w:rPr>
      </w:pPr>
      <w:r>
        <w:rPr>
          <w:rFonts w:asciiTheme="minorEastAsia" w:hAnsiTheme="minorEastAsia" w:cstheme="minorEastAsia" w:hint="eastAsia"/>
          <w:b/>
          <w:szCs w:val="21"/>
        </w:rPr>
        <w:t>授课地点：</w:t>
      </w:r>
      <w:r>
        <w:rPr>
          <w:rFonts w:asciiTheme="minorEastAsia" w:hAnsiTheme="minorEastAsia" w:cstheme="minorEastAsia" w:hint="eastAsia"/>
          <w:szCs w:val="21"/>
        </w:rPr>
        <w:t>国内：上海及其他城市的国内移动课堂；国外：</w:t>
      </w:r>
      <w:r>
        <w:rPr>
          <w:rFonts w:asciiTheme="minorEastAsia" w:hAnsiTheme="minorEastAsia" w:cstheme="minorEastAsia" w:hint="eastAsia"/>
          <w:szCs w:val="21"/>
        </w:rPr>
        <w:t>ESC</w:t>
      </w:r>
      <w:r>
        <w:rPr>
          <w:rFonts w:asciiTheme="minorEastAsia" w:hAnsiTheme="minorEastAsia" w:cstheme="minorEastAsia" w:hint="eastAsia"/>
          <w:szCs w:val="21"/>
        </w:rPr>
        <w:t>克莱蒙高商</w:t>
      </w:r>
    </w:p>
    <w:p w:rsidR="006B74EC" w:rsidRDefault="007D5657">
      <w:pPr>
        <w:numPr>
          <w:ilvl w:val="0"/>
          <w:numId w:val="12"/>
        </w:numPr>
        <w:ind w:left="840"/>
        <w:jc w:val="left"/>
        <w:rPr>
          <w:rFonts w:asciiTheme="minorEastAsia" w:hAnsiTheme="minorEastAsia" w:cstheme="minorEastAsia"/>
          <w:b/>
          <w:bCs/>
          <w:szCs w:val="21"/>
        </w:rPr>
      </w:pPr>
      <w:r>
        <w:rPr>
          <w:rFonts w:asciiTheme="minorEastAsia" w:hAnsiTheme="minorEastAsia" w:cstheme="minorEastAsia" w:hint="eastAsia"/>
          <w:b/>
          <w:szCs w:val="21"/>
        </w:rPr>
        <w:t>授课时间：</w:t>
      </w:r>
      <w:r>
        <w:rPr>
          <w:rFonts w:asciiTheme="minorEastAsia" w:hAnsiTheme="minorEastAsia" w:cstheme="minorEastAsia" w:hint="eastAsia"/>
          <w:bCs/>
          <w:szCs w:val="21"/>
        </w:rPr>
        <w:t>国内课程平均每月</w:t>
      </w:r>
      <w:r>
        <w:rPr>
          <w:rFonts w:asciiTheme="minorEastAsia" w:hAnsiTheme="minorEastAsia" w:cstheme="minorEastAsia" w:hint="eastAsia"/>
          <w:bCs/>
          <w:szCs w:val="21"/>
        </w:rPr>
        <w:t>周末</w:t>
      </w:r>
      <w:r>
        <w:rPr>
          <w:rFonts w:asciiTheme="minorEastAsia" w:hAnsiTheme="minorEastAsia" w:cstheme="minorEastAsia" w:hint="eastAsia"/>
          <w:bCs/>
          <w:szCs w:val="21"/>
        </w:rPr>
        <w:t>集中授课一次，每次</w:t>
      </w:r>
      <w:r>
        <w:rPr>
          <w:rFonts w:asciiTheme="minorEastAsia" w:hAnsiTheme="minorEastAsia" w:cstheme="minorEastAsia" w:hint="eastAsia"/>
          <w:bCs/>
          <w:szCs w:val="21"/>
        </w:rPr>
        <w:t>2-3</w:t>
      </w:r>
      <w:r>
        <w:rPr>
          <w:rFonts w:asciiTheme="minorEastAsia" w:hAnsiTheme="minorEastAsia" w:cstheme="minorEastAsia" w:hint="eastAsia"/>
          <w:bCs/>
          <w:szCs w:val="21"/>
        </w:rPr>
        <w:t>天</w:t>
      </w:r>
    </w:p>
    <w:p w:rsidR="006B74EC" w:rsidRDefault="006B74EC" w:rsidP="00346681">
      <w:pPr>
        <w:ind w:leftChars="100" w:left="210"/>
        <w:jc w:val="left"/>
        <w:rPr>
          <w:rFonts w:ascii="Cambria" w:eastAsia="华文楷体" w:hAnsi="Cambria" w:cs="Cambria"/>
          <w:iCs/>
          <w:sz w:val="20"/>
        </w:rPr>
      </w:pPr>
    </w:p>
    <w:p w:rsidR="006B74EC" w:rsidRDefault="007D5657">
      <w:pPr>
        <w:numPr>
          <w:ilvl w:val="0"/>
          <w:numId w:val="12"/>
        </w:numPr>
        <w:ind w:leftChars="100" w:left="630"/>
        <w:jc w:val="left"/>
        <w:rPr>
          <w:rFonts w:eastAsia="微软雅黑" w:hAnsi="微软雅黑" w:cs="微软雅黑"/>
          <w:color w:val="000000"/>
          <w:kern w:val="0"/>
          <w:lang/>
        </w:rPr>
      </w:pPr>
      <w:r>
        <w:rPr>
          <w:rFonts w:eastAsia="微软雅黑" w:hAnsi="微软雅黑" w:cs="微软雅黑"/>
          <w:b/>
          <w:bCs/>
          <w:color w:val="000000"/>
          <w:kern w:val="0"/>
          <w:lang/>
        </w:rPr>
        <w:t xml:space="preserve">Program Duration: </w:t>
      </w:r>
      <w:r>
        <w:rPr>
          <w:rFonts w:eastAsia="微软雅黑" w:hAnsi="微软雅黑" w:cs="微软雅黑"/>
          <w:color w:val="000000"/>
          <w:kern w:val="0"/>
          <w:lang/>
        </w:rPr>
        <w:t>The program duration is 3-year</w:t>
      </w:r>
      <w:r>
        <w:rPr>
          <w:rFonts w:eastAsia="微软雅黑" w:hAnsi="微软雅黑" w:cs="微软雅黑"/>
          <w:color w:val="000000"/>
          <w:kern w:val="0"/>
          <w:lang/>
        </w:rPr>
        <w:t>（</w:t>
      </w:r>
      <w:r>
        <w:rPr>
          <w:rFonts w:eastAsia="微软雅黑" w:hAnsi="微软雅黑" w:cs="微软雅黑"/>
          <w:color w:val="000000"/>
          <w:kern w:val="0"/>
          <w:lang/>
        </w:rPr>
        <w:t>on-job learning</w:t>
      </w:r>
      <w:r>
        <w:rPr>
          <w:rFonts w:eastAsia="微软雅黑" w:hAnsi="微软雅黑" w:cs="微软雅黑"/>
          <w:color w:val="000000"/>
          <w:kern w:val="0"/>
          <w:lang/>
        </w:rPr>
        <w:t>）</w:t>
      </w:r>
    </w:p>
    <w:p w:rsidR="006B74EC" w:rsidRDefault="007D5657">
      <w:pPr>
        <w:numPr>
          <w:ilvl w:val="0"/>
          <w:numId w:val="12"/>
        </w:numPr>
        <w:ind w:leftChars="100" w:left="630"/>
        <w:jc w:val="left"/>
        <w:rPr>
          <w:rFonts w:eastAsia="微软雅黑" w:hAnsi="微软雅黑" w:cs="微软雅黑"/>
          <w:color w:val="000000"/>
          <w:kern w:val="0"/>
          <w:lang/>
        </w:rPr>
      </w:pPr>
      <w:r>
        <w:rPr>
          <w:rFonts w:eastAsia="微软雅黑" w:hAnsi="微软雅黑" w:cs="微软雅黑"/>
          <w:b/>
          <w:bCs/>
          <w:color w:val="000000"/>
          <w:kern w:val="0"/>
          <w:lang/>
        </w:rPr>
        <w:t xml:space="preserve">Course Arrangement: </w:t>
      </w:r>
      <w:r>
        <w:rPr>
          <w:rFonts w:eastAsia="微软雅黑" w:hAnsi="微软雅黑" w:cs="微软雅黑"/>
          <w:color w:val="000000"/>
          <w:kern w:val="0"/>
          <w:lang/>
        </w:rPr>
        <w:t xml:space="preserve">It is divided into two phases. In the first and </w:t>
      </w:r>
      <w:r>
        <w:rPr>
          <w:rFonts w:eastAsia="微软雅黑" w:hAnsi="微软雅黑" w:cs="微软雅黑" w:hint="eastAsia"/>
          <w:color w:val="000000"/>
          <w:kern w:val="0"/>
          <w:lang/>
        </w:rPr>
        <w:t xml:space="preserve">second </w:t>
      </w:r>
      <w:r>
        <w:rPr>
          <w:rFonts w:eastAsia="微软雅黑" w:hAnsi="微软雅黑" w:cs="微软雅黑"/>
          <w:color w:val="000000"/>
          <w:kern w:val="0"/>
          <w:lang/>
        </w:rPr>
        <w:t>years, students will study core courses</w:t>
      </w:r>
      <w:r>
        <w:rPr>
          <w:rFonts w:eastAsia="微软雅黑" w:hAnsi="微软雅黑" w:cs="微软雅黑" w:hint="eastAsia"/>
          <w:color w:val="000000"/>
          <w:kern w:val="0"/>
          <w:lang/>
        </w:rPr>
        <w:t>.</w:t>
      </w:r>
      <w:r>
        <w:rPr>
          <w:rFonts w:eastAsia="微软雅黑" w:hAnsi="微软雅黑" w:cs="微软雅黑"/>
          <w:color w:val="000000"/>
          <w:kern w:val="0"/>
          <w:lang/>
        </w:rPr>
        <w:t xml:space="preserve"> </w:t>
      </w:r>
      <w:r>
        <w:rPr>
          <w:rFonts w:eastAsia="微软雅黑" w:hAnsi="微软雅黑" w:cs="微软雅黑" w:hint="eastAsia"/>
          <w:color w:val="000000"/>
          <w:kern w:val="0"/>
          <w:lang/>
        </w:rPr>
        <w:t>Among</w:t>
      </w:r>
      <w:r>
        <w:rPr>
          <w:rFonts w:eastAsia="微软雅黑" w:hAnsi="微软雅黑" w:cs="微软雅黑"/>
          <w:color w:val="000000"/>
          <w:kern w:val="0"/>
          <w:lang/>
        </w:rPr>
        <w:t xml:space="preserve"> the</w:t>
      </w:r>
      <w:r>
        <w:rPr>
          <w:rFonts w:eastAsia="微软雅黑" w:hAnsi="微软雅黑" w:cs="微软雅黑" w:hint="eastAsia"/>
          <w:color w:val="000000"/>
          <w:kern w:val="0"/>
          <w:lang/>
        </w:rPr>
        <w:t xml:space="preserve"> first one and half</w:t>
      </w:r>
      <w:r>
        <w:rPr>
          <w:rFonts w:eastAsia="微软雅黑" w:hAnsi="微软雅黑" w:cs="微软雅黑"/>
          <w:color w:val="000000"/>
          <w:kern w:val="0"/>
          <w:lang/>
        </w:rPr>
        <w:t xml:space="preserve"> years, students </w:t>
      </w:r>
      <w:r>
        <w:rPr>
          <w:rFonts w:eastAsia="微软雅黑" w:hAnsi="微软雅黑" w:cs="微软雅黑" w:hint="eastAsia"/>
          <w:color w:val="000000"/>
          <w:kern w:val="0"/>
          <w:lang/>
        </w:rPr>
        <w:t>will begin to prepare</w:t>
      </w:r>
      <w:r>
        <w:rPr>
          <w:rFonts w:eastAsia="微软雅黑" w:hAnsi="微软雅黑" w:cs="微软雅黑"/>
          <w:color w:val="000000"/>
          <w:kern w:val="0"/>
          <w:lang/>
        </w:rPr>
        <w:t xml:space="preserve"> on thesis writing </w:t>
      </w:r>
      <w:r>
        <w:rPr>
          <w:rFonts w:eastAsia="微软雅黑" w:hAnsi="微软雅黑" w:cs="微软雅黑" w:hint="eastAsia"/>
          <w:color w:val="000000"/>
          <w:kern w:val="0"/>
          <w:lang/>
        </w:rPr>
        <w:t xml:space="preserve">,that is to determine the research direction and topic, and submit the thesis proposal report; and then according to the arrangement of the program academic center, students should finish the thesis </w:t>
      </w:r>
      <w:r>
        <w:rPr>
          <w:rFonts w:eastAsia="微软雅黑" w:hAnsi="微软雅黑" w:cs="微软雅黑" w:hint="eastAsia"/>
          <w:color w:val="000000"/>
          <w:kern w:val="0"/>
          <w:lang/>
        </w:rPr>
        <w:t xml:space="preserve">writing and defense in the third year to successfully graduate and obtain a doctor's </w:t>
      </w:r>
      <w:proofErr w:type="spellStart"/>
      <w:r>
        <w:rPr>
          <w:rFonts w:eastAsia="微软雅黑" w:hAnsi="微软雅黑" w:cs="微软雅黑" w:hint="eastAsia"/>
          <w:color w:val="000000"/>
          <w:kern w:val="0"/>
          <w:lang/>
        </w:rPr>
        <w:t>degree.In</w:t>
      </w:r>
      <w:proofErr w:type="spellEnd"/>
      <w:r>
        <w:rPr>
          <w:rFonts w:eastAsia="微软雅黑" w:hAnsi="微软雅黑" w:cs="微软雅黑" w:hint="eastAsia"/>
          <w:color w:val="000000"/>
          <w:kern w:val="0"/>
          <w:lang/>
        </w:rPr>
        <w:t xml:space="preserve"> order to help the doctoral candidate complete the final thesis and defense, the program academic center will arrange corresponding thesis supervisors according t</w:t>
      </w:r>
      <w:r>
        <w:rPr>
          <w:rFonts w:eastAsia="微软雅黑" w:hAnsi="微软雅黑" w:cs="微软雅黑" w:hint="eastAsia"/>
          <w:color w:val="000000"/>
          <w:kern w:val="0"/>
          <w:lang/>
        </w:rPr>
        <w:t>o the students' research topics.</w:t>
      </w:r>
    </w:p>
    <w:p w:rsidR="006B74EC" w:rsidRDefault="007D5657">
      <w:pPr>
        <w:numPr>
          <w:ilvl w:val="0"/>
          <w:numId w:val="12"/>
        </w:numPr>
        <w:ind w:leftChars="100" w:left="630"/>
        <w:jc w:val="left"/>
        <w:rPr>
          <w:rFonts w:eastAsia="微软雅黑" w:hAnsi="微软雅黑" w:cs="微软雅黑"/>
          <w:color w:val="000000"/>
          <w:kern w:val="0"/>
          <w:lang/>
        </w:rPr>
      </w:pPr>
      <w:r>
        <w:rPr>
          <w:rFonts w:eastAsia="微软雅黑" w:hAnsi="微软雅黑" w:cs="微软雅黑"/>
          <w:b/>
          <w:bCs/>
          <w:color w:val="000000"/>
          <w:kern w:val="0"/>
          <w:lang/>
        </w:rPr>
        <w:t xml:space="preserve">Teaching </w:t>
      </w:r>
      <w:r>
        <w:rPr>
          <w:rFonts w:eastAsia="微软雅黑" w:hAnsi="微软雅黑" w:cs="微软雅黑" w:hint="eastAsia"/>
          <w:b/>
          <w:bCs/>
          <w:color w:val="000000"/>
          <w:kern w:val="0"/>
          <w:lang/>
        </w:rPr>
        <w:t>M</w:t>
      </w:r>
      <w:r>
        <w:rPr>
          <w:rFonts w:eastAsia="微软雅黑" w:hAnsi="微软雅黑" w:cs="微软雅黑"/>
          <w:b/>
          <w:bCs/>
          <w:color w:val="000000"/>
          <w:kern w:val="0"/>
          <w:lang/>
        </w:rPr>
        <w:t xml:space="preserve">ode: </w:t>
      </w:r>
      <w:r>
        <w:rPr>
          <w:rFonts w:eastAsia="微软雅黑" w:hAnsi="微软雅黑" w:cs="微软雅黑" w:hint="eastAsia"/>
          <w:color w:val="000000"/>
          <w:kern w:val="0"/>
          <w:lang/>
        </w:rPr>
        <w:t>S</w:t>
      </w:r>
      <w:r>
        <w:rPr>
          <w:rFonts w:eastAsia="微软雅黑" w:hAnsi="微软雅黑" w:cs="微软雅黑"/>
          <w:color w:val="000000"/>
          <w:kern w:val="0"/>
          <w:lang/>
        </w:rPr>
        <w:t xml:space="preserve">mall </w:t>
      </w:r>
      <w:r>
        <w:rPr>
          <w:rFonts w:eastAsia="微软雅黑" w:hAnsi="微软雅黑" w:cs="微软雅黑" w:hint="eastAsia"/>
          <w:color w:val="000000"/>
          <w:kern w:val="0"/>
          <w:lang/>
        </w:rPr>
        <w:t>VIP class</w:t>
      </w:r>
      <w:r>
        <w:rPr>
          <w:rFonts w:eastAsia="微软雅黑" w:hAnsi="微软雅黑" w:cs="微软雅黑"/>
          <w:color w:val="000000"/>
          <w:kern w:val="0"/>
          <w:lang/>
        </w:rPr>
        <w:t>, during which themed seminars, forums, lectures and other activities will be arranged</w:t>
      </w:r>
    </w:p>
    <w:p w:rsidR="006B74EC" w:rsidRDefault="007D5657">
      <w:pPr>
        <w:numPr>
          <w:ilvl w:val="0"/>
          <w:numId w:val="12"/>
        </w:numPr>
        <w:ind w:leftChars="100" w:left="630"/>
        <w:jc w:val="left"/>
        <w:rPr>
          <w:rFonts w:eastAsia="微软雅黑" w:hAnsi="微软雅黑" w:cs="微软雅黑"/>
          <w:color w:val="000000"/>
          <w:kern w:val="0"/>
          <w:lang/>
        </w:rPr>
      </w:pPr>
      <w:r>
        <w:rPr>
          <w:rFonts w:eastAsia="微软雅黑" w:hAnsi="微软雅黑" w:cs="微软雅黑"/>
          <w:b/>
          <w:bCs/>
          <w:color w:val="000000"/>
          <w:kern w:val="0"/>
          <w:lang/>
        </w:rPr>
        <w:t xml:space="preserve">Teaching Language: </w:t>
      </w:r>
      <w:r>
        <w:rPr>
          <w:rFonts w:eastAsia="微软雅黑" w:hAnsi="微软雅黑" w:cs="微软雅黑"/>
          <w:color w:val="000000"/>
          <w:kern w:val="0"/>
          <w:lang/>
        </w:rPr>
        <w:t>Chinese, English with on-site Chinese professional interpreter</w:t>
      </w:r>
    </w:p>
    <w:p w:rsidR="006B74EC" w:rsidRDefault="007D5657">
      <w:pPr>
        <w:numPr>
          <w:ilvl w:val="0"/>
          <w:numId w:val="12"/>
        </w:numPr>
        <w:ind w:leftChars="100" w:left="630"/>
        <w:jc w:val="left"/>
        <w:rPr>
          <w:rFonts w:eastAsia="微软雅黑" w:hAnsi="微软雅黑" w:cs="微软雅黑"/>
          <w:color w:val="000000"/>
          <w:kern w:val="0"/>
          <w:lang/>
        </w:rPr>
      </w:pPr>
      <w:r>
        <w:rPr>
          <w:rFonts w:eastAsia="微软雅黑" w:hAnsi="微软雅黑" w:cs="微软雅黑"/>
          <w:b/>
          <w:bCs/>
          <w:color w:val="000000"/>
          <w:kern w:val="0"/>
          <w:lang/>
        </w:rPr>
        <w:t xml:space="preserve">Teaching Location: </w:t>
      </w:r>
      <w:r>
        <w:rPr>
          <w:rFonts w:eastAsia="微软雅黑" w:hAnsi="微软雅黑" w:cs="微软雅黑" w:hint="eastAsia"/>
          <w:color w:val="000000"/>
          <w:kern w:val="0"/>
          <w:lang/>
        </w:rPr>
        <w:t>Domes</w:t>
      </w:r>
      <w:r>
        <w:rPr>
          <w:rFonts w:eastAsia="微软雅黑" w:hAnsi="微软雅黑" w:cs="微软雅黑" w:hint="eastAsia"/>
          <w:color w:val="000000"/>
          <w:kern w:val="0"/>
          <w:lang/>
        </w:rPr>
        <w:t>tic place</w:t>
      </w:r>
      <w:r>
        <w:rPr>
          <w:rFonts w:eastAsia="微软雅黑" w:hAnsi="微软雅黑" w:cs="微软雅黑" w:hint="eastAsia"/>
          <w:b/>
          <w:bCs/>
          <w:color w:val="000000"/>
          <w:kern w:val="0"/>
          <w:lang/>
        </w:rPr>
        <w:t xml:space="preserve">: </w:t>
      </w:r>
      <w:r>
        <w:rPr>
          <w:rFonts w:eastAsia="微软雅黑" w:hAnsi="微软雅黑" w:cs="微软雅黑" w:hint="eastAsia"/>
          <w:color w:val="000000"/>
          <w:kern w:val="0"/>
          <w:lang/>
        </w:rPr>
        <w:t>Shanghai or other cities in China; Oversea place: ESC Clermont in France</w:t>
      </w:r>
    </w:p>
    <w:p w:rsidR="006B74EC" w:rsidRDefault="007D5657" w:rsidP="00346681">
      <w:pPr>
        <w:ind w:leftChars="100" w:left="210"/>
        <w:jc w:val="left"/>
        <w:rPr>
          <w:rFonts w:eastAsia="微软雅黑" w:hAnsi="微软雅黑" w:cs="微软雅黑"/>
          <w:color w:val="000000"/>
          <w:kern w:val="0"/>
          <w:lang/>
        </w:rPr>
      </w:pPr>
      <w:r>
        <w:rPr>
          <w:rFonts w:eastAsia="微软雅黑" w:hAnsi="微软雅黑" w:cs="微软雅黑"/>
          <w:color w:val="000000"/>
          <w:kern w:val="0"/>
          <w:lang/>
        </w:rPr>
        <w:t>During the study, there will be opportunities for students to attend industry seminars, lectures of famous scholars, trips to French Alma mater and international seminars.</w:t>
      </w:r>
    </w:p>
    <w:p w:rsidR="006B74EC" w:rsidRDefault="007D5657">
      <w:pPr>
        <w:numPr>
          <w:ilvl w:val="0"/>
          <w:numId w:val="12"/>
        </w:numPr>
        <w:ind w:leftChars="100" w:left="630"/>
        <w:jc w:val="left"/>
        <w:rPr>
          <w:rFonts w:eastAsia="微软雅黑" w:hAnsi="微软雅黑" w:cs="微软雅黑"/>
          <w:color w:val="000000"/>
          <w:kern w:val="0"/>
          <w:lang/>
        </w:rPr>
      </w:pPr>
      <w:r>
        <w:rPr>
          <w:rFonts w:eastAsia="微软雅黑" w:hAnsi="微软雅黑" w:cs="微软雅黑"/>
          <w:b/>
          <w:bCs/>
          <w:color w:val="000000"/>
          <w:kern w:val="0"/>
          <w:lang/>
        </w:rPr>
        <w:t xml:space="preserve">Teaching Time: </w:t>
      </w:r>
      <w:r>
        <w:rPr>
          <w:rFonts w:eastAsia="微软雅黑" w:hAnsi="微软雅黑" w:cs="微软雅黑"/>
          <w:color w:val="000000"/>
          <w:kern w:val="0"/>
          <w:lang/>
        </w:rPr>
        <w:t>Intensive classes will be taught on weekends with 2-3 days per month (on Friday, Saturday, Sunday)</w:t>
      </w:r>
    </w:p>
    <w:p w:rsidR="006B74EC" w:rsidRDefault="006B74EC">
      <w:pPr>
        <w:jc w:val="left"/>
        <w:rPr>
          <w:rFonts w:eastAsia="微软雅黑" w:hAnsi="微软雅黑" w:cs="微软雅黑"/>
          <w:color w:val="000000"/>
          <w:kern w:val="0"/>
          <w:lang/>
        </w:rPr>
      </w:pPr>
    </w:p>
    <w:p w:rsidR="006B74EC" w:rsidRDefault="007D5657">
      <w:pPr>
        <w:numPr>
          <w:ilvl w:val="0"/>
          <w:numId w:val="13"/>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课程构成</w:t>
      </w:r>
      <w:r>
        <w:rPr>
          <w:rFonts w:ascii="微软雅黑" w:eastAsia="微软雅黑" w:hAnsi="微软雅黑" w:cs="微软雅黑" w:hint="eastAsia"/>
          <w:b/>
          <w:bCs/>
          <w:sz w:val="28"/>
          <w:szCs w:val="28"/>
        </w:rPr>
        <w:t>Course Structure</w:t>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color w:val="000000"/>
        </w:rPr>
        <w:t>Clermont</w:t>
      </w:r>
      <w:r>
        <w:rPr>
          <w:rFonts w:asciiTheme="minorEastAsia" w:hAnsiTheme="minorEastAsia" w:cstheme="minorEastAsia" w:hint="eastAsia"/>
          <w:sz w:val="24"/>
          <w:szCs w:val="24"/>
        </w:rPr>
        <w:t>-DBA</w:t>
      </w:r>
      <w:r>
        <w:rPr>
          <w:rFonts w:asciiTheme="minorEastAsia" w:hAnsiTheme="minorEastAsia" w:cstheme="minorEastAsia" w:hint="eastAsia"/>
          <w:szCs w:val="21"/>
        </w:rPr>
        <w:t>项目以成就具有全球视野、全融思维、以及可持续发展能力的企业思想家为终极教育目标，通过为学员提供认知</w:t>
      </w:r>
      <w:r>
        <w:rPr>
          <w:rFonts w:asciiTheme="minorEastAsia" w:hAnsiTheme="minorEastAsia" w:cstheme="minorEastAsia" w:hint="eastAsia"/>
          <w:szCs w:val="21"/>
        </w:rPr>
        <w:t>类</w:t>
      </w:r>
      <w:r>
        <w:rPr>
          <w:rFonts w:asciiTheme="minorEastAsia" w:hAnsiTheme="minorEastAsia" w:cstheme="minorEastAsia" w:hint="eastAsia"/>
          <w:szCs w:val="21"/>
        </w:rPr>
        <w:t>，学术研究类，</w:t>
      </w:r>
      <w:r>
        <w:rPr>
          <w:rFonts w:asciiTheme="minorEastAsia" w:hAnsiTheme="minorEastAsia" w:cstheme="minorEastAsia" w:hint="eastAsia"/>
          <w:szCs w:val="21"/>
        </w:rPr>
        <w:t>管理专业类等系列课程，</w:t>
      </w:r>
      <w:r>
        <w:rPr>
          <w:rFonts w:asciiTheme="minorEastAsia" w:hAnsiTheme="minorEastAsia" w:cstheme="minorEastAsia" w:hint="eastAsia"/>
          <w:szCs w:val="21"/>
        </w:rPr>
        <w:t>结合企业案例及最新发展趋势进行深入剖析和探索，最终促使学员实现思维的</w:t>
      </w:r>
      <w:r>
        <w:rPr>
          <w:rFonts w:asciiTheme="minorEastAsia" w:hAnsiTheme="minorEastAsia" w:cstheme="minorEastAsia" w:hint="eastAsia"/>
          <w:szCs w:val="21"/>
        </w:rPr>
        <w:t>突破和实践升级发展</w:t>
      </w:r>
      <w:r>
        <w:rPr>
          <w:rFonts w:asciiTheme="minorEastAsia" w:hAnsiTheme="minorEastAsia" w:cstheme="minorEastAsia" w:hint="eastAsia"/>
          <w:szCs w:val="21"/>
        </w:rPr>
        <w:t>。</w:t>
      </w:r>
    </w:p>
    <w:p w:rsidR="006B74EC" w:rsidRDefault="006B74EC">
      <w:pPr>
        <w:ind w:firstLineChars="200" w:firstLine="420"/>
        <w:rPr>
          <w:rFonts w:hAnsiTheme="minorEastAsia" w:cstheme="minorEastAsia"/>
          <w:szCs w:val="21"/>
        </w:rPr>
      </w:pPr>
      <w:sdt>
        <w:sdtPr>
          <w:rPr>
            <w:rFonts w:hAnsiTheme="minorEastAsia" w:cstheme="minorEastAsia"/>
            <w:szCs w:val="21"/>
          </w:rPr>
          <w:id w:val="147478939"/>
          <w:placeholder>
            <w:docPart w:val="{9b952f98-c774-40ea-a247-8eab2b02af66}"/>
          </w:placeholder>
          <w:text/>
        </w:sdtPr>
        <w:sdtContent>
          <w:r w:rsidR="00346681">
            <w:rPr>
              <w:rFonts w:hAnsiTheme="minorEastAsia" w:cstheme="minorEastAsia" w:hint="eastAsia"/>
              <w:szCs w:val="21"/>
            </w:rPr>
            <w:t xml:space="preserve">Clermont-DBA Program is to cultivate the entrepreneurial thinker with global perspective, fusion thinking and sustainable development </w:t>
          </w:r>
          <w:proofErr w:type="spellStart"/>
          <w:r w:rsidR="00346681">
            <w:rPr>
              <w:rFonts w:hAnsiTheme="minorEastAsia" w:cstheme="minorEastAsia" w:hint="eastAsia"/>
              <w:szCs w:val="21"/>
            </w:rPr>
            <w:t>ability.The</w:t>
          </w:r>
          <w:proofErr w:type="spellEnd"/>
          <w:r w:rsidR="00346681">
            <w:rPr>
              <w:rFonts w:hAnsiTheme="minorEastAsia" w:cstheme="minorEastAsia" w:hint="eastAsia"/>
              <w:szCs w:val="21"/>
            </w:rPr>
            <w:t xml:space="preserve"> program </w:t>
          </w:r>
          <w:proofErr w:type="spellStart"/>
          <w:r w:rsidR="00346681">
            <w:rPr>
              <w:rFonts w:hAnsiTheme="minorEastAsia" w:cstheme="minorEastAsia" w:hint="eastAsia"/>
              <w:szCs w:val="21"/>
            </w:rPr>
            <w:t>will</w:t>
          </w:r>
        </w:sdtContent>
      </w:sdt>
      <w:r w:rsidR="007D5657">
        <w:rPr>
          <w:rFonts w:hAnsiTheme="minorEastAsia" w:cstheme="minorEastAsia" w:hint="eastAsia"/>
          <w:szCs w:val="21"/>
        </w:rPr>
        <w:t>ultimately</w:t>
      </w:r>
      <w:proofErr w:type="spellEnd"/>
      <w:r w:rsidR="007D5657">
        <w:rPr>
          <w:rFonts w:hAnsiTheme="minorEastAsia" w:cstheme="minorEastAsia" w:hint="eastAsia"/>
          <w:szCs w:val="21"/>
        </w:rPr>
        <w:t xml:space="preserve"> promote students</w:t>
      </w:r>
      <w:r w:rsidR="007D5657">
        <w:rPr>
          <w:rFonts w:hAnsiTheme="minorEastAsia" w:cstheme="minorEastAsia"/>
          <w:szCs w:val="21"/>
        </w:rPr>
        <w:t>’</w:t>
      </w:r>
      <w:r w:rsidR="007D5657">
        <w:rPr>
          <w:rFonts w:hAnsiTheme="minorEastAsia" w:cstheme="minorEastAsia" w:hint="eastAsia"/>
          <w:szCs w:val="21"/>
        </w:rPr>
        <w:t xml:space="preserve"> thoughts breakthrough and upgrade development practice t</w:t>
      </w:r>
      <w:r w:rsidR="007D5657">
        <w:rPr>
          <w:rFonts w:hAnsiTheme="minorEastAsia" w:cstheme="minorEastAsia" w:hint="eastAsia"/>
          <w:szCs w:val="21"/>
        </w:rPr>
        <w:t>hrough providing students with courses of cognition, academic research , management and others , combining with the enterprise cases and the latest development trend of in-depth analysis and exploration.</w:t>
      </w:r>
    </w:p>
    <w:tbl>
      <w:tblPr>
        <w:tblpPr w:leftFromText="180" w:rightFromText="180" w:vertAnchor="text" w:horzAnchor="page" w:tblpX="990" w:tblpY="185"/>
        <w:tblOverlap w:val="never"/>
        <w:tblW w:w="9764"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tblPr>
      <w:tblGrid>
        <w:gridCol w:w="1431"/>
        <w:gridCol w:w="1962"/>
        <w:gridCol w:w="4903"/>
        <w:gridCol w:w="1468"/>
      </w:tblGrid>
      <w:tr w:rsidR="006B74EC">
        <w:trPr>
          <w:trHeight w:val="891"/>
        </w:trPr>
        <w:tc>
          <w:tcPr>
            <w:tcW w:w="1431" w:type="dxa"/>
            <w:tcBorders>
              <w:right w:val="single" w:sz="12" w:space="0" w:color="000000"/>
              <w:tl2br w:val="nil"/>
              <w:tr2bl w:val="nil"/>
            </w:tcBorders>
            <w:shd w:val="clear" w:color="auto" w:fill="ED7D31" w:themeFill="accent2"/>
            <w:tcMar>
              <w:top w:w="15" w:type="dxa"/>
              <w:left w:w="15" w:type="dxa"/>
              <w:right w:w="15" w:type="dxa"/>
            </w:tcMar>
            <w:vAlign w:val="center"/>
          </w:tcPr>
          <w:p w:rsidR="006B74EC" w:rsidRDefault="007D5657">
            <w:pPr>
              <w:jc w:val="center"/>
              <w:rPr>
                <w:rFonts w:asciiTheme="minorEastAsia" w:hAnsiTheme="minorEastAsia" w:cstheme="minorEastAsia"/>
                <w:b/>
                <w:color w:val="000000" w:themeColor="text1"/>
                <w:sz w:val="24"/>
                <w:szCs w:val="24"/>
              </w:rPr>
            </w:pPr>
            <w:r>
              <w:rPr>
                <w:rFonts w:asciiTheme="minorEastAsia" w:hAnsiTheme="minorEastAsia" w:cstheme="minorEastAsia" w:hint="eastAsia"/>
                <w:b/>
                <w:color w:val="000000" w:themeColor="text1"/>
                <w:sz w:val="24"/>
                <w:szCs w:val="24"/>
                <w:lang/>
              </w:rPr>
              <w:t>序列</w:t>
            </w:r>
          </w:p>
        </w:tc>
        <w:tc>
          <w:tcPr>
            <w:tcW w:w="1962" w:type="dxa"/>
            <w:tcBorders>
              <w:left w:val="single" w:sz="12" w:space="0" w:color="000000"/>
              <w:right w:val="single" w:sz="12" w:space="0" w:color="000000"/>
              <w:tl2br w:val="nil"/>
              <w:tr2bl w:val="nil"/>
            </w:tcBorders>
            <w:shd w:val="clear" w:color="auto" w:fill="ED7D31" w:themeFill="accent2"/>
            <w:tcMar>
              <w:top w:w="15" w:type="dxa"/>
              <w:left w:w="15" w:type="dxa"/>
              <w:right w:w="15" w:type="dxa"/>
            </w:tcMar>
            <w:vAlign w:val="center"/>
          </w:tcPr>
          <w:p w:rsidR="006B74EC" w:rsidRDefault="007D5657">
            <w:pPr>
              <w:jc w:val="center"/>
              <w:rPr>
                <w:rFonts w:asciiTheme="minorEastAsia" w:hAnsiTheme="minorEastAsia" w:cstheme="minorEastAsia"/>
                <w:b/>
                <w:color w:val="000000" w:themeColor="text1"/>
                <w:sz w:val="24"/>
                <w:szCs w:val="24"/>
                <w:lang/>
              </w:rPr>
            </w:pPr>
            <w:r>
              <w:rPr>
                <w:rFonts w:asciiTheme="minorEastAsia" w:hAnsiTheme="minorEastAsia" w:cstheme="minorEastAsia" w:hint="eastAsia"/>
                <w:b/>
                <w:color w:val="000000" w:themeColor="text1"/>
                <w:sz w:val="24"/>
                <w:szCs w:val="24"/>
                <w:lang/>
              </w:rPr>
              <w:t>培养</w:t>
            </w:r>
            <w:r>
              <w:rPr>
                <w:rFonts w:asciiTheme="minorEastAsia" w:hAnsiTheme="minorEastAsia" w:cstheme="minorEastAsia" w:hint="eastAsia"/>
                <w:b/>
                <w:color w:val="000000" w:themeColor="text1"/>
                <w:sz w:val="24"/>
                <w:szCs w:val="24"/>
                <w:lang/>
              </w:rPr>
              <w:t>模块</w:t>
            </w:r>
            <w:r>
              <w:rPr>
                <w:rFonts w:asciiTheme="minorEastAsia" w:hAnsiTheme="minorEastAsia" w:cstheme="minorEastAsia" w:hint="eastAsia"/>
                <w:b/>
                <w:color w:val="000000" w:themeColor="text1"/>
                <w:sz w:val="24"/>
                <w:szCs w:val="24"/>
                <w:lang/>
              </w:rPr>
              <w:t xml:space="preserve"> </w:t>
            </w:r>
          </w:p>
        </w:tc>
        <w:tc>
          <w:tcPr>
            <w:tcW w:w="4903" w:type="dxa"/>
            <w:tcBorders>
              <w:left w:val="single" w:sz="12" w:space="0" w:color="000000"/>
              <w:right w:val="single" w:sz="12" w:space="0" w:color="000000"/>
              <w:tl2br w:val="nil"/>
              <w:tr2bl w:val="nil"/>
            </w:tcBorders>
            <w:shd w:val="clear" w:color="auto" w:fill="ED7D31" w:themeFill="accent2"/>
            <w:tcMar>
              <w:top w:w="15" w:type="dxa"/>
              <w:left w:w="15" w:type="dxa"/>
              <w:right w:w="15" w:type="dxa"/>
            </w:tcMar>
            <w:vAlign w:val="center"/>
          </w:tcPr>
          <w:p w:rsidR="006B74EC" w:rsidRDefault="007D5657">
            <w:pPr>
              <w:jc w:val="center"/>
              <w:rPr>
                <w:rFonts w:asciiTheme="minorEastAsia" w:hAnsiTheme="minorEastAsia" w:cstheme="minorEastAsia"/>
                <w:b/>
                <w:color w:val="000000" w:themeColor="text1"/>
                <w:sz w:val="24"/>
                <w:szCs w:val="24"/>
              </w:rPr>
            </w:pPr>
            <w:r>
              <w:rPr>
                <w:rFonts w:asciiTheme="minorEastAsia" w:hAnsiTheme="minorEastAsia" w:cstheme="minorEastAsia" w:hint="eastAsia"/>
                <w:b/>
                <w:color w:val="000000" w:themeColor="text1"/>
                <w:sz w:val="24"/>
                <w:szCs w:val="24"/>
                <w:lang/>
              </w:rPr>
              <w:t>课程</w:t>
            </w:r>
            <w:r>
              <w:rPr>
                <w:rFonts w:asciiTheme="minorEastAsia" w:hAnsiTheme="minorEastAsia" w:cstheme="minorEastAsia" w:hint="eastAsia"/>
                <w:b/>
                <w:color w:val="000000" w:themeColor="text1"/>
                <w:sz w:val="24"/>
                <w:szCs w:val="24"/>
                <w:lang/>
              </w:rPr>
              <w:t>名称</w:t>
            </w:r>
          </w:p>
        </w:tc>
        <w:tc>
          <w:tcPr>
            <w:tcW w:w="1468" w:type="dxa"/>
            <w:tcBorders>
              <w:left w:val="single" w:sz="12" w:space="0" w:color="000000"/>
              <w:tl2br w:val="nil"/>
              <w:tr2bl w:val="nil"/>
            </w:tcBorders>
            <w:shd w:val="clear" w:color="auto" w:fill="ED7D31" w:themeFill="accent2"/>
            <w:tcMar>
              <w:top w:w="15" w:type="dxa"/>
              <w:left w:w="15" w:type="dxa"/>
              <w:right w:w="15" w:type="dxa"/>
            </w:tcMar>
            <w:vAlign w:val="center"/>
          </w:tcPr>
          <w:p w:rsidR="006B74EC" w:rsidRDefault="007D5657">
            <w:pPr>
              <w:jc w:val="center"/>
              <w:rPr>
                <w:rFonts w:asciiTheme="minorEastAsia" w:hAnsiTheme="minorEastAsia" w:cstheme="minorEastAsia"/>
                <w:b/>
                <w:color w:val="000000" w:themeColor="text1"/>
                <w:sz w:val="24"/>
                <w:szCs w:val="24"/>
                <w:lang/>
              </w:rPr>
            </w:pPr>
            <w:r>
              <w:rPr>
                <w:rFonts w:asciiTheme="minorEastAsia" w:hAnsiTheme="minorEastAsia" w:cstheme="minorEastAsia" w:hint="eastAsia"/>
                <w:b/>
                <w:color w:val="000000" w:themeColor="text1"/>
                <w:sz w:val="24"/>
                <w:szCs w:val="24"/>
                <w:lang/>
              </w:rPr>
              <w:t>授课导师</w:t>
            </w:r>
          </w:p>
        </w:tc>
      </w:tr>
      <w:tr w:rsidR="006B74EC">
        <w:trPr>
          <w:trHeight w:val="539"/>
        </w:trPr>
        <w:tc>
          <w:tcPr>
            <w:tcW w:w="1431" w:type="dxa"/>
            <w:tcBorders>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szCs w:val="21"/>
                <w:lang/>
              </w:rPr>
              <w:t>1</w:t>
            </w:r>
          </w:p>
        </w:tc>
        <w:tc>
          <w:tcPr>
            <w:tcW w:w="1962" w:type="dxa"/>
            <w:vMerge w:val="restart"/>
            <w:tcBorders>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widowControl/>
              <w:jc w:val="center"/>
              <w:rPr>
                <w:rFonts w:asciiTheme="minorEastAsia" w:hAnsiTheme="minorEastAsia" w:cstheme="minorEastAsia"/>
                <w:szCs w:val="21"/>
              </w:rPr>
            </w:pPr>
            <w:r>
              <w:rPr>
                <w:rFonts w:asciiTheme="minorEastAsia" w:hAnsiTheme="minorEastAsia" w:cstheme="minorEastAsia" w:hint="eastAsia"/>
                <w:kern w:val="0"/>
                <w:szCs w:val="21"/>
              </w:rPr>
              <w:t>营销学主要理论（</w:t>
            </w:r>
            <w:r>
              <w:rPr>
                <w:rFonts w:asciiTheme="minorEastAsia" w:hAnsiTheme="minorEastAsia" w:cstheme="minorEastAsia" w:hint="eastAsia"/>
                <w:kern w:val="0"/>
                <w:szCs w:val="21"/>
              </w:rPr>
              <w:t>I</w:t>
            </w:r>
            <w:r>
              <w:rPr>
                <w:rFonts w:asciiTheme="minorEastAsia" w:hAnsiTheme="minorEastAsia" w:cstheme="minorEastAsia" w:hint="eastAsia"/>
                <w:kern w:val="0"/>
                <w:szCs w:val="21"/>
              </w:rPr>
              <w:t>）（Ⅱ）</w:t>
            </w:r>
          </w:p>
        </w:tc>
        <w:tc>
          <w:tcPr>
            <w:tcW w:w="1468" w:type="dxa"/>
            <w:tcBorders>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中方</w:t>
            </w:r>
          </w:p>
        </w:tc>
      </w:tr>
      <w:tr w:rsidR="006B74EC">
        <w:trPr>
          <w:trHeight w:val="500"/>
        </w:trPr>
        <w:tc>
          <w:tcPr>
            <w:tcW w:w="1431" w:type="dxa"/>
            <w:tcBorders>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szCs w:val="21"/>
                <w:lang/>
              </w:rPr>
              <w:t>2</w:t>
            </w:r>
          </w:p>
        </w:tc>
        <w:tc>
          <w:tcPr>
            <w:tcW w:w="1962" w:type="dxa"/>
            <w:vMerge/>
            <w:tcBorders>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kern w:val="0"/>
                <w:szCs w:val="21"/>
              </w:rPr>
              <w:t>组织与战略主要理论（</w:t>
            </w:r>
            <w:r>
              <w:rPr>
                <w:rFonts w:asciiTheme="minorEastAsia" w:hAnsiTheme="minorEastAsia" w:cstheme="minorEastAsia" w:hint="eastAsia"/>
                <w:kern w:val="0"/>
                <w:szCs w:val="21"/>
              </w:rPr>
              <w:t>I</w:t>
            </w:r>
            <w:r>
              <w:rPr>
                <w:rFonts w:asciiTheme="minorEastAsia" w:hAnsiTheme="minorEastAsia" w:cstheme="minorEastAsia" w:hint="eastAsia"/>
                <w:kern w:val="0"/>
                <w:szCs w:val="21"/>
              </w:rPr>
              <w:t>）（Ⅱ）</w:t>
            </w:r>
          </w:p>
        </w:tc>
        <w:tc>
          <w:tcPr>
            <w:tcW w:w="1468" w:type="dxa"/>
            <w:tcBorders>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中方</w:t>
            </w:r>
          </w:p>
        </w:tc>
      </w:tr>
      <w:tr w:rsidR="006B74EC">
        <w:trPr>
          <w:trHeight w:val="439"/>
        </w:trPr>
        <w:tc>
          <w:tcPr>
            <w:tcW w:w="1431" w:type="dxa"/>
            <w:tcBorders>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szCs w:val="21"/>
                <w:lang/>
              </w:rPr>
              <w:t>3</w:t>
            </w:r>
          </w:p>
        </w:tc>
        <w:tc>
          <w:tcPr>
            <w:tcW w:w="1962" w:type="dxa"/>
            <w:vMerge/>
            <w:tcBorders>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kern w:val="0"/>
                <w:szCs w:val="21"/>
              </w:rPr>
              <w:t>人力资源主要理论（</w:t>
            </w:r>
            <w:r>
              <w:rPr>
                <w:rFonts w:asciiTheme="minorEastAsia" w:hAnsiTheme="minorEastAsia" w:cstheme="minorEastAsia" w:hint="eastAsia"/>
                <w:kern w:val="0"/>
                <w:szCs w:val="21"/>
              </w:rPr>
              <w:t>I</w:t>
            </w:r>
            <w:r>
              <w:rPr>
                <w:rFonts w:asciiTheme="minorEastAsia" w:hAnsiTheme="minorEastAsia" w:cstheme="minorEastAsia" w:hint="eastAsia"/>
                <w:kern w:val="0"/>
                <w:szCs w:val="21"/>
              </w:rPr>
              <w:t>）（Ⅱ）</w:t>
            </w:r>
          </w:p>
        </w:tc>
        <w:tc>
          <w:tcPr>
            <w:tcW w:w="1468" w:type="dxa"/>
            <w:tcBorders>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中方</w:t>
            </w:r>
          </w:p>
        </w:tc>
      </w:tr>
      <w:tr w:rsidR="006B74EC">
        <w:trPr>
          <w:trHeight w:val="600"/>
        </w:trPr>
        <w:tc>
          <w:tcPr>
            <w:tcW w:w="1431" w:type="dxa"/>
            <w:tcBorders>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szCs w:val="21"/>
                <w:lang/>
              </w:rPr>
              <w:t>4</w:t>
            </w:r>
          </w:p>
        </w:tc>
        <w:tc>
          <w:tcPr>
            <w:tcW w:w="1962" w:type="dxa"/>
            <w:vMerge/>
            <w:tcBorders>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kern w:val="0"/>
                <w:szCs w:val="21"/>
              </w:rPr>
              <w:t>金融主要理论（</w:t>
            </w:r>
            <w:r>
              <w:rPr>
                <w:rFonts w:asciiTheme="minorEastAsia" w:hAnsiTheme="minorEastAsia" w:cstheme="minorEastAsia" w:hint="eastAsia"/>
                <w:kern w:val="0"/>
                <w:szCs w:val="21"/>
              </w:rPr>
              <w:t>I</w:t>
            </w:r>
            <w:r>
              <w:rPr>
                <w:rFonts w:asciiTheme="minorEastAsia" w:hAnsiTheme="minorEastAsia" w:cstheme="minorEastAsia" w:hint="eastAsia"/>
                <w:kern w:val="0"/>
                <w:szCs w:val="21"/>
              </w:rPr>
              <w:t>）（Ⅱ）</w:t>
            </w:r>
          </w:p>
        </w:tc>
        <w:tc>
          <w:tcPr>
            <w:tcW w:w="1468" w:type="dxa"/>
            <w:tcBorders>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中方</w:t>
            </w:r>
          </w:p>
        </w:tc>
      </w:tr>
      <w:tr w:rsidR="006B74EC">
        <w:trPr>
          <w:trHeight w:val="515"/>
        </w:trPr>
        <w:tc>
          <w:tcPr>
            <w:tcW w:w="1431" w:type="dxa"/>
            <w:tcBorders>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szCs w:val="21"/>
                <w:lang/>
              </w:rPr>
              <w:t>5</w:t>
            </w:r>
          </w:p>
        </w:tc>
        <w:tc>
          <w:tcPr>
            <w:tcW w:w="1962" w:type="dxa"/>
            <w:vMerge/>
            <w:tcBorders>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kern w:val="0"/>
                <w:szCs w:val="21"/>
              </w:rPr>
              <w:t>管理科学领域学术写作与发表</w:t>
            </w:r>
          </w:p>
        </w:tc>
        <w:tc>
          <w:tcPr>
            <w:tcW w:w="1468" w:type="dxa"/>
            <w:tcBorders>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法方</w:t>
            </w:r>
          </w:p>
        </w:tc>
      </w:tr>
      <w:tr w:rsidR="006B74EC">
        <w:trPr>
          <w:trHeight w:val="660"/>
        </w:trPr>
        <w:tc>
          <w:tcPr>
            <w:tcW w:w="1431" w:type="dxa"/>
            <w:tcBorders>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1962" w:type="dxa"/>
            <w:vMerge/>
            <w:tcBorders>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kern w:val="0"/>
                <w:szCs w:val="21"/>
              </w:rPr>
              <w:t>专业知识教学</w:t>
            </w:r>
          </w:p>
        </w:tc>
        <w:tc>
          <w:tcPr>
            <w:tcW w:w="1468" w:type="dxa"/>
            <w:tcBorders>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法方</w:t>
            </w:r>
          </w:p>
        </w:tc>
      </w:tr>
      <w:tr w:rsidR="006B74EC">
        <w:trPr>
          <w:trHeight w:val="579"/>
        </w:trPr>
        <w:tc>
          <w:tcPr>
            <w:tcW w:w="1431" w:type="dxa"/>
            <w:tcBorders>
              <w:bottom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7</w:t>
            </w:r>
          </w:p>
        </w:tc>
        <w:tc>
          <w:tcPr>
            <w:tcW w:w="1962" w:type="dxa"/>
            <w:vMerge/>
            <w:tcBorders>
              <w:left w:val="single" w:sz="12" w:space="0" w:color="000000"/>
              <w:bottom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left w:val="single" w:sz="12" w:space="0" w:color="000000"/>
              <w:bottom w:val="single" w:sz="12" w:space="0" w:color="auto"/>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职业与</w:t>
            </w:r>
            <w:r>
              <w:rPr>
                <w:rFonts w:asciiTheme="minorEastAsia" w:hAnsiTheme="minorEastAsia" w:cstheme="minorEastAsia" w:hint="eastAsia"/>
                <w:kern w:val="0"/>
                <w:szCs w:val="21"/>
              </w:rPr>
              <w:t xml:space="preserve"> DBA : </w:t>
            </w:r>
            <w:r>
              <w:rPr>
                <w:rFonts w:asciiTheme="minorEastAsia" w:hAnsiTheme="minorEastAsia" w:cstheme="minorEastAsia" w:hint="eastAsia"/>
                <w:kern w:val="0"/>
                <w:szCs w:val="21"/>
              </w:rPr>
              <w:t>研究与管理实践的结合</w:t>
            </w:r>
          </w:p>
        </w:tc>
        <w:tc>
          <w:tcPr>
            <w:tcW w:w="1468" w:type="dxa"/>
            <w:tcBorders>
              <w:left w:val="single" w:sz="12" w:space="0" w:color="000000"/>
              <w:bottom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中方</w:t>
            </w:r>
          </w:p>
        </w:tc>
      </w:tr>
      <w:tr w:rsidR="006B74EC">
        <w:trPr>
          <w:trHeight w:val="399"/>
        </w:trPr>
        <w:tc>
          <w:tcPr>
            <w:tcW w:w="1431" w:type="dxa"/>
            <w:tcBorders>
              <w:top w:val="single" w:sz="12" w:space="0" w:color="000000"/>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8</w:t>
            </w:r>
          </w:p>
        </w:tc>
        <w:tc>
          <w:tcPr>
            <w:tcW w:w="1962" w:type="dxa"/>
            <w:vMerge w:val="restart"/>
            <w:tcBorders>
              <w:top w:val="single" w:sz="12" w:space="0" w:color="000000"/>
              <w:left w:val="single" w:sz="12" w:space="0" w:color="000000"/>
              <w:right w:val="single" w:sz="12" w:space="0" w:color="auto"/>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b/>
                <w:color w:val="000000" w:themeColor="text1"/>
                <w:sz w:val="24"/>
                <w:szCs w:val="24"/>
                <w:lang/>
              </w:rPr>
            </w:pPr>
            <w:r>
              <w:rPr>
                <w:rFonts w:asciiTheme="minorEastAsia" w:hAnsiTheme="minorEastAsia" w:cstheme="minorEastAsia" w:hint="eastAsia"/>
                <w:b/>
                <w:color w:val="000000" w:themeColor="text1"/>
                <w:sz w:val="24"/>
                <w:szCs w:val="24"/>
                <w:lang/>
              </w:rPr>
              <w:t>研究方法类课程</w:t>
            </w:r>
          </w:p>
        </w:tc>
        <w:tc>
          <w:tcPr>
            <w:tcW w:w="4903" w:type="dxa"/>
            <w:tcBorders>
              <w:top w:val="single" w:sz="12" w:space="0" w:color="auto"/>
              <w:left w:val="single" w:sz="12" w:space="0" w:color="auto"/>
              <w:bottom w:val="nil"/>
              <w:right w:val="single" w:sz="12" w:space="0" w:color="auto"/>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kern w:val="0"/>
                <w:szCs w:val="21"/>
              </w:rPr>
              <w:t>管理科学研究方法论，认识论，研究方法论</w:t>
            </w:r>
          </w:p>
        </w:tc>
        <w:tc>
          <w:tcPr>
            <w:tcW w:w="1468" w:type="dxa"/>
            <w:tcBorders>
              <w:top w:val="single" w:sz="12" w:space="0" w:color="000000"/>
              <w:left w:val="single" w:sz="12" w:space="0" w:color="auto"/>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法方</w:t>
            </w:r>
          </w:p>
        </w:tc>
      </w:tr>
      <w:tr w:rsidR="006B74EC">
        <w:trPr>
          <w:trHeight w:val="410"/>
        </w:trPr>
        <w:tc>
          <w:tcPr>
            <w:tcW w:w="1431" w:type="dxa"/>
            <w:tcBorders>
              <w:left w:val="single" w:sz="12" w:space="0" w:color="000000"/>
              <w:bottom w:val="nil"/>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9</w:t>
            </w:r>
          </w:p>
        </w:tc>
        <w:tc>
          <w:tcPr>
            <w:tcW w:w="1962" w:type="dxa"/>
            <w:vMerge/>
            <w:tcBorders>
              <w:left w:val="single" w:sz="12" w:space="0" w:color="000000"/>
              <w:bottom w:val="single" w:sz="12" w:space="0" w:color="000000"/>
              <w:right w:val="single" w:sz="12" w:space="0" w:color="auto"/>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szCs w:val="21"/>
                <w:lang/>
              </w:rPr>
            </w:pPr>
          </w:p>
        </w:tc>
        <w:tc>
          <w:tcPr>
            <w:tcW w:w="4903" w:type="dxa"/>
            <w:tcBorders>
              <w:top w:val="nil"/>
              <w:left w:val="single" w:sz="12" w:space="0" w:color="auto"/>
              <w:bottom w:val="nil"/>
              <w:right w:val="single" w:sz="12" w:space="0" w:color="auto"/>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定性方法论</w:t>
            </w:r>
          </w:p>
        </w:tc>
        <w:tc>
          <w:tcPr>
            <w:tcW w:w="1468" w:type="dxa"/>
            <w:tcBorders>
              <w:left w:val="single" w:sz="12" w:space="0" w:color="auto"/>
              <w:bottom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法方</w:t>
            </w:r>
          </w:p>
        </w:tc>
      </w:tr>
      <w:tr w:rsidR="006B74EC">
        <w:trPr>
          <w:trHeight w:val="410"/>
        </w:trPr>
        <w:tc>
          <w:tcPr>
            <w:tcW w:w="1431" w:type="dxa"/>
            <w:tcBorders>
              <w:top w:val="nil"/>
              <w:left w:val="single" w:sz="12" w:space="0" w:color="000000"/>
              <w:bottom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10</w:t>
            </w:r>
          </w:p>
        </w:tc>
        <w:tc>
          <w:tcPr>
            <w:tcW w:w="1962" w:type="dxa"/>
            <w:vMerge/>
            <w:tcBorders>
              <w:left w:val="single" w:sz="12" w:space="0" w:color="000000"/>
              <w:bottom w:val="single" w:sz="12" w:space="0" w:color="000000"/>
              <w:right w:val="single" w:sz="12" w:space="0" w:color="auto"/>
              <w:tl2br w:val="nil"/>
              <w:tr2bl w:val="nil"/>
            </w:tcBorders>
            <w:shd w:val="clear" w:color="auto" w:fill="AEAAAA" w:themeFill="background2" w:themeFillShade="BF"/>
            <w:tcMar>
              <w:top w:w="15" w:type="dxa"/>
              <w:left w:w="15" w:type="dxa"/>
              <w:right w:w="15" w:type="dxa"/>
            </w:tcMar>
            <w:vAlign w:val="center"/>
          </w:tcPr>
          <w:p w:rsidR="006B74EC" w:rsidRDefault="006B74EC">
            <w:pPr>
              <w:jc w:val="center"/>
              <w:rPr>
                <w:rFonts w:asciiTheme="minorEastAsia" w:hAnsiTheme="minorEastAsia" w:cstheme="minorEastAsia"/>
                <w:b/>
                <w:color w:val="000000" w:themeColor="text1"/>
                <w:sz w:val="24"/>
                <w:szCs w:val="24"/>
                <w:lang/>
              </w:rPr>
            </w:pPr>
          </w:p>
        </w:tc>
        <w:tc>
          <w:tcPr>
            <w:tcW w:w="4903" w:type="dxa"/>
            <w:tcBorders>
              <w:top w:val="nil"/>
              <w:left w:val="single" w:sz="12" w:space="0" w:color="auto"/>
              <w:bottom w:val="single" w:sz="12" w:space="0" w:color="auto"/>
              <w:right w:val="single" w:sz="12" w:space="0" w:color="auto"/>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定量方法论</w:t>
            </w:r>
          </w:p>
        </w:tc>
        <w:tc>
          <w:tcPr>
            <w:tcW w:w="1468" w:type="dxa"/>
            <w:tcBorders>
              <w:left w:val="single" w:sz="12" w:space="0" w:color="auto"/>
              <w:bottom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法方</w:t>
            </w:r>
          </w:p>
        </w:tc>
      </w:tr>
      <w:tr w:rsidR="006B74EC">
        <w:trPr>
          <w:trHeight w:val="706"/>
        </w:trPr>
        <w:tc>
          <w:tcPr>
            <w:tcW w:w="1431" w:type="dxa"/>
            <w:tcBorders>
              <w:top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szCs w:val="21"/>
                <w:lang/>
              </w:rPr>
            </w:pPr>
            <w:r>
              <w:rPr>
                <w:rFonts w:asciiTheme="minorEastAsia" w:hAnsiTheme="minorEastAsia" w:cstheme="minorEastAsia" w:hint="eastAsia"/>
                <w:szCs w:val="21"/>
                <w:lang/>
              </w:rPr>
              <w:t>11</w:t>
            </w:r>
          </w:p>
        </w:tc>
        <w:tc>
          <w:tcPr>
            <w:tcW w:w="1962" w:type="dxa"/>
            <w:tcBorders>
              <w:top w:val="single" w:sz="12" w:space="0" w:color="000000"/>
              <w:left w:val="single" w:sz="12" w:space="0" w:color="000000"/>
              <w:right w:val="single" w:sz="12" w:space="0" w:color="000000"/>
              <w:tl2br w:val="nil"/>
              <w:tr2bl w:val="nil"/>
            </w:tcBorders>
            <w:shd w:val="clear" w:color="auto" w:fill="AEAAAA" w:themeFill="background2" w:themeFillShade="BF"/>
            <w:tcMar>
              <w:top w:w="15" w:type="dxa"/>
              <w:left w:w="15" w:type="dxa"/>
              <w:right w:w="15" w:type="dxa"/>
            </w:tcMar>
            <w:vAlign w:val="center"/>
          </w:tcPr>
          <w:p w:rsidR="006B74EC" w:rsidRDefault="007D5657">
            <w:pPr>
              <w:jc w:val="center"/>
              <w:rPr>
                <w:rFonts w:asciiTheme="minorEastAsia" w:hAnsiTheme="minorEastAsia" w:cstheme="minorEastAsia"/>
                <w:b/>
                <w:color w:val="000000" w:themeColor="text1"/>
                <w:sz w:val="24"/>
                <w:szCs w:val="24"/>
                <w:lang/>
              </w:rPr>
            </w:pPr>
            <w:r>
              <w:rPr>
                <w:rFonts w:asciiTheme="minorEastAsia" w:hAnsiTheme="minorEastAsia" w:cstheme="minorEastAsia" w:hint="eastAsia"/>
                <w:b/>
                <w:color w:val="000000" w:themeColor="text1"/>
                <w:sz w:val="24"/>
                <w:szCs w:val="24"/>
              </w:rPr>
              <w:t>论文指导及撰写</w:t>
            </w:r>
          </w:p>
        </w:tc>
        <w:tc>
          <w:tcPr>
            <w:tcW w:w="4903" w:type="dxa"/>
            <w:tcBorders>
              <w:top w:val="single" w:sz="12" w:space="0" w:color="auto"/>
              <w:left w:val="single" w:sz="12" w:space="0" w:color="000000"/>
              <w:righ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论文写作与答辩</w:t>
            </w:r>
          </w:p>
        </w:tc>
        <w:tc>
          <w:tcPr>
            <w:tcW w:w="1468" w:type="dxa"/>
            <w:tcBorders>
              <w:top w:val="single" w:sz="12" w:space="0" w:color="000000"/>
              <w:left w:val="single" w:sz="12" w:space="0" w:color="000000"/>
              <w:tl2br w:val="nil"/>
              <w:tr2bl w:val="nil"/>
            </w:tcBorders>
            <w:shd w:val="clear" w:color="auto" w:fill="D8D8D8" w:themeFill="background1" w:themeFillShade="D8"/>
            <w:tcMar>
              <w:top w:w="15" w:type="dxa"/>
              <w:left w:w="15" w:type="dxa"/>
              <w:right w:w="15" w:type="dxa"/>
            </w:tcMar>
            <w:vAlign w:val="center"/>
          </w:tcPr>
          <w:p w:rsidR="006B74EC" w:rsidRDefault="007D5657">
            <w:pPr>
              <w:jc w:val="center"/>
              <w:rPr>
                <w:rFonts w:asciiTheme="minorEastAsia" w:hAnsiTheme="minorEastAsia" w:cstheme="minorEastAsia"/>
                <w:kern w:val="0"/>
                <w:szCs w:val="21"/>
              </w:rPr>
            </w:pPr>
            <w:r>
              <w:rPr>
                <w:rFonts w:asciiTheme="minorEastAsia" w:hAnsiTheme="minorEastAsia" w:cstheme="minorEastAsia" w:hint="eastAsia"/>
                <w:kern w:val="0"/>
                <w:szCs w:val="21"/>
              </w:rPr>
              <w:t>法方</w:t>
            </w:r>
          </w:p>
        </w:tc>
      </w:tr>
    </w:tbl>
    <w:p w:rsidR="006B74EC" w:rsidRDefault="007D5657">
      <w:pPr>
        <w:widowControl/>
        <w:ind w:firstLineChars="200" w:firstLine="420"/>
        <w:jc w:val="left"/>
        <w:rPr>
          <w:rFonts w:asciiTheme="minorEastAsia" w:hAnsiTheme="minorEastAsia" w:cstheme="minorEastAsia"/>
        </w:rPr>
      </w:pPr>
      <w:r>
        <w:rPr>
          <w:rFonts w:asciiTheme="minorEastAsia" w:hAnsiTheme="minorEastAsia" w:cstheme="minorEastAsia" w:hint="eastAsia"/>
          <w:szCs w:val="21"/>
        </w:rPr>
        <w:t>除了保证学员全面的知识输入</w:t>
      </w:r>
      <w:r>
        <w:rPr>
          <w:rFonts w:asciiTheme="minorEastAsia" w:hAnsiTheme="minorEastAsia" w:cstheme="minorEastAsia" w:hint="eastAsia"/>
          <w:szCs w:val="21"/>
        </w:rPr>
        <w:t>，</w:t>
      </w:r>
      <w:r>
        <w:rPr>
          <w:rFonts w:asciiTheme="minorEastAsia" w:hAnsiTheme="minorEastAsia" w:cstheme="minorEastAsia" w:hint="eastAsia"/>
          <w:color w:val="000000"/>
        </w:rPr>
        <w:t>Clermont</w:t>
      </w:r>
      <w:r>
        <w:rPr>
          <w:rFonts w:asciiTheme="minorEastAsia" w:hAnsiTheme="minorEastAsia" w:cstheme="minorEastAsia" w:hint="eastAsia"/>
          <w:sz w:val="24"/>
          <w:szCs w:val="24"/>
        </w:rPr>
        <w:t>-DBA</w:t>
      </w:r>
      <w:r>
        <w:rPr>
          <w:rFonts w:asciiTheme="minorEastAsia" w:hAnsiTheme="minorEastAsia" w:cstheme="minorEastAsia" w:hint="eastAsia"/>
          <w:szCs w:val="21"/>
        </w:rPr>
        <w:t>项目还将为学员提供知识理论和实践经验的输出平台，由学生主讲的微课堂，行业沙龙，思辨会，以及</w:t>
      </w:r>
      <w:r>
        <w:rPr>
          <w:rFonts w:asciiTheme="minorEastAsia" w:hAnsiTheme="minorEastAsia" w:cstheme="minorEastAsia" w:hint="eastAsia"/>
          <w:szCs w:val="21"/>
        </w:rPr>
        <w:t>企业管理</w:t>
      </w:r>
      <w:r>
        <w:rPr>
          <w:rFonts w:asciiTheme="minorEastAsia" w:hAnsiTheme="minorEastAsia" w:cstheme="minorEastAsia" w:hint="eastAsia"/>
          <w:szCs w:val="21"/>
        </w:rPr>
        <w:t>咨询</w:t>
      </w:r>
      <w:r>
        <w:rPr>
          <w:rFonts w:asciiTheme="minorEastAsia" w:hAnsiTheme="minorEastAsia" w:cstheme="minorEastAsia" w:hint="eastAsia"/>
          <w:szCs w:val="21"/>
        </w:rPr>
        <w:t>服务</w:t>
      </w:r>
      <w:r>
        <w:rPr>
          <w:rFonts w:asciiTheme="minorEastAsia" w:hAnsiTheme="minorEastAsia" w:cstheme="minorEastAsia" w:hint="eastAsia"/>
          <w:szCs w:val="21"/>
        </w:rPr>
        <w:t>。每位学员企都将发挥价值及享受到项目为其提供的持续增长和终身学习的服务。</w:t>
      </w:r>
    </w:p>
    <w:p w:rsidR="006B74EC" w:rsidRDefault="007D5657">
      <w:pPr>
        <w:ind w:firstLineChars="200" w:firstLine="420"/>
        <w:rPr>
          <w:rFonts w:eastAsia="微软雅黑" w:hAnsi="微软雅黑" w:cs="微软雅黑"/>
          <w:i/>
          <w:iCs/>
          <w:color w:val="C00000"/>
          <w:kern w:val="0"/>
          <w:lang/>
        </w:rPr>
      </w:pPr>
      <w:r>
        <w:rPr>
          <w:rFonts w:eastAsia="微软雅黑" w:hAnsi="微软雅黑" w:cs="微软雅黑" w:hint="eastAsia"/>
          <w:color w:val="000000"/>
          <w:kern w:val="0"/>
          <w:lang/>
        </w:rPr>
        <w:t>In addition to ensuring students' comprehensive knowledge input, Clermont-DBA Program will also provide students with an outlet platform for knowledge theory and practical experience. Students can participate in small lectures hold by graduates, specialize</w:t>
      </w:r>
      <w:r>
        <w:rPr>
          <w:rFonts w:eastAsia="微软雅黑" w:hAnsi="微软雅黑" w:cs="微软雅黑" w:hint="eastAsia"/>
          <w:color w:val="000000"/>
          <w:kern w:val="0"/>
          <w:lang/>
        </w:rPr>
        <w:t xml:space="preserve">d salons, thoughts debates and enterprises management and consultation services. </w:t>
      </w:r>
      <w:bookmarkStart w:id="42" w:name="OLE_LINK12"/>
    </w:p>
    <w:bookmarkEnd w:id="42"/>
    <w:p w:rsidR="006B74EC" w:rsidRDefault="006B74EC">
      <w:pPr>
        <w:rPr>
          <w:rFonts w:ascii="微软雅黑" w:eastAsia="微软雅黑" w:hAnsi="微软雅黑" w:cs="微软雅黑"/>
        </w:rPr>
      </w:pPr>
    </w:p>
    <w:p w:rsidR="006B74EC" w:rsidRDefault="007D5657">
      <w:pPr>
        <w:pStyle w:val="1"/>
        <w:rPr>
          <w:rFonts w:ascii="微软雅黑" w:eastAsia="微软雅黑" w:hAnsi="微软雅黑" w:cs="微软雅黑"/>
          <w:color w:val="ED7D31" w:themeColor="accent2"/>
          <w:kern w:val="0"/>
          <w:sz w:val="32"/>
          <w:szCs w:val="32"/>
        </w:rPr>
      </w:pPr>
      <w:bookmarkStart w:id="43" w:name="_Toc8705"/>
      <w:bookmarkStart w:id="44" w:name="_Toc13624"/>
      <w:r>
        <w:rPr>
          <w:rFonts w:ascii="微软雅黑" w:eastAsia="微软雅黑" w:hAnsi="微软雅黑" w:cs="微软雅黑" w:hint="eastAsia"/>
          <w:color w:val="ED7D31" w:themeColor="accent2"/>
          <w:kern w:val="0"/>
          <w:sz w:val="32"/>
          <w:szCs w:val="32"/>
        </w:rPr>
        <w:lastRenderedPageBreak/>
        <w:t>师资智库</w:t>
      </w:r>
      <w:r>
        <w:rPr>
          <w:rFonts w:ascii="微软雅黑" w:eastAsia="微软雅黑" w:hAnsi="微软雅黑" w:cs="微软雅黑" w:hint="eastAsia"/>
          <w:color w:val="ED7D31" w:themeColor="accent2"/>
          <w:kern w:val="0"/>
          <w:sz w:val="32"/>
          <w:szCs w:val="32"/>
        </w:rPr>
        <w:t>Faculty</w:t>
      </w:r>
      <w:bookmarkEnd w:id="43"/>
      <w:bookmarkEnd w:id="44"/>
      <w:r>
        <w:rPr>
          <w:rFonts w:ascii="微软雅黑" w:eastAsia="微软雅黑" w:hAnsi="微软雅黑" w:cs="微软雅黑" w:hint="eastAsia"/>
          <w:color w:val="ED7D31" w:themeColor="accent2"/>
          <w:kern w:val="0"/>
          <w:sz w:val="32"/>
          <w:szCs w:val="32"/>
        </w:rPr>
        <w:t xml:space="preserve"> Team</w:t>
      </w:r>
    </w:p>
    <w:p w:rsidR="006B74EC" w:rsidRDefault="007D5657">
      <w:pPr>
        <w:widowControl/>
        <w:ind w:firstLineChars="200" w:firstLine="420"/>
        <w:rPr>
          <w:rFonts w:asciiTheme="minorEastAsia" w:hAnsiTheme="minorEastAsia" w:cstheme="minorEastAsia"/>
          <w:bCs/>
          <w:kern w:val="0"/>
          <w:szCs w:val="21"/>
        </w:rPr>
      </w:pPr>
      <w:r>
        <w:rPr>
          <w:rFonts w:asciiTheme="minorEastAsia" w:hAnsiTheme="minorEastAsia" w:cstheme="minorEastAsia" w:hint="eastAsia"/>
          <w:bCs/>
          <w:kern w:val="0"/>
          <w:szCs w:val="21"/>
        </w:rPr>
        <w:t>汇聚国内外著名教授，他们兼具丰富的实践经验，深厚的理论基础，高超的文化素养，</w:t>
      </w:r>
      <w:r>
        <w:rPr>
          <w:rFonts w:asciiTheme="minorEastAsia" w:hAnsiTheme="minorEastAsia" w:cstheme="minorEastAsia" w:hint="eastAsia"/>
          <w:sz w:val="24"/>
        </w:rPr>
        <w:t>授课</w:t>
      </w:r>
      <w:r>
        <w:rPr>
          <w:rFonts w:asciiTheme="minorEastAsia" w:hAnsiTheme="minorEastAsia" w:cstheme="minorEastAsia" w:hint="eastAsia"/>
          <w:sz w:val="24"/>
        </w:rPr>
        <w:t>师资</w:t>
      </w:r>
      <w:r>
        <w:rPr>
          <w:rFonts w:asciiTheme="minorEastAsia" w:hAnsiTheme="minorEastAsia" w:cstheme="minorEastAsia" w:hint="eastAsia"/>
          <w:sz w:val="24"/>
        </w:rPr>
        <w:t>平均至少有</w:t>
      </w:r>
      <w:r>
        <w:rPr>
          <w:rFonts w:asciiTheme="minorEastAsia" w:hAnsiTheme="minorEastAsia" w:cstheme="minorEastAsia" w:hint="eastAsia"/>
          <w:sz w:val="24"/>
        </w:rPr>
        <w:t>1</w:t>
      </w:r>
      <w:r>
        <w:rPr>
          <w:rFonts w:asciiTheme="minorEastAsia" w:hAnsiTheme="minorEastAsia" w:cstheme="minorEastAsia" w:hint="eastAsia"/>
          <w:sz w:val="24"/>
        </w:rPr>
        <w:t>5</w:t>
      </w:r>
      <w:r>
        <w:rPr>
          <w:rFonts w:asciiTheme="minorEastAsia" w:hAnsiTheme="minorEastAsia" w:cstheme="minorEastAsia" w:hint="eastAsia"/>
          <w:sz w:val="24"/>
        </w:rPr>
        <w:t>年以上</w:t>
      </w:r>
      <w:r>
        <w:rPr>
          <w:rFonts w:asciiTheme="minorEastAsia" w:hAnsiTheme="minorEastAsia" w:cstheme="minorEastAsia" w:hint="eastAsia"/>
          <w:sz w:val="24"/>
        </w:rPr>
        <w:t>教学及</w:t>
      </w:r>
      <w:r>
        <w:rPr>
          <w:rFonts w:asciiTheme="minorEastAsia" w:hAnsiTheme="minorEastAsia" w:cstheme="minorEastAsia" w:hint="eastAsia"/>
          <w:sz w:val="24"/>
        </w:rPr>
        <w:t>企业</w:t>
      </w:r>
      <w:r>
        <w:rPr>
          <w:rFonts w:asciiTheme="minorEastAsia" w:hAnsiTheme="minorEastAsia" w:cstheme="minorEastAsia" w:hint="eastAsia"/>
          <w:sz w:val="24"/>
        </w:rPr>
        <w:t>管理相关实操经验，</w:t>
      </w:r>
      <w:r>
        <w:rPr>
          <w:rFonts w:asciiTheme="minorEastAsia" w:hAnsiTheme="minorEastAsia" w:cstheme="minorEastAsia" w:hint="eastAsia"/>
          <w:sz w:val="24"/>
        </w:rPr>
        <w:t>这样的师资阵容</w:t>
      </w:r>
      <w:r>
        <w:rPr>
          <w:rFonts w:asciiTheme="minorEastAsia" w:hAnsiTheme="minorEastAsia" w:cstheme="minorEastAsia" w:hint="eastAsia"/>
          <w:bCs/>
          <w:kern w:val="0"/>
          <w:szCs w:val="21"/>
        </w:rPr>
        <w:t>将为</w:t>
      </w:r>
      <w:r>
        <w:rPr>
          <w:rFonts w:asciiTheme="minorEastAsia" w:hAnsiTheme="minorEastAsia" w:cstheme="minorEastAsia" w:hint="eastAsia"/>
          <w:bCs/>
          <w:kern w:val="0"/>
          <w:szCs w:val="21"/>
        </w:rPr>
        <w:t>DBA</w:t>
      </w:r>
      <w:r>
        <w:rPr>
          <w:rFonts w:asciiTheme="minorEastAsia" w:hAnsiTheme="minorEastAsia" w:cstheme="minorEastAsia" w:hint="eastAsia"/>
          <w:bCs/>
          <w:kern w:val="0"/>
          <w:szCs w:val="21"/>
        </w:rPr>
        <w:t>学员提供最前沿的学术思想，最科学的理论支持，同时结合中国国情，以全球化视角为学员提供理论与实践之间科学转换的</w:t>
      </w:r>
      <w:r>
        <w:rPr>
          <w:rFonts w:asciiTheme="minorEastAsia" w:hAnsiTheme="minorEastAsia" w:cstheme="minorEastAsia" w:hint="eastAsia"/>
          <w:bCs/>
          <w:kern w:val="0"/>
          <w:szCs w:val="21"/>
        </w:rPr>
        <w:t>极致</w:t>
      </w:r>
      <w:r>
        <w:rPr>
          <w:rFonts w:asciiTheme="minorEastAsia" w:hAnsiTheme="minorEastAsia" w:cstheme="minorEastAsia" w:hint="eastAsia"/>
          <w:bCs/>
          <w:kern w:val="0"/>
          <w:szCs w:val="21"/>
        </w:rPr>
        <w:t>体验</w:t>
      </w:r>
      <w:r>
        <w:rPr>
          <w:rFonts w:asciiTheme="minorEastAsia" w:hAnsiTheme="minorEastAsia" w:cstheme="minorEastAsia" w:hint="eastAsia"/>
          <w:bCs/>
          <w:kern w:val="0"/>
          <w:szCs w:val="21"/>
        </w:rPr>
        <w:t>。</w:t>
      </w:r>
    </w:p>
    <w:p w:rsidR="006B74EC" w:rsidRDefault="007D5657">
      <w:pPr>
        <w:widowControl/>
        <w:ind w:firstLineChars="200" w:firstLine="420"/>
        <w:rPr>
          <w:rFonts w:eastAsia="微软雅黑" w:hAnsi="微软雅黑" w:cs="微软雅黑"/>
          <w:szCs w:val="21"/>
        </w:rPr>
      </w:pPr>
      <w:r>
        <w:rPr>
          <w:rFonts w:eastAsia="微软雅黑" w:hAnsi="微软雅黑" w:cs="微软雅黑" w:hint="eastAsia"/>
          <w:szCs w:val="21"/>
        </w:rPr>
        <w:t xml:space="preserve">ESC Clermont </w:t>
      </w:r>
      <w:r>
        <w:rPr>
          <w:rFonts w:eastAsia="微软雅黑" w:hAnsi="微软雅黑" w:cs="微软雅黑" w:hint="eastAsia"/>
          <w:szCs w:val="21"/>
        </w:rPr>
        <w:t>Program has g</w:t>
      </w:r>
      <w:r>
        <w:rPr>
          <w:rFonts w:eastAsia="微软雅黑" w:hAnsi="微软雅黑" w:cs="微软雅黑" w:hint="eastAsia"/>
          <w:szCs w:val="21"/>
        </w:rPr>
        <w:t>athered famous professor both at home and abroad</w:t>
      </w:r>
      <w:r>
        <w:rPr>
          <w:rFonts w:eastAsia="微软雅黑" w:hAnsi="微软雅黑" w:cs="微软雅黑" w:hint="eastAsia"/>
          <w:szCs w:val="21"/>
        </w:rPr>
        <w:t>.</w:t>
      </w:r>
      <w:r>
        <w:rPr>
          <w:rFonts w:eastAsia="微软雅黑" w:hAnsi="微软雅黑" w:cs="微软雅黑" w:hint="eastAsia"/>
          <w:szCs w:val="21"/>
        </w:rPr>
        <w:t xml:space="preserve"> </w:t>
      </w:r>
      <w:r>
        <w:rPr>
          <w:rFonts w:eastAsia="微软雅黑" w:hAnsi="微软雅黑" w:cs="微软雅黑" w:hint="eastAsia"/>
          <w:szCs w:val="21"/>
        </w:rPr>
        <w:t>T</w:t>
      </w:r>
      <w:r>
        <w:rPr>
          <w:rFonts w:eastAsia="微软雅黑" w:hAnsi="微软雅黑" w:cs="微软雅黑" w:hint="eastAsia"/>
          <w:szCs w:val="21"/>
        </w:rPr>
        <w:t>hey have abundant practical experience and profound theoretical foundation, the high level of literacy</w:t>
      </w:r>
      <w:r>
        <w:rPr>
          <w:rFonts w:eastAsia="微软雅黑" w:hAnsi="微软雅黑" w:cs="微软雅黑" w:hint="eastAsia"/>
          <w:szCs w:val="21"/>
        </w:rPr>
        <w:t xml:space="preserve">. Each professor of the faculty team has </w:t>
      </w:r>
      <w:r>
        <w:rPr>
          <w:rFonts w:eastAsia="微软雅黑" w:hAnsi="微软雅黑" w:cs="微软雅黑" w:hint="eastAsia"/>
          <w:szCs w:val="21"/>
        </w:rPr>
        <w:t>at least 15 years teaching and management experie</w:t>
      </w:r>
      <w:r>
        <w:rPr>
          <w:rFonts w:eastAsia="微软雅黑" w:hAnsi="微软雅黑" w:cs="微软雅黑" w:hint="eastAsia"/>
          <w:szCs w:val="21"/>
        </w:rPr>
        <w:t xml:space="preserve">nce in related field, </w:t>
      </w:r>
      <w:r>
        <w:rPr>
          <w:rFonts w:eastAsia="微软雅黑" w:hAnsi="微软雅黑" w:cs="微软雅黑" w:hint="eastAsia"/>
          <w:szCs w:val="21"/>
        </w:rPr>
        <w:t>so they</w:t>
      </w:r>
      <w:r>
        <w:rPr>
          <w:rFonts w:eastAsia="微软雅黑" w:hAnsi="微软雅黑" w:cs="微软雅黑" w:hint="eastAsia"/>
          <w:szCs w:val="21"/>
        </w:rPr>
        <w:t xml:space="preserve"> </w:t>
      </w:r>
      <w:r>
        <w:rPr>
          <w:rFonts w:eastAsia="微软雅黑" w:hAnsi="微软雅黑" w:cs="微软雅黑" w:hint="eastAsia"/>
          <w:szCs w:val="21"/>
        </w:rPr>
        <w:t>can</w:t>
      </w:r>
      <w:r>
        <w:rPr>
          <w:rFonts w:eastAsia="微软雅黑" w:hAnsi="微软雅黑" w:cs="微软雅黑" w:hint="eastAsia"/>
          <w:szCs w:val="21"/>
        </w:rPr>
        <w:t xml:space="preserve"> provide</w:t>
      </w:r>
      <w:r>
        <w:rPr>
          <w:rFonts w:eastAsia="微软雅黑" w:hAnsi="微软雅黑" w:cs="微软雅黑" w:hint="eastAsia"/>
          <w:szCs w:val="21"/>
        </w:rPr>
        <w:t xml:space="preserve"> </w:t>
      </w:r>
      <w:r>
        <w:rPr>
          <w:rFonts w:eastAsia="微软雅黑" w:hAnsi="微软雅黑" w:cs="微软雅黑" w:hint="eastAsia"/>
          <w:szCs w:val="21"/>
        </w:rPr>
        <w:t>the DBA students</w:t>
      </w:r>
      <w:r>
        <w:rPr>
          <w:rFonts w:eastAsia="微软雅黑" w:hAnsi="微软雅黑" w:cs="微软雅黑" w:hint="eastAsia"/>
          <w:szCs w:val="21"/>
        </w:rPr>
        <w:t xml:space="preserve"> with forefront </w:t>
      </w:r>
      <w:r>
        <w:rPr>
          <w:rFonts w:eastAsia="微软雅黑" w:hAnsi="微软雅黑" w:cs="微软雅黑" w:hint="eastAsia"/>
          <w:szCs w:val="21"/>
        </w:rPr>
        <w:t>academic thought</w:t>
      </w:r>
      <w:r>
        <w:rPr>
          <w:rFonts w:eastAsia="微软雅黑" w:hAnsi="微软雅黑" w:cs="微软雅黑" w:hint="eastAsia"/>
          <w:szCs w:val="21"/>
        </w:rPr>
        <w:t>s,</w:t>
      </w:r>
      <w:r>
        <w:rPr>
          <w:rFonts w:eastAsia="微软雅黑" w:hAnsi="微软雅黑" w:cs="微软雅黑" w:hint="eastAsia"/>
          <w:szCs w:val="21"/>
        </w:rPr>
        <w:t xml:space="preserve"> the most scientific theory support, combined with China's national conditions at the same time, in view of globalization provide students with the perfection of sc</w:t>
      </w:r>
      <w:r>
        <w:rPr>
          <w:rFonts w:eastAsia="微软雅黑" w:hAnsi="微软雅黑" w:cs="微软雅黑" w:hint="eastAsia"/>
          <w:szCs w:val="21"/>
        </w:rPr>
        <w:t>ientific transformation between theory and practice experience.</w:t>
      </w:r>
    </w:p>
    <w:p w:rsidR="006B74EC" w:rsidRDefault="006B74EC">
      <w:pPr>
        <w:widowControl/>
        <w:ind w:left="420"/>
        <w:jc w:val="left"/>
        <w:rPr>
          <w:rFonts w:ascii="微软雅黑" w:eastAsia="微软雅黑" w:hAnsi="微软雅黑" w:cs="微软雅黑"/>
          <w:szCs w:val="21"/>
        </w:rPr>
      </w:pPr>
    </w:p>
    <w:p w:rsidR="006B74EC" w:rsidRDefault="007D5657">
      <w:pPr>
        <w:numPr>
          <w:ilvl w:val="0"/>
          <w:numId w:val="13"/>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部分师资介绍</w:t>
      </w:r>
      <w:r>
        <w:rPr>
          <w:rFonts w:ascii="微软雅黑" w:eastAsia="微软雅黑" w:hAnsi="微软雅黑" w:cs="微软雅黑" w:hint="eastAsia"/>
          <w:b/>
          <w:bCs/>
          <w:sz w:val="28"/>
          <w:szCs w:val="28"/>
        </w:rPr>
        <w:t xml:space="preserve"> Part of the Faculty </w:t>
      </w:r>
    </w:p>
    <w:p w:rsidR="006B74EC" w:rsidRDefault="007D5657">
      <w:pPr>
        <w:widowControl/>
        <w:spacing w:beforeAutospacing="1" w:afterAutospacing="1"/>
        <w:rPr>
          <w:rFonts w:ascii="微软雅黑" w:eastAsia="微软雅黑" w:hAnsi="微软雅黑" w:cs="微软雅黑"/>
          <w:b/>
          <w:bCs/>
          <w:kern w:val="0"/>
          <w:sz w:val="30"/>
          <w:szCs w:val="30"/>
          <w:lang/>
        </w:rPr>
      </w:pPr>
      <w:r>
        <w:rPr>
          <w:rFonts w:ascii="微软雅黑" w:eastAsia="微软雅黑" w:hAnsi="微软雅黑" w:cs="微软雅黑" w:hint="eastAsia"/>
          <w:b/>
          <w:bCs/>
          <w:kern w:val="0"/>
          <w:sz w:val="30"/>
          <w:szCs w:val="30"/>
          <w:lang/>
        </w:rPr>
        <w:t>外方教授</w:t>
      </w: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eastAsia="微软雅黑" w:hAnsi="微软雅黑" w:cs="微软雅黑" w:hint="eastAsia"/>
          <w:b/>
          <w:bCs/>
          <w:color w:val="0000FF"/>
          <w:kern w:val="0"/>
          <w:szCs w:val="21"/>
          <w:lang w:val="fr-FR"/>
        </w:rPr>
        <w:t>Marc Lecoutre</w:t>
      </w:r>
      <w:r>
        <w:rPr>
          <w:rFonts w:asciiTheme="minorEastAsia" w:hAnsiTheme="minorEastAsia" w:cstheme="minorEastAsia" w:hint="eastAsia"/>
          <w:b/>
          <w:bCs/>
          <w:color w:val="0000FF"/>
          <w:kern w:val="0"/>
          <w:szCs w:val="21"/>
          <w:lang/>
        </w:rPr>
        <w:t xml:space="preserve"> </w:t>
      </w:r>
      <w:r>
        <w:rPr>
          <w:rFonts w:asciiTheme="minorEastAsia" w:hAnsiTheme="minorEastAsia" w:cstheme="minorEastAsia" w:hint="eastAsia"/>
          <w:b/>
          <w:bCs/>
          <w:color w:val="0000FF"/>
          <w:kern w:val="0"/>
          <w:szCs w:val="21"/>
          <w:lang/>
        </w:rPr>
        <w:t>教授</w:t>
      </w: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eastAsia="微软雅黑" w:hAnsi="微软雅黑" w:cs="微软雅黑" w:hint="eastAsia"/>
          <w:b/>
          <w:bCs/>
          <w:color w:val="0000FF"/>
          <w:kern w:val="0"/>
          <w:szCs w:val="21"/>
          <w:lang/>
        </w:rPr>
        <w:t>P</w:t>
      </w:r>
      <w:r>
        <w:rPr>
          <w:rFonts w:eastAsia="微软雅黑" w:hAnsi="微软雅黑" w:cs="微软雅黑" w:hint="eastAsia"/>
          <w:b/>
          <w:bCs/>
          <w:color w:val="0000FF"/>
          <w:kern w:val="0"/>
          <w:szCs w:val="21"/>
          <w:lang w:val="fr-FR"/>
        </w:rPr>
        <w:t>rofessor</w:t>
      </w:r>
      <w:r>
        <w:rPr>
          <w:rFonts w:eastAsia="微软雅黑" w:hAnsi="微软雅黑" w:cs="微软雅黑" w:hint="eastAsia"/>
          <w:b/>
          <w:bCs/>
          <w:color w:val="0000FF"/>
          <w:kern w:val="0"/>
          <w:szCs w:val="21"/>
          <w:lang/>
        </w:rPr>
        <w:t xml:space="preserve"> </w:t>
      </w:r>
      <w:r>
        <w:rPr>
          <w:rFonts w:eastAsia="微软雅黑" w:hAnsi="微软雅黑" w:cs="微软雅黑" w:hint="eastAsia"/>
          <w:b/>
          <w:bCs/>
          <w:color w:val="0000FF"/>
          <w:kern w:val="0"/>
          <w:szCs w:val="21"/>
          <w:lang w:val="fr-FR"/>
        </w:rPr>
        <w:t>Marc Lecoutre</w:t>
      </w: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asciiTheme="minorEastAsia" w:hAnsiTheme="minorEastAsia" w:cstheme="minorEastAsia" w:hint="eastAsia"/>
          <w:b/>
          <w:bCs/>
          <w:noProof/>
          <w:color w:val="0000FF"/>
          <w:kern w:val="0"/>
          <w:szCs w:val="21"/>
        </w:rPr>
        <w:drawing>
          <wp:inline distT="0" distB="0" distL="114300" distR="114300">
            <wp:extent cx="1829435" cy="1829435"/>
            <wp:effectExtent l="0" t="0" r="18415" b="18415"/>
            <wp:docPr id="19" name="图片 19" descr="Marc Leco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arc Lecoutre"/>
                    <pic:cNvPicPr>
                      <a:picLocks noChangeAspect="1"/>
                    </pic:cNvPicPr>
                  </pic:nvPicPr>
                  <pic:blipFill>
                    <a:blip r:embed="rId23" cstate="print"/>
                    <a:stretch>
                      <a:fillRect/>
                    </a:stretch>
                  </pic:blipFill>
                  <pic:spPr>
                    <a:xfrm>
                      <a:off x="0" y="0"/>
                      <a:ext cx="1829435" cy="1829435"/>
                    </a:xfrm>
                    <a:prstGeom prst="rect">
                      <a:avLst/>
                    </a:prstGeom>
                  </pic:spPr>
                </pic:pic>
              </a:graphicData>
            </a:graphic>
          </wp:inline>
        </w:drawing>
      </w:r>
    </w:p>
    <w:p w:rsidR="006B74EC" w:rsidRDefault="007D5657">
      <w:pPr>
        <w:widowControl/>
        <w:spacing w:beforeAutospacing="1" w:afterAutospacing="1"/>
        <w:rPr>
          <w:rFonts w:asciiTheme="minorEastAsia" w:hAnsiTheme="minorEastAsia" w:cstheme="minorEastAsia"/>
          <w:color w:val="0000FF"/>
          <w:kern w:val="0"/>
          <w:szCs w:val="21"/>
          <w:lang w:val="fr-FR"/>
        </w:rPr>
      </w:pPr>
      <w:r>
        <w:rPr>
          <w:rFonts w:asciiTheme="minorEastAsia" w:hAnsiTheme="minorEastAsia" w:cstheme="minorEastAsia" w:hint="eastAsia"/>
          <w:color w:val="0000FF"/>
          <w:kern w:val="0"/>
          <w:szCs w:val="21"/>
          <w:lang w:val="fr-FR"/>
        </w:rPr>
        <w:t>组织与管理学教授，克莱蒙</w:t>
      </w:r>
      <w:r>
        <w:rPr>
          <w:rFonts w:eastAsia="微软雅黑" w:hAnsi="微软雅黑" w:cs="微软雅黑" w:hint="eastAsia"/>
          <w:color w:val="0000FF"/>
          <w:kern w:val="0"/>
          <w:szCs w:val="21"/>
          <w:lang w:val="fr-FR"/>
        </w:rPr>
        <w:t>ESC</w:t>
      </w:r>
      <w:r>
        <w:rPr>
          <w:rFonts w:asciiTheme="minorEastAsia" w:hAnsiTheme="minorEastAsia" w:cstheme="minorEastAsia" w:hint="eastAsia"/>
          <w:color w:val="0000FF"/>
          <w:kern w:val="0"/>
          <w:szCs w:val="21"/>
          <w:lang w:val="fr-FR"/>
        </w:rPr>
        <w:t>集团研究中心主任，</w:t>
      </w:r>
      <w:r>
        <w:rPr>
          <w:rFonts w:eastAsia="微软雅黑" w:hAnsi="微软雅黑" w:cs="微软雅黑" w:hint="eastAsia"/>
          <w:color w:val="0000FF"/>
          <w:kern w:val="0"/>
          <w:szCs w:val="21"/>
          <w:lang w:val="fr-FR"/>
        </w:rPr>
        <w:t>CleRMa</w:t>
      </w:r>
      <w:r>
        <w:rPr>
          <w:rFonts w:asciiTheme="minorEastAsia" w:hAnsiTheme="minorEastAsia" w:cstheme="minorEastAsia" w:hint="eastAsia"/>
          <w:color w:val="0000FF"/>
          <w:kern w:val="0"/>
          <w:szCs w:val="21"/>
          <w:lang w:val="fr-FR"/>
        </w:rPr>
        <w:t>研究员，交互管理、人类潜能与创新的核心成员。</w:t>
      </w:r>
    </w:p>
    <w:p w:rsidR="006B74EC" w:rsidRDefault="007D5657">
      <w:pPr>
        <w:widowControl/>
        <w:rPr>
          <w:rFonts w:eastAsia="微软雅黑" w:hAnsi="微软雅黑" w:cs="微软雅黑"/>
          <w:color w:val="0000FF"/>
          <w:kern w:val="0"/>
          <w:szCs w:val="21"/>
          <w:lang w:val="fr-FR"/>
        </w:rPr>
      </w:pPr>
      <w:r>
        <w:rPr>
          <w:rFonts w:eastAsia="微软雅黑" w:hAnsi="微软雅黑" w:cs="微软雅黑" w:hint="eastAsia"/>
          <w:color w:val="0000FF"/>
          <w:kern w:val="0"/>
          <w:szCs w:val="21"/>
          <w:lang/>
        </w:rPr>
        <w:lastRenderedPageBreak/>
        <w:t>P</w:t>
      </w:r>
      <w:r>
        <w:rPr>
          <w:rFonts w:eastAsia="微软雅黑" w:hAnsi="微软雅黑" w:cs="微软雅黑" w:hint="eastAsia"/>
          <w:color w:val="0000FF"/>
          <w:kern w:val="0"/>
          <w:szCs w:val="21"/>
          <w:lang w:val="fr-FR"/>
        </w:rPr>
        <w:t xml:space="preserve">rofessor of </w:t>
      </w:r>
      <w:r>
        <w:rPr>
          <w:rFonts w:eastAsia="微软雅黑" w:hAnsi="微软雅黑" w:cs="微软雅黑" w:hint="eastAsia"/>
          <w:color w:val="0000FF"/>
          <w:kern w:val="0"/>
          <w:szCs w:val="21"/>
          <w:lang/>
        </w:rPr>
        <w:t>O</w:t>
      </w:r>
      <w:r>
        <w:rPr>
          <w:rFonts w:eastAsia="微软雅黑" w:hAnsi="微软雅黑" w:cs="微软雅黑" w:hint="eastAsia"/>
          <w:color w:val="0000FF"/>
          <w:kern w:val="0"/>
          <w:szCs w:val="21"/>
          <w:lang w:val="fr-FR"/>
        </w:rPr>
        <w:t xml:space="preserve">rganization and </w:t>
      </w:r>
      <w:r>
        <w:rPr>
          <w:rFonts w:eastAsia="微软雅黑" w:hAnsi="微软雅黑" w:cs="微软雅黑" w:hint="eastAsia"/>
          <w:color w:val="0000FF"/>
          <w:kern w:val="0"/>
          <w:szCs w:val="21"/>
          <w:lang/>
        </w:rPr>
        <w:t>M</w:t>
      </w:r>
      <w:r>
        <w:rPr>
          <w:rFonts w:eastAsia="微软雅黑" w:hAnsi="微软雅黑" w:cs="微软雅黑" w:hint="eastAsia"/>
          <w:color w:val="0000FF"/>
          <w:kern w:val="0"/>
          <w:szCs w:val="21"/>
          <w:lang w:val="fr-FR"/>
        </w:rPr>
        <w:t>anagement</w:t>
      </w:r>
      <w:r>
        <w:rPr>
          <w:rFonts w:eastAsia="微软雅黑" w:hAnsi="微软雅黑" w:cs="微软雅黑" w:hint="eastAsia"/>
          <w:color w:val="0000FF"/>
          <w:kern w:val="0"/>
          <w:szCs w:val="21"/>
          <w:lang/>
        </w:rPr>
        <w:t>; D</w:t>
      </w:r>
      <w:r>
        <w:rPr>
          <w:rFonts w:eastAsia="微软雅黑" w:hAnsi="微软雅黑" w:cs="微软雅黑" w:hint="eastAsia"/>
          <w:color w:val="0000FF"/>
          <w:kern w:val="0"/>
          <w:szCs w:val="21"/>
          <w:lang w:val="fr-FR"/>
        </w:rPr>
        <w:t xml:space="preserve">irector of the </w:t>
      </w:r>
      <w:proofErr w:type="spellStart"/>
      <w:r>
        <w:rPr>
          <w:rFonts w:eastAsia="微软雅黑" w:hAnsi="微软雅黑" w:cs="微软雅黑" w:hint="eastAsia"/>
          <w:color w:val="0000FF"/>
          <w:kern w:val="0"/>
          <w:szCs w:val="21"/>
          <w:lang/>
        </w:rPr>
        <w:t>Cl</w:t>
      </w:r>
      <w:proofErr w:type="spellEnd"/>
      <w:r>
        <w:rPr>
          <w:rFonts w:eastAsia="微软雅黑" w:hAnsi="微软雅黑" w:cs="微软雅黑" w:hint="eastAsia"/>
          <w:color w:val="0000FF"/>
          <w:kern w:val="0"/>
          <w:szCs w:val="21"/>
          <w:lang w:val="fr-FR"/>
        </w:rPr>
        <w:t>e</w:t>
      </w:r>
      <w:r>
        <w:rPr>
          <w:rFonts w:eastAsia="微软雅黑" w:hAnsi="微软雅黑" w:cs="微软雅黑" w:hint="eastAsia"/>
          <w:color w:val="0000FF"/>
          <w:kern w:val="0"/>
          <w:szCs w:val="21"/>
          <w:lang/>
        </w:rPr>
        <w:t>r</w:t>
      </w:r>
      <w:r>
        <w:rPr>
          <w:rFonts w:eastAsia="微软雅黑" w:hAnsi="微软雅黑" w:cs="微软雅黑" w:hint="eastAsia"/>
          <w:color w:val="0000FF"/>
          <w:kern w:val="0"/>
          <w:szCs w:val="21"/>
          <w:lang w:val="fr-FR"/>
        </w:rPr>
        <w:t xml:space="preserve">mont ESC </w:t>
      </w:r>
      <w:r>
        <w:rPr>
          <w:rFonts w:eastAsia="微软雅黑" w:hAnsi="微软雅黑" w:cs="微软雅黑" w:hint="eastAsia"/>
          <w:color w:val="0000FF"/>
          <w:kern w:val="0"/>
          <w:szCs w:val="21"/>
          <w:lang/>
        </w:rPr>
        <w:t>G</w:t>
      </w:r>
      <w:r>
        <w:rPr>
          <w:rFonts w:eastAsia="微软雅黑" w:hAnsi="微软雅黑" w:cs="微软雅黑" w:hint="eastAsia"/>
          <w:color w:val="0000FF"/>
          <w:kern w:val="0"/>
          <w:szCs w:val="21"/>
          <w:lang w:val="fr-FR"/>
        </w:rPr>
        <w:t xml:space="preserve">roup </w:t>
      </w:r>
      <w:r>
        <w:rPr>
          <w:rFonts w:eastAsia="微软雅黑" w:hAnsi="微软雅黑" w:cs="微软雅黑" w:hint="eastAsia"/>
          <w:color w:val="0000FF"/>
          <w:kern w:val="0"/>
          <w:szCs w:val="21"/>
          <w:lang/>
        </w:rPr>
        <w:t>R</w:t>
      </w:r>
      <w:r>
        <w:rPr>
          <w:rFonts w:eastAsia="微软雅黑" w:hAnsi="微软雅黑" w:cs="微软雅黑" w:hint="eastAsia"/>
          <w:color w:val="0000FF"/>
          <w:kern w:val="0"/>
          <w:szCs w:val="21"/>
          <w:lang w:val="fr-FR"/>
        </w:rPr>
        <w:t xml:space="preserve">esearch </w:t>
      </w:r>
      <w:r>
        <w:rPr>
          <w:rFonts w:eastAsia="微软雅黑" w:hAnsi="微软雅黑" w:cs="微软雅黑" w:hint="eastAsia"/>
          <w:color w:val="0000FF"/>
          <w:kern w:val="0"/>
          <w:szCs w:val="21"/>
          <w:lang/>
        </w:rPr>
        <w:t>C</w:t>
      </w:r>
      <w:r>
        <w:rPr>
          <w:rFonts w:eastAsia="微软雅黑" w:hAnsi="微软雅黑" w:cs="微软雅黑" w:hint="eastAsia"/>
          <w:color w:val="0000FF"/>
          <w:kern w:val="0"/>
          <w:szCs w:val="21"/>
          <w:lang w:val="fr-FR"/>
        </w:rPr>
        <w:t>enter</w:t>
      </w:r>
      <w:r>
        <w:rPr>
          <w:rFonts w:eastAsia="微软雅黑" w:hAnsi="微软雅黑" w:cs="微软雅黑" w:hint="eastAsia"/>
          <w:color w:val="0000FF"/>
          <w:kern w:val="0"/>
          <w:szCs w:val="21"/>
          <w:lang w:val="fr-FR"/>
        </w:rPr>
        <w:t>；</w:t>
      </w:r>
      <w:r>
        <w:rPr>
          <w:rFonts w:eastAsia="微软雅黑" w:hAnsi="微软雅黑" w:cs="微软雅黑" w:hint="eastAsia"/>
          <w:color w:val="0000FF"/>
          <w:kern w:val="0"/>
          <w:szCs w:val="21"/>
          <w:lang/>
        </w:rPr>
        <w:t xml:space="preserve">Researcher of </w:t>
      </w:r>
      <w:r>
        <w:rPr>
          <w:rFonts w:eastAsia="微软雅黑" w:hAnsi="微软雅黑" w:cs="微软雅黑" w:hint="eastAsia"/>
          <w:color w:val="0000FF"/>
          <w:kern w:val="0"/>
          <w:szCs w:val="21"/>
          <w:lang w:val="fr-FR"/>
        </w:rPr>
        <w:t>CleRMa</w:t>
      </w:r>
      <w:r>
        <w:rPr>
          <w:rFonts w:eastAsia="微软雅黑" w:hAnsi="微软雅黑" w:cs="微软雅黑" w:hint="eastAsia"/>
          <w:color w:val="0000FF"/>
          <w:kern w:val="0"/>
          <w:szCs w:val="21"/>
          <w:lang w:val="fr-FR"/>
        </w:rPr>
        <w:t xml:space="preserve">, core member of </w:t>
      </w:r>
      <w:r>
        <w:rPr>
          <w:rFonts w:eastAsia="微软雅黑" w:hAnsi="微软雅黑" w:cs="微软雅黑" w:hint="eastAsia"/>
          <w:color w:val="0000FF"/>
          <w:kern w:val="0"/>
          <w:szCs w:val="21"/>
          <w:lang/>
        </w:rPr>
        <w:t>I</w:t>
      </w:r>
      <w:r>
        <w:rPr>
          <w:rFonts w:eastAsia="微软雅黑" w:hAnsi="微软雅黑" w:cs="微软雅黑" w:hint="eastAsia"/>
          <w:color w:val="0000FF"/>
          <w:kern w:val="0"/>
          <w:szCs w:val="21"/>
          <w:lang w:val="fr-FR"/>
        </w:rPr>
        <w:t xml:space="preserve">nteraction </w:t>
      </w:r>
      <w:r>
        <w:rPr>
          <w:rFonts w:eastAsia="微软雅黑" w:hAnsi="微软雅黑" w:cs="微软雅黑" w:hint="eastAsia"/>
          <w:color w:val="0000FF"/>
          <w:kern w:val="0"/>
          <w:szCs w:val="21"/>
          <w:lang/>
        </w:rPr>
        <w:t>M</w:t>
      </w:r>
      <w:r>
        <w:rPr>
          <w:rFonts w:eastAsia="微软雅黑" w:hAnsi="微软雅黑" w:cs="微软雅黑" w:hint="eastAsia"/>
          <w:color w:val="0000FF"/>
          <w:kern w:val="0"/>
          <w:szCs w:val="21"/>
          <w:lang w:val="fr-FR"/>
        </w:rPr>
        <w:t xml:space="preserve">anagement, </w:t>
      </w:r>
      <w:r>
        <w:rPr>
          <w:rFonts w:eastAsia="微软雅黑" w:hAnsi="微软雅黑" w:cs="微软雅黑" w:hint="eastAsia"/>
          <w:color w:val="0000FF"/>
          <w:kern w:val="0"/>
          <w:szCs w:val="21"/>
          <w:lang/>
        </w:rPr>
        <w:t>H</w:t>
      </w:r>
      <w:r>
        <w:rPr>
          <w:rFonts w:eastAsia="微软雅黑" w:hAnsi="微软雅黑" w:cs="微软雅黑" w:hint="eastAsia"/>
          <w:color w:val="0000FF"/>
          <w:kern w:val="0"/>
          <w:szCs w:val="21"/>
          <w:lang w:val="fr-FR"/>
        </w:rPr>
        <w:t xml:space="preserve">uman </w:t>
      </w:r>
      <w:r>
        <w:rPr>
          <w:rFonts w:eastAsia="微软雅黑" w:hAnsi="微软雅黑" w:cs="微软雅黑" w:hint="eastAsia"/>
          <w:color w:val="0000FF"/>
          <w:kern w:val="0"/>
          <w:szCs w:val="21"/>
          <w:lang/>
        </w:rPr>
        <w:t>P</w:t>
      </w:r>
      <w:r>
        <w:rPr>
          <w:rFonts w:eastAsia="微软雅黑" w:hAnsi="微软雅黑" w:cs="微软雅黑" w:hint="eastAsia"/>
          <w:color w:val="0000FF"/>
          <w:kern w:val="0"/>
          <w:szCs w:val="21"/>
          <w:lang w:val="fr-FR"/>
        </w:rPr>
        <w:t xml:space="preserve">otential and </w:t>
      </w:r>
      <w:r>
        <w:rPr>
          <w:rFonts w:eastAsia="微软雅黑" w:hAnsi="微软雅黑" w:cs="微软雅黑" w:hint="eastAsia"/>
          <w:color w:val="0000FF"/>
          <w:kern w:val="0"/>
          <w:szCs w:val="21"/>
          <w:lang/>
        </w:rPr>
        <w:t>I</w:t>
      </w:r>
      <w:r>
        <w:rPr>
          <w:rFonts w:eastAsia="微软雅黑" w:hAnsi="微软雅黑" w:cs="微软雅黑" w:hint="eastAsia"/>
          <w:color w:val="0000FF"/>
          <w:kern w:val="0"/>
          <w:szCs w:val="21"/>
          <w:lang w:val="fr-FR"/>
        </w:rPr>
        <w:t>nnovation</w:t>
      </w:r>
    </w:p>
    <w:p w:rsidR="006B74EC" w:rsidRDefault="006B74EC">
      <w:pPr>
        <w:widowControl/>
        <w:spacing w:beforeAutospacing="1" w:afterAutospacing="1"/>
        <w:rPr>
          <w:rFonts w:asciiTheme="minorEastAsia" w:hAnsiTheme="minorEastAsia" w:cstheme="minorEastAsia"/>
          <w:color w:val="0000FF"/>
          <w:kern w:val="0"/>
          <w:szCs w:val="21"/>
          <w:lang w:val="fr-FR"/>
        </w:rPr>
      </w:pPr>
    </w:p>
    <w:p w:rsidR="006B74EC" w:rsidRDefault="007D5657">
      <w:pPr>
        <w:widowControl/>
        <w:spacing w:beforeAutospacing="1" w:afterAutospacing="1"/>
        <w:rPr>
          <w:rFonts w:asciiTheme="minorEastAsia" w:hAnsiTheme="minorEastAsia" w:cstheme="minorEastAsia"/>
          <w:color w:val="0000FF"/>
          <w:kern w:val="0"/>
          <w:szCs w:val="21"/>
          <w:lang/>
        </w:rPr>
      </w:pPr>
      <w:r>
        <w:rPr>
          <w:rFonts w:asciiTheme="minorEastAsia" w:hAnsiTheme="minorEastAsia" w:cstheme="minorEastAsia" w:hint="eastAsia"/>
          <w:color w:val="0000FF"/>
          <w:kern w:val="0"/>
          <w:szCs w:val="21"/>
          <w:lang/>
        </w:rPr>
        <w:t>研究方向：组织与管理、领导组织、文化组织的创新管理</w:t>
      </w:r>
    </w:p>
    <w:p w:rsidR="006B74EC" w:rsidRDefault="007D5657">
      <w:pPr>
        <w:widowControl/>
        <w:rPr>
          <w:rFonts w:eastAsia="微软雅黑" w:hAnsi="微软雅黑" w:cs="微软雅黑"/>
          <w:color w:val="0000FF"/>
          <w:kern w:val="0"/>
          <w:szCs w:val="21"/>
          <w:lang/>
        </w:rPr>
      </w:pPr>
      <w:r>
        <w:rPr>
          <w:rFonts w:eastAsia="微软雅黑" w:hAnsi="微软雅黑" w:cs="微软雅黑" w:hint="eastAsia"/>
          <w:color w:val="0000FF"/>
          <w:kern w:val="0"/>
          <w:szCs w:val="21"/>
          <w:lang/>
        </w:rPr>
        <w:t>Research Field:</w:t>
      </w:r>
      <w:r>
        <w:rPr>
          <w:rFonts w:eastAsia="微软雅黑" w:hAnsi="微软雅黑" w:cs="微软雅黑" w:hint="eastAsia"/>
          <w:color w:val="0000FF"/>
          <w:kern w:val="0"/>
          <w:szCs w:val="21"/>
          <w:lang w:val="fr-FR"/>
        </w:rPr>
        <w:t xml:space="preserve"> </w:t>
      </w:r>
      <w:r>
        <w:rPr>
          <w:rFonts w:eastAsia="微软雅黑" w:hAnsi="微软雅黑" w:cs="微软雅黑" w:hint="eastAsia"/>
          <w:color w:val="0000FF"/>
          <w:kern w:val="0"/>
          <w:szCs w:val="21"/>
          <w:lang/>
        </w:rPr>
        <w:t>O</w:t>
      </w:r>
      <w:r>
        <w:rPr>
          <w:rFonts w:eastAsia="微软雅黑" w:hAnsi="微软雅黑" w:cs="微软雅黑" w:hint="eastAsia"/>
          <w:color w:val="0000FF"/>
          <w:kern w:val="0"/>
          <w:szCs w:val="21"/>
          <w:lang w:val="fr-FR"/>
        </w:rPr>
        <w:t xml:space="preserve">rganization and </w:t>
      </w:r>
      <w:r>
        <w:rPr>
          <w:rFonts w:eastAsia="微软雅黑" w:hAnsi="微软雅黑" w:cs="微软雅黑" w:hint="eastAsia"/>
          <w:color w:val="0000FF"/>
          <w:kern w:val="0"/>
          <w:szCs w:val="21"/>
          <w:lang/>
        </w:rPr>
        <w:t>M</w:t>
      </w:r>
      <w:r>
        <w:rPr>
          <w:rFonts w:eastAsia="微软雅黑" w:hAnsi="微软雅黑" w:cs="微软雅黑" w:hint="eastAsia"/>
          <w:color w:val="0000FF"/>
          <w:kern w:val="0"/>
          <w:szCs w:val="21"/>
          <w:lang w:val="fr-FR"/>
        </w:rPr>
        <w:t>anagemen</w:t>
      </w:r>
      <w:r>
        <w:rPr>
          <w:rFonts w:eastAsia="微软雅黑" w:hAnsi="微软雅黑" w:cs="微软雅黑" w:hint="eastAsia"/>
          <w:color w:val="0000FF"/>
          <w:kern w:val="0"/>
          <w:szCs w:val="21"/>
          <w:lang/>
        </w:rPr>
        <w:t>t</w:t>
      </w:r>
      <w:r>
        <w:rPr>
          <w:rFonts w:eastAsia="微软雅黑" w:hAnsi="微软雅黑" w:cs="微软雅黑" w:hint="eastAsia"/>
          <w:color w:val="0000FF"/>
          <w:kern w:val="0"/>
          <w:szCs w:val="21"/>
          <w:lang w:val="fr-FR"/>
        </w:rPr>
        <w:t>，</w:t>
      </w:r>
      <w:r>
        <w:rPr>
          <w:rFonts w:eastAsia="微软雅黑" w:hAnsi="微软雅黑" w:cs="微软雅黑" w:hint="eastAsia"/>
          <w:color w:val="0000FF"/>
          <w:kern w:val="0"/>
          <w:szCs w:val="21"/>
          <w:lang w:val="fr-FR"/>
        </w:rPr>
        <w:t xml:space="preserve">leading organizations and innovative management in cultural </w:t>
      </w:r>
      <w:r>
        <w:rPr>
          <w:rFonts w:eastAsia="微软雅黑" w:hAnsi="微软雅黑" w:cs="微软雅黑" w:hint="eastAsia"/>
          <w:color w:val="0000FF"/>
          <w:kern w:val="0"/>
          <w:szCs w:val="21"/>
          <w:lang w:val="fr-FR"/>
        </w:rPr>
        <w:t>organizations</w:t>
      </w:r>
    </w:p>
    <w:p w:rsidR="006B74EC" w:rsidRDefault="006B74EC">
      <w:pPr>
        <w:widowControl/>
        <w:spacing w:beforeAutospacing="1" w:afterAutospacing="1"/>
        <w:rPr>
          <w:rFonts w:asciiTheme="minorEastAsia" w:hAnsiTheme="minorEastAsia" w:cstheme="minorEastAsia"/>
          <w:b/>
          <w:bCs/>
          <w:color w:val="0000FF"/>
          <w:kern w:val="0"/>
          <w:szCs w:val="21"/>
          <w:lang w:val="fr-FR"/>
        </w:rPr>
      </w:pPr>
    </w:p>
    <w:p w:rsidR="006B74EC" w:rsidRDefault="006B74EC">
      <w:pPr>
        <w:widowControl/>
        <w:spacing w:beforeAutospacing="1" w:afterAutospacing="1"/>
        <w:rPr>
          <w:rFonts w:asciiTheme="minorEastAsia" w:hAnsiTheme="minorEastAsia" w:cstheme="minorEastAsia"/>
          <w:b/>
          <w:bCs/>
          <w:color w:val="0000FF"/>
          <w:kern w:val="0"/>
          <w:szCs w:val="21"/>
          <w:lang w:val="fr-FR"/>
        </w:rPr>
      </w:pPr>
    </w:p>
    <w:p w:rsidR="006B74EC" w:rsidRDefault="006B74EC">
      <w:pPr>
        <w:widowControl/>
        <w:spacing w:beforeAutospacing="1" w:afterAutospacing="1"/>
        <w:rPr>
          <w:rFonts w:asciiTheme="minorEastAsia" w:hAnsiTheme="minorEastAsia" w:cstheme="minorEastAsia"/>
          <w:b/>
          <w:bCs/>
          <w:color w:val="0000FF"/>
          <w:kern w:val="0"/>
          <w:szCs w:val="21"/>
          <w:lang w:val="fr-FR"/>
        </w:rPr>
      </w:pP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eastAsia="微软雅黑" w:hAnsi="微软雅黑" w:cs="微软雅黑" w:hint="eastAsia"/>
          <w:b/>
          <w:bCs/>
          <w:color w:val="0000FF"/>
          <w:kern w:val="0"/>
          <w:szCs w:val="21"/>
          <w:lang w:val="fr-FR"/>
        </w:rPr>
        <w:t xml:space="preserve">Richard SOPARNOT </w:t>
      </w:r>
      <w:r>
        <w:rPr>
          <w:rFonts w:asciiTheme="minorEastAsia" w:hAnsiTheme="minorEastAsia" w:cstheme="minorEastAsia" w:hint="eastAsia"/>
          <w:b/>
          <w:bCs/>
          <w:color w:val="0000FF"/>
          <w:kern w:val="0"/>
          <w:szCs w:val="21"/>
          <w:lang/>
        </w:rPr>
        <w:t>教授</w:t>
      </w:r>
    </w:p>
    <w:p w:rsidR="006B74EC" w:rsidRDefault="007D5657">
      <w:pPr>
        <w:widowControl/>
        <w:rPr>
          <w:rFonts w:eastAsia="微软雅黑" w:hAnsi="微软雅黑" w:cs="微软雅黑"/>
          <w:b/>
          <w:bCs/>
          <w:color w:val="0000FF"/>
          <w:kern w:val="0"/>
          <w:szCs w:val="21"/>
          <w:lang/>
        </w:rPr>
      </w:pPr>
      <w:r>
        <w:rPr>
          <w:rFonts w:eastAsia="微软雅黑" w:hAnsi="微软雅黑" w:cs="微软雅黑" w:hint="eastAsia"/>
          <w:b/>
          <w:bCs/>
          <w:color w:val="0000FF"/>
          <w:kern w:val="0"/>
          <w:szCs w:val="21"/>
          <w:lang/>
        </w:rPr>
        <w:t>Professor Richard SOPARNOT</w:t>
      </w:r>
    </w:p>
    <w:p w:rsidR="006B74EC" w:rsidRDefault="006B74EC">
      <w:pPr>
        <w:widowControl/>
        <w:spacing w:beforeAutospacing="1" w:afterAutospacing="1"/>
        <w:rPr>
          <w:rFonts w:asciiTheme="minorEastAsia" w:hAnsiTheme="minorEastAsia" w:cstheme="minorEastAsia"/>
          <w:b/>
          <w:bCs/>
          <w:color w:val="0000FF"/>
          <w:kern w:val="0"/>
          <w:szCs w:val="21"/>
          <w:lang/>
        </w:rPr>
      </w:pP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asciiTheme="minorEastAsia" w:hAnsiTheme="minorEastAsia" w:cstheme="minorEastAsia" w:hint="eastAsia"/>
          <w:b/>
          <w:bCs/>
          <w:noProof/>
          <w:color w:val="0000FF"/>
          <w:kern w:val="0"/>
          <w:szCs w:val="21"/>
        </w:rPr>
        <w:drawing>
          <wp:inline distT="0" distB="0" distL="114300" distR="114300">
            <wp:extent cx="1475740" cy="1475740"/>
            <wp:effectExtent l="0" t="0" r="10160" b="10160"/>
            <wp:docPr id="24" name="图片 24" descr="Richard SOPAR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Richard SOPARNOT"/>
                    <pic:cNvPicPr>
                      <a:picLocks noChangeAspect="1"/>
                    </pic:cNvPicPr>
                  </pic:nvPicPr>
                  <pic:blipFill>
                    <a:blip r:embed="rId24" cstate="print"/>
                    <a:stretch>
                      <a:fillRect/>
                    </a:stretch>
                  </pic:blipFill>
                  <pic:spPr>
                    <a:xfrm>
                      <a:off x="0" y="0"/>
                      <a:ext cx="1475740" cy="1475740"/>
                    </a:xfrm>
                    <a:prstGeom prst="rect">
                      <a:avLst/>
                    </a:prstGeom>
                  </pic:spPr>
                </pic:pic>
              </a:graphicData>
            </a:graphic>
          </wp:inline>
        </w:drawing>
      </w:r>
    </w:p>
    <w:p w:rsidR="006B74EC" w:rsidRDefault="007D5657">
      <w:pPr>
        <w:widowControl/>
        <w:spacing w:beforeAutospacing="1" w:afterAutospacing="1"/>
        <w:rPr>
          <w:rFonts w:asciiTheme="minorEastAsia" w:hAnsiTheme="minorEastAsia" w:cstheme="minorEastAsia"/>
          <w:color w:val="0000FF"/>
          <w:kern w:val="0"/>
          <w:szCs w:val="21"/>
          <w:lang w:val="fr-FR"/>
        </w:rPr>
      </w:pPr>
      <w:r>
        <w:rPr>
          <w:rFonts w:asciiTheme="minorEastAsia" w:hAnsiTheme="minorEastAsia" w:cstheme="minorEastAsia" w:hint="eastAsia"/>
          <w:color w:val="0000FF"/>
          <w:kern w:val="0"/>
          <w:szCs w:val="21"/>
          <w:lang w:val="fr-FR"/>
        </w:rPr>
        <w:t>理查德·</w:t>
      </w:r>
      <w:r>
        <w:rPr>
          <w:rFonts w:asciiTheme="minorEastAsia" w:hAnsiTheme="minorEastAsia" w:cstheme="minorEastAsia" w:hint="eastAsia"/>
          <w:color w:val="0000FF"/>
          <w:kern w:val="0"/>
          <w:szCs w:val="21"/>
          <w:lang w:val="fr-FR"/>
        </w:rPr>
        <w:t xml:space="preserve"> </w:t>
      </w:r>
      <w:r>
        <w:rPr>
          <w:rFonts w:asciiTheme="minorEastAsia" w:hAnsiTheme="minorEastAsia" w:cstheme="minorEastAsia" w:hint="eastAsia"/>
          <w:color w:val="0000FF"/>
          <w:kern w:val="0"/>
          <w:szCs w:val="21"/>
          <w:lang w:val="fr-FR"/>
        </w:rPr>
        <w:t>索帕诺是管理学博士、教授；克莱蒙高等商学院学术主任兼企业战略教授。他也是</w:t>
      </w:r>
      <w:r>
        <w:rPr>
          <w:rFonts w:eastAsia="微软雅黑" w:hAnsi="微软雅黑" w:cs="微软雅黑" w:hint="eastAsia"/>
          <w:color w:val="0000FF"/>
          <w:kern w:val="0"/>
          <w:szCs w:val="21"/>
          <w:lang w:val="fr-FR"/>
        </w:rPr>
        <w:t>CleRMa</w:t>
      </w:r>
      <w:r>
        <w:rPr>
          <w:rFonts w:asciiTheme="minorEastAsia" w:hAnsiTheme="minorEastAsia" w:cstheme="minorEastAsia" w:hint="eastAsia"/>
          <w:color w:val="0000FF"/>
          <w:kern w:val="0"/>
          <w:szCs w:val="21"/>
          <w:lang w:val="fr-FR"/>
        </w:rPr>
        <w:t>成员。</w:t>
      </w:r>
    </w:p>
    <w:p w:rsidR="006B74EC" w:rsidRDefault="007D5657">
      <w:pPr>
        <w:widowControl/>
        <w:rPr>
          <w:rFonts w:asciiTheme="minorEastAsia" w:hAnsiTheme="minorEastAsia" w:cstheme="minorEastAsia"/>
          <w:color w:val="0000FF"/>
          <w:kern w:val="0"/>
          <w:szCs w:val="21"/>
          <w:lang w:val="fr-FR"/>
        </w:rPr>
      </w:pPr>
      <w:r>
        <w:rPr>
          <w:rFonts w:eastAsia="微软雅黑" w:hAnsi="微软雅黑" w:cs="微软雅黑" w:hint="eastAsia"/>
          <w:color w:val="0000FF"/>
          <w:kern w:val="0"/>
          <w:szCs w:val="21"/>
          <w:lang/>
        </w:rPr>
        <w:t xml:space="preserve">Doctor of Management, Professor; Academic director of ESC Clermont Business School; Professor of Enterprise Strategy Management; Member of </w:t>
      </w:r>
      <w:r>
        <w:rPr>
          <w:rFonts w:eastAsia="微软雅黑" w:hAnsi="微软雅黑" w:cs="微软雅黑" w:hint="eastAsia"/>
          <w:color w:val="0000FF"/>
          <w:kern w:val="0"/>
          <w:szCs w:val="21"/>
          <w:lang w:val="fr-FR"/>
        </w:rPr>
        <w:t>CleRMa</w:t>
      </w:r>
    </w:p>
    <w:p w:rsidR="006B74EC" w:rsidRDefault="006B74EC">
      <w:pPr>
        <w:widowControl/>
        <w:rPr>
          <w:rFonts w:asciiTheme="minorEastAsia" w:hAnsiTheme="minorEastAsia" w:cstheme="minorEastAsia"/>
          <w:color w:val="0000FF"/>
          <w:kern w:val="0"/>
          <w:szCs w:val="21"/>
          <w:lang/>
        </w:rPr>
      </w:pPr>
    </w:p>
    <w:p w:rsidR="006B74EC" w:rsidRDefault="007D5657">
      <w:pPr>
        <w:widowControl/>
        <w:rPr>
          <w:rFonts w:eastAsia="微软雅黑" w:hAnsi="微软雅黑" w:cs="微软雅黑"/>
          <w:color w:val="0000FF"/>
          <w:kern w:val="0"/>
          <w:szCs w:val="21"/>
          <w:lang/>
        </w:rPr>
      </w:pPr>
      <w:r>
        <w:rPr>
          <w:rFonts w:asciiTheme="minorEastAsia" w:hAnsiTheme="minorEastAsia" w:cstheme="minorEastAsia" w:hint="eastAsia"/>
          <w:color w:val="0000FF"/>
          <w:kern w:val="0"/>
          <w:szCs w:val="21"/>
          <w:lang/>
        </w:rPr>
        <w:t>研究方向：</w:t>
      </w:r>
      <w:r>
        <w:rPr>
          <w:rFonts w:asciiTheme="minorEastAsia" w:hAnsiTheme="minorEastAsia" w:cstheme="minorEastAsia" w:hint="eastAsia"/>
          <w:color w:val="0000FF"/>
          <w:kern w:val="0"/>
          <w:szCs w:val="21"/>
          <w:lang w:val="fr-FR"/>
        </w:rPr>
        <w:t>战略和组织变革、企业创新以及知识在管理中的作用和相关性</w:t>
      </w:r>
    </w:p>
    <w:p w:rsidR="006B74EC" w:rsidRDefault="007D5657">
      <w:pPr>
        <w:widowControl/>
        <w:rPr>
          <w:rFonts w:eastAsia="微软雅黑" w:hAnsi="微软雅黑" w:cs="微软雅黑"/>
          <w:b/>
          <w:bCs/>
          <w:color w:val="0000FF"/>
          <w:kern w:val="0"/>
          <w:szCs w:val="21"/>
          <w:lang w:val="fr-FR"/>
        </w:rPr>
      </w:pPr>
      <w:r>
        <w:rPr>
          <w:rFonts w:eastAsia="微软雅黑" w:hAnsi="微软雅黑" w:cs="微软雅黑" w:hint="eastAsia"/>
          <w:color w:val="0000FF"/>
          <w:kern w:val="0"/>
          <w:szCs w:val="21"/>
          <w:lang/>
        </w:rPr>
        <w:lastRenderedPageBreak/>
        <w:t>Research Field:</w:t>
      </w:r>
      <w:r>
        <w:rPr>
          <w:rFonts w:eastAsia="微软雅黑" w:hAnsi="微软雅黑" w:cs="微软雅黑" w:hint="eastAsia"/>
          <w:color w:val="0000FF"/>
          <w:kern w:val="0"/>
          <w:szCs w:val="21"/>
          <w:lang w:val="fr-FR"/>
        </w:rPr>
        <w:t xml:space="preserve"> </w:t>
      </w:r>
      <w:r>
        <w:rPr>
          <w:rFonts w:eastAsia="微软雅黑" w:hAnsi="微软雅黑" w:cs="微软雅黑" w:hint="eastAsia"/>
          <w:color w:val="0000FF"/>
          <w:kern w:val="0"/>
          <w:szCs w:val="21"/>
          <w:lang/>
        </w:rPr>
        <w:t xml:space="preserve"> Strategy and Organization </w:t>
      </w:r>
      <w:proofErr w:type="spellStart"/>
      <w:r>
        <w:rPr>
          <w:rFonts w:eastAsia="微软雅黑" w:hAnsi="微软雅黑" w:cs="微软雅黑" w:hint="eastAsia"/>
          <w:color w:val="0000FF"/>
          <w:kern w:val="0"/>
          <w:szCs w:val="21"/>
          <w:lang/>
        </w:rPr>
        <w:t>Change,Enterprise</w:t>
      </w:r>
      <w:proofErr w:type="spellEnd"/>
      <w:r>
        <w:rPr>
          <w:rFonts w:eastAsia="微软雅黑" w:hAnsi="微软雅黑" w:cs="微软雅黑" w:hint="eastAsia"/>
          <w:color w:val="0000FF"/>
          <w:kern w:val="0"/>
          <w:szCs w:val="21"/>
          <w:lang/>
        </w:rPr>
        <w:t xml:space="preserve"> Innovation and Knowledge Utility and Relevance in Management</w:t>
      </w:r>
    </w:p>
    <w:p w:rsidR="006B74EC" w:rsidRDefault="006B74EC">
      <w:pPr>
        <w:widowControl/>
        <w:rPr>
          <w:rFonts w:eastAsia="微软雅黑" w:hAnsi="微软雅黑" w:cs="微软雅黑"/>
          <w:color w:val="0000FF"/>
          <w:kern w:val="0"/>
          <w:szCs w:val="21"/>
          <w:lang/>
        </w:rPr>
      </w:pP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eastAsia="微软雅黑" w:hAnsi="微软雅黑" w:cs="微软雅黑" w:hint="eastAsia"/>
          <w:b/>
          <w:bCs/>
          <w:color w:val="0000FF"/>
          <w:kern w:val="0"/>
          <w:szCs w:val="21"/>
          <w:lang w:val="fr-FR"/>
        </w:rPr>
        <w:t>Yves Rannou</w:t>
      </w:r>
      <w:r>
        <w:rPr>
          <w:rFonts w:eastAsia="微软雅黑" w:hAnsi="微软雅黑" w:cs="微软雅黑" w:hint="eastAsia"/>
          <w:b/>
          <w:bCs/>
          <w:color w:val="0000FF"/>
          <w:kern w:val="0"/>
          <w:szCs w:val="21"/>
          <w:lang/>
        </w:rPr>
        <w:t xml:space="preserve"> </w:t>
      </w:r>
      <w:r>
        <w:rPr>
          <w:rFonts w:asciiTheme="minorEastAsia" w:hAnsiTheme="minorEastAsia" w:cstheme="minorEastAsia" w:hint="eastAsia"/>
          <w:b/>
          <w:bCs/>
          <w:color w:val="0000FF"/>
          <w:kern w:val="0"/>
          <w:szCs w:val="21"/>
          <w:lang/>
        </w:rPr>
        <w:t>教授</w:t>
      </w: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eastAsia="微软雅黑" w:hAnsi="微软雅黑" w:cs="微软雅黑" w:hint="eastAsia"/>
          <w:b/>
          <w:bCs/>
          <w:color w:val="0000FF"/>
          <w:kern w:val="0"/>
          <w:szCs w:val="21"/>
          <w:lang/>
        </w:rPr>
        <w:t xml:space="preserve">Professor </w:t>
      </w:r>
      <w:r>
        <w:rPr>
          <w:rFonts w:eastAsia="微软雅黑" w:hAnsi="微软雅黑" w:cs="微软雅黑" w:hint="eastAsia"/>
          <w:b/>
          <w:bCs/>
          <w:color w:val="0000FF"/>
          <w:kern w:val="0"/>
          <w:szCs w:val="21"/>
          <w:lang w:val="fr-FR"/>
        </w:rPr>
        <w:t>Yves Rannou</w:t>
      </w:r>
    </w:p>
    <w:p w:rsidR="006B74EC" w:rsidRDefault="007D5657">
      <w:pPr>
        <w:widowControl/>
        <w:spacing w:beforeAutospacing="1" w:afterAutospacing="1"/>
        <w:rPr>
          <w:rFonts w:asciiTheme="minorEastAsia" w:hAnsiTheme="minorEastAsia" w:cstheme="minorEastAsia"/>
          <w:b/>
          <w:bCs/>
          <w:color w:val="0000FF"/>
          <w:kern w:val="0"/>
          <w:szCs w:val="21"/>
          <w:lang w:val="fr-FR"/>
        </w:rPr>
      </w:pPr>
      <w:r>
        <w:rPr>
          <w:rFonts w:asciiTheme="minorEastAsia" w:hAnsiTheme="minorEastAsia" w:cstheme="minorEastAsia" w:hint="eastAsia"/>
          <w:b/>
          <w:bCs/>
          <w:noProof/>
          <w:color w:val="0000FF"/>
          <w:kern w:val="0"/>
          <w:szCs w:val="21"/>
        </w:rPr>
        <w:drawing>
          <wp:inline distT="0" distB="0" distL="114300" distR="114300">
            <wp:extent cx="1819275" cy="1819275"/>
            <wp:effectExtent l="0" t="0" r="9525" b="9525"/>
            <wp:docPr id="44" name="图片 44" descr="Yves Rann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Yves Rannou "/>
                    <pic:cNvPicPr>
                      <a:picLocks noChangeAspect="1"/>
                    </pic:cNvPicPr>
                  </pic:nvPicPr>
                  <pic:blipFill>
                    <a:blip r:embed="rId25" cstate="print"/>
                    <a:stretch>
                      <a:fillRect/>
                    </a:stretch>
                  </pic:blipFill>
                  <pic:spPr>
                    <a:xfrm>
                      <a:off x="0" y="0"/>
                      <a:ext cx="1819275" cy="1819275"/>
                    </a:xfrm>
                    <a:prstGeom prst="rect">
                      <a:avLst/>
                    </a:prstGeom>
                  </pic:spPr>
                </pic:pic>
              </a:graphicData>
            </a:graphic>
          </wp:inline>
        </w:drawing>
      </w:r>
    </w:p>
    <w:p w:rsidR="006B74EC" w:rsidRDefault="006B74EC">
      <w:pPr>
        <w:widowControl/>
        <w:spacing w:beforeAutospacing="1" w:afterAutospacing="1"/>
        <w:rPr>
          <w:rFonts w:asciiTheme="minorEastAsia" w:hAnsiTheme="minorEastAsia" w:cstheme="minorEastAsia"/>
          <w:color w:val="0000FF"/>
          <w:kern w:val="0"/>
          <w:szCs w:val="21"/>
          <w:lang w:val="fr-FR"/>
        </w:rPr>
      </w:pPr>
    </w:p>
    <w:p w:rsidR="006B74EC" w:rsidRDefault="007D5657">
      <w:pPr>
        <w:widowControl/>
        <w:spacing w:beforeAutospacing="1" w:afterAutospacing="1"/>
        <w:rPr>
          <w:rFonts w:asciiTheme="minorEastAsia" w:hAnsiTheme="minorEastAsia" w:cstheme="minorEastAsia"/>
          <w:color w:val="0000FF"/>
          <w:kern w:val="0"/>
          <w:szCs w:val="21"/>
          <w:lang w:val="fr-FR"/>
        </w:rPr>
      </w:pPr>
      <w:r>
        <w:rPr>
          <w:rFonts w:asciiTheme="minorEastAsia" w:hAnsiTheme="minorEastAsia" w:cstheme="minorEastAsia" w:hint="eastAsia"/>
          <w:color w:val="0000FF"/>
          <w:kern w:val="0"/>
          <w:szCs w:val="21"/>
          <w:lang w:val="fr-FR"/>
        </w:rPr>
        <w:t>金融学教授，</w:t>
      </w:r>
      <w:r>
        <w:rPr>
          <w:rFonts w:eastAsia="微软雅黑" w:hAnsi="微软雅黑" w:cs="微软雅黑" w:hint="eastAsia"/>
          <w:color w:val="0000FF"/>
          <w:kern w:val="0"/>
          <w:szCs w:val="21"/>
          <w:lang w:val="fr-FR"/>
        </w:rPr>
        <w:t>Clerma</w:t>
      </w:r>
      <w:r>
        <w:rPr>
          <w:rFonts w:asciiTheme="minorEastAsia" w:hAnsiTheme="minorEastAsia" w:cstheme="minorEastAsia" w:hint="eastAsia"/>
          <w:color w:val="0000FF"/>
          <w:kern w:val="0"/>
          <w:szCs w:val="21"/>
          <w:lang w:val="fr-FR"/>
        </w:rPr>
        <w:t>研究实验室常任成员</w:t>
      </w:r>
    </w:p>
    <w:p w:rsidR="006B74EC" w:rsidRDefault="007D5657">
      <w:pPr>
        <w:widowControl/>
        <w:spacing w:beforeAutospacing="1" w:afterAutospacing="1"/>
        <w:rPr>
          <w:rFonts w:eastAsia="微软雅黑" w:hAnsi="微软雅黑" w:cs="微软雅黑"/>
          <w:color w:val="0000FF"/>
          <w:kern w:val="0"/>
          <w:szCs w:val="21"/>
          <w:lang/>
        </w:rPr>
      </w:pPr>
      <w:r>
        <w:rPr>
          <w:rFonts w:eastAsia="微软雅黑" w:hAnsi="微软雅黑" w:cs="微软雅黑" w:hint="eastAsia"/>
          <w:color w:val="0000FF"/>
          <w:kern w:val="0"/>
          <w:szCs w:val="21"/>
          <w:lang/>
        </w:rPr>
        <w:t xml:space="preserve">Professor of Finance, member of </w:t>
      </w:r>
      <w:proofErr w:type="spellStart"/>
      <w:r>
        <w:rPr>
          <w:rFonts w:eastAsia="微软雅黑" w:hAnsi="微软雅黑" w:cs="微软雅黑" w:hint="eastAsia"/>
          <w:color w:val="0000FF"/>
          <w:kern w:val="0"/>
          <w:szCs w:val="21"/>
          <w:lang/>
        </w:rPr>
        <w:t>CleRMa</w:t>
      </w:r>
      <w:proofErr w:type="spellEnd"/>
    </w:p>
    <w:p w:rsidR="006B74EC" w:rsidRDefault="007D5657">
      <w:pPr>
        <w:widowControl/>
        <w:rPr>
          <w:rFonts w:eastAsia="微软雅黑" w:hAnsi="微软雅黑" w:cs="微软雅黑"/>
          <w:color w:val="0000FF"/>
          <w:kern w:val="0"/>
          <w:szCs w:val="21"/>
          <w:lang/>
        </w:rPr>
      </w:pPr>
      <w:r>
        <w:rPr>
          <w:rFonts w:asciiTheme="minorEastAsia" w:hAnsiTheme="minorEastAsia" w:cstheme="minorEastAsia" w:hint="eastAsia"/>
          <w:color w:val="0000FF"/>
          <w:kern w:val="0"/>
          <w:szCs w:val="21"/>
          <w:lang/>
        </w:rPr>
        <w:t>研究方向：</w:t>
      </w:r>
      <w:r>
        <w:rPr>
          <w:rFonts w:asciiTheme="minorEastAsia" w:hAnsiTheme="minorEastAsia" w:cstheme="minorEastAsia" w:hint="eastAsia"/>
          <w:color w:val="0000FF"/>
          <w:kern w:val="0"/>
          <w:szCs w:val="21"/>
          <w:lang w:val="fr-FR"/>
        </w:rPr>
        <w:t>金融工程</w:t>
      </w:r>
      <w:r>
        <w:rPr>
          <w:rFonts w:asciiTheme="minorEastAsia" w:hAnsiTheme="minorEastAsia" w:cstheme="minorEastAsia" w:hint="eastAsia"/>
          <w:color w:val="0000FF"/>
          <w:kern w:val="0"/>
          <w:szCs w:val="21"/>
          <w:lang w:val="fr-FR"/>
        </w:rPr>
        <w:t>，</w:t>
      </w:r>
      <w:r>
        <w:rPr>
          <w:rFonts w:asciiTheme="minorEastAsia" w:hAnsiTheme="minorEastAsia" w:cstheme="minorEastAsia" w:hint="eastAsia"/>
          <w:color w:val="0000FF"/>
          <w:kern w:val="0"/>
          <w:szCs w:val="21"/>
          <w:lang w:val="fr-FR"/>
        </w:rPr>
        <w:t>银行</w:t>
      </w:r>
      <w:r>
        <w:rPr>
          <w:rFonts w:asciiTheme="minorEastAsia" w:hAnsiTheme="minorEastAsia" w:cstheme="minorEastAsia" w:hint="eastAsia"/>
          <w:color w:val="0000FF"/>
          <w:kern w:val="0"/>
          <w:szCs w:val="21"/>
          <w:lang/>
        </w:rPr>
        <w:t>学，</w:t>
      </w:r>
      <w:r>
        <w:rPr>
          <w:rFonts w:asciiTheme="minorEastAsia" w:hAnsiTheme="minorEastAsia" w:cstheme="minorEastAsia" w:hint="eastAsia"/>
          <w:color w:val="0000FF"/>
          <w:kern w:val="0"/>
          <w:szCs w:val="21"/>
          <w:lang w:val="fr-FR"/>
        </w:rPr>
        <w:t>环境金融、金融市场的微观结构和行为金融学</w:t>
      </w:r>
    </w:p>
    <w:p w:rsidR="006B74EC" w:rsidRDefault="007D5657">
      <w:pPr>
        <w:widowControl/>
        <w:rPr>
          <w:rFonts w:eastAsia="微软雅黑" w:hAnsi="微软雅黑" w:cs="微软雅黑"/>
          <w:color w:val="0000FF"/>
          <w:kern w:val="0"/>
          <w:szCs w:val="21"/>
          <w:lang/>
        </w:rPr>
      </w:pPr>
      <w:r>
        <w:rPr>
          <w:rFonts w:eastAsia="微软雅黑" w:hAnsi="微软雅黑" w:cs="微软雅黑" w:hint="eastAsia"/>
          <w:color w:val="0000FF"/>
          <w:kern w:val="0"/>
          <w:szCs w:val="21"/>
          <w:lang/>
        </w:rPr>
        <w:t xml:space="preserve">Research </w:t>
      </w:r>
      <w:r>
        <w:rPr>
          <w:rFonts w:eastAsia="微软雅黑" w:hAnsi="微软雅黑" w:cs="微软雅黑" w:hint="eastAsia"/>
          <w:color w:val="0000FF"/>
          <w:kern w:val="0"/>
          <w:szCs w:val="21"/>
          <w:lang/>
        </w:rPr>
        <w:t>Field:</w:t>
      </w:r>
      <w:r>
        <w:rPr>
          <w:rFonts w:eastAsia="微软雅黑" w:hAnsi="微软雅黑" w:cs="微软雅黑" w:hint="eastAsia"/>
          <w:color w:val="0000FF"/>
          <w:kern w:val="0"/>
          <w:szCs w:val="21"/>
          <w:lang/>
        </w:rPr>
        <w:t xml:space="preserve"> Financial Engineering ,Banking, E</w:t>
      </w:r>
      <w:r>
        <w:rPr>
          <w:rFonts w:eastAsia="微软雅黑" w:hAnsi="微软雅黑" w:cs="微软雅黑" w:hint="eastAsia"/>
          <w:color w:val="0000FF"/>
          <w:kern w:val="0"/>
          <w:szCs w:val="21"/>
          <w:lang w:val="fr-FR"/>
        </w:rPr>
        <w:t xml:space="preserve">nvironmental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 xml:space="preserve">inance, </w:t>
      </w:r>
      <w:r>
        <w:rPr>
          <w:rFonts w:eastAsia="微软雅黑" w:hAnsi="微软雅黑" w:cs="微软雅黑" w:hint="eastAsia"/>
          <w:color w:val="0000FF"/>
          <w:kern w:val="0"/>
          <w:szCs w:val="21"/>
          <w:lang/>
        </w:rPr>
        <w:t>M</w:t>
      </w:r>
      <w:r>
        <w:rPr>
          <w:rFonts w:eastAsia="微软雅黑" w:hAnsi="微软雅黑" w:cs="微软雅黑" w:hint="eastAsia"/>
          <w:color w:val="0000FF"/>
          <w:kern w:val="0"/>
          <w:szCs w:val="21"/>
          <w:lang w:val="fr-FR"/>
        </w:rPr>
        <w:t xml:space="preserve">icro-structure of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 xml:space="preserve">inancial markets, </w:t>
      </w:r>
      <w:r>
        <w:rPr>
          <w:rFonts w:eastAsia="微软雅黑" w:hAnsi="微软雅黑" w:cs="微软雅黑" w:hint="eastAsia"/>
          <w:color w:val="0000FF"/>
          <w:kern w:val="0"/>
          <w:szCs w:val="21"/>
          <w:lang/>
        </w:rPr>
        <w:t>B</w:t>
      </w:r>
      <w:r>
        <w:rPr>
          <w:rFonts w:eastAsia="微软雅黑" w:hAnsi="微软雅黑" w:cs="微软雅黑" w:hint="eastAsia"/>
          <w:color w:val="0000FF"/>
          <w:kern w:val="0"/>
          <w:szCs w:val="21"/>
          <w:lang w:val="fr-FR"/>
        </w:rPr>
        <w:t xml:space="preserve">ehavior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inance</w:t>
      </w:r>
    </w:p>
    <w:p w:rsidR="006B74EC" w:rsidRDefault="006B74EC">
      <w:pPr>
        <w:widowControl/>
        <w:spacing w:beforeAutospacing="1" w:afterAutospacing="1"/>
        <w:rPr>
          <w:rFonts w:asciiTheme="minorEastAsia" w:hAnsiTheme="minorEastAsia" w:cstheme="minorEastAsia"/>
          <w:color w:val="0000FF"/>
          <w:kern w:val="0"/>
          <w:szCs w:val="21"/>
          <w:lang w:val="fr-FR"/>
        </w:rPr>
      </w:pPr>
    </w:p>
    <w:p w:rsidR="006B74EC" w:rsidRDefault="007D5657">
      <w:pPr>
        <w:rPr>
          <w:rFonts w:ascii="微软雅黑" w:eastAsia="微软雅黑" w:hAnsi="微软雅黑" w:cs="微软雅黑"/>
          <w:bCs/>
          <w:color w:val="2E74B5" w:themeColor="accent1" w:themeShade="BF"/>
          <w:sz w:val="24"/>
        </w:rPr>
      </w:pPr>
      <w:r>
        <w:rPr>
          <w:rFonts w:ascii="微软雅黑" w:eastAsia="微软雅黑" w:hAnsi="微软雅黑" w:cs="微软雅黑" w:hint="eastAsia"/>
          <w:bCs/>
          <w:color w:val="2E74B5" w:themeColor="accent1" w:themeShade="BF"/>
          <w:sz w:val="24"/>
        </w:rPr>
        <w:t>中方教授补充</w:t>
      </w:r>
    </w:p>
    <w:p w:rsidR="006B74EC" w:rsidRDefault="006B74EC">
      <w:pPr>
        <w:rPr>
          <w:rFonts w:ascii="微软雅黑" w:eastAsia="微软雅黑" w:hAnsi="微软雅黑" w:cs="微软雅黑"/>
          <w:bCs/>
          <w:sz w:val="24"/>
        </w:rPr>
      </w:pPr>
    </w:p>
    <w:p w:rsidR="006B74EC" w:rsidRDefault="007D5657">
      <w:pPr>
        <w:rPr>
          <w:rFonts w:ascii="微软雅黑" w:eastAsia="微软雅黑" w:hAnsi="微软雅黑" w:cs="微软雅黑"/>
          <w:b/>
          <w:sz w:val="24"/>
        </w:rPr>
      </w:pPr>
      <w:r>
        <w:rPr>
          <w:rFonts w:ascii="微软雅黑" w:eastAsia="微软雅黑" w:hAnsi="微软雅黑" w:cs="微软雅黑" w:hint="eastAsia"/>
          <w:b/>
          <w:sz w:val="24"/>
        </w:rPr>
        <w:t>丁宁</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教授</w:t>
      </w:r>
    </w:p>
    <w:p w:rsidR="006B74EC" w:rsidRDefault="007D5657">
      <w:pPr>
        <w:rPr>
          <w:rFonts w:ascii="微软雅黑" w:eastAsia="微软雅黑" w:hAnsi="微软雅黑" w:cs="微软雅黑"/>
          <w:b/>
          <w:sz w:val="24"/>
        </w:rPr>
      </w:pPr>
      <w:r>
        <w:rPr>
          <w:rFonts w:ascii="微软雅黑" w:eastAsia="微软雅黑" w:hAnsi="微软雅黑" w:cs="微软雅黑" w:hint="eastAsia"/>
          <w:b/>
          <w:sz w:val="24"/>
        </w:rPr>
        <w:t xml:space="preserve">Professor Ding </w:t>
      </w:r>
      <w:proofErr w:type="spellStart"/>
      <w:r>
        <w:rPr>
          <w:rFonts w:ascii="微软雅黑" w:eastAsia="微软雅黑" w:hAnsi="微软雅黑" w:cs="微软雅黑" w:hint="eastAsia"/>
          <w:b/>
          <w:sz w:val="24"/>
        </w:rPr>
        <w:t>Ning</w:t>
      </w:r>
      <w:proofErr w:type="spellEnd"/>
    </w:p>
    <w:p w:rsidR="006B74EC" w:rsidRDefault="006B74EC">
      <w:pPr>
        <w:rPr>
          <w:rFonts w:ascii="微软雅黑" w:eastAsia="微软雅黑" w:hAnsi="微软雅黑" w:cs="微软雅黑"/>
          <w:b/>
          <w:sz w:val="24"/>
          <w:lang w:val="fr-FR"/>
        </w:rPr>
      </w:pPr>
    </w:p>
    <w:p w:rsidR="006B74EC" w:rsidRDefault="006B74EC">
      <w:pPr>
        <w:widowControl/>
        <w:spacing w:beforeAutospacing="1" w:afterAutospacing="1"/>
        <w:rPr>
          <w:rFonts w:asciiTheme="minorEastAsia" w:hAnsiTheme="minorEastAsia" w:cstheme="minorEastAsia"/>
          <w:b/>
          <w:bCs/>
          <w:color w:val="0000FF"/>
          <w:kern w:val="0"/>
          <w:szCs w:val="21"/>
          <w:lang w:val="fr-FR"/>
        </w:rPr>
      </w:pPr>
    </w:p>
    <w:p w:rsidR="006B74EC" w:rsidRDefault="007D5657">
      <w:pPr>
        <w:widowControl/>
        <w:spacing w:beforeAutospacing="1" w:afterAutospacing="1"/>
        <w:rPr>
          <w:rFonts w:asciiTheme="minorEastAsia" w:hAnsiTheme="minorEastAsia" w:cstheme="minorEastAsia"/>
          <w:color w:val="0000FF"/>
          <w:kern w:val="0"/>
          <w:szCs w:val="21"/>
          <w:lang/>
        </w:rPr>
      </w:pPr>
      <w:r>
        <w:rPr>
          <w:rFonts w:asciiTheme="minorEastAsia" w:hAnsiTheme="minorEastAsia" w:cstheme="minorEastAsia" w:hint="eastAsia"/>
          <w:b/>
          <w:bCs/>
          <w:noProof/>
          <w:color w:val="0000FF"/>
          <w:kern w:val="0"/>
          <w:szCs w:val="21"/>
        </w:rPr>
        <w:drawing>
          <wp:anchor distT="0" distB="0" distL="114300" distR="114300" simplePos="0" relativeHeight="251638784" behindDoc="0" locked="0" layoutInCell="1" allowOverlap="1">
            <wp:simplePos x="0" y="0"/>
            <wp:positionH relativeFrom="column">
              <wp:posOffset>-60960</wp:posOffset>
            </wp:positionH>
            <wp:positionV relativeFrom="paragraph">
              <wp:posOffset>86360</wp:posOffset>
            </wp:positionV>
            <wp:extent cx="1410335" cy="1658620"/>
            <wp:effectExtent l="0" t="0" r="18415" b="17780"/>
            <wp:wrapSquare wrapText="bothSides"/>
            <wp:docPr id="71" name="图片 71"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ic"/>
                    <pic:cNvPicPr>
                      <a:picLocks noChangeAspect="1"/>
                    </pic:cNvPicPr>
                  </pic:nvPicPr>
                  <pic:blipFill>
                    <a:blip r:embed="rId26" cstate="print"/>
                    <a:stretch>
                      <a:fillRect/>
                    </a:stretch>
                  </pic:blipFill>
                  <pic:spPr>
                    <a:xfrm>
                      <a:off x="0" y="0"/>
                      <a:ext cx="1410335" cy="1658620"/>
                    </a:xfrm>
                    <a:prstGeom prst="rect">
                      <a:avLst/>
                    </a:prstGeom>
                    <a:noFill/>
                    <a:ln>
                      <a:noFill/>
                    </a:ln>
                  </pic:spPr>
                </pic:pic>
              </a:graphicData>
            </a:graphic>
          </wp:anchor>
        </w:drawing>
      </w:r>
    </w:p>
    <w:p w:rsidR="006B74EC" w:rsidRDefault="006B74EC">
      <w:pPr>
        <w:widowControl/>
        <w:spacing w:beforeAutospacing="1" w:afterAutospacing="1"/>
        <w:rPr>
          <w:rFonts w:asciiTheme="minorEastAsia" w:hAnsiTheme="minorEastAsia" w:cstheme="minorEastAsia"/>
          <w:color w:val="0000FF"/>
          <w:kern w:val="0"/>
          <w:szCs w:val="21"/>
          <w:lang/>
        </w:rPr>
      </w:pPr>
    </w:p>
    <w:p w:rsidR="006B74EC" w:rsidRDefault="006B74EC">
      <w:pPr>
        <w:widowControl/>
        <w:spacing w:beforeAutospacing="1" w:afterAutospacing="1"/>
        <w:rPr>
          <w:rFonts w:asciiTheme="minorEastAsia" w:hAnsiTheme="minorEastAsia" w:cstheme="minorEastAsia"/>
          <w:color w:val="0000FF"/>
          <w:kern w:val="0"/>
          <w:szCs w:val="21"/>
          <w:lang/>
        </w:rPr>
      </w:pPr>
    </w:p>
    <w:p w:rsidR="006B74EC" w:rsidRDefault="006B74EC">
      <w:pPr>
        <w:widowControl/>
        <w:spacing w:beforeAutospacing="1" w:afterAutospacing="1"/>
        <w:rPr>
          <w:rFonts w:asciiTheme="minorEastAsia" w:hAnsiTheme="minorEastAsia" w:cstheme="minorEastAsia"/>
          <w:color w:val="0000FF"/>
          <w:kern w:val="0"/>
          <w:szCs w:val="21"/>
          <w:lang/>
        </w:rPr>
      </w:pPr>
    </w:p>
    <w:p w:rsidR="006B74EC" w:rsidRDefault="006B74EC">
      <w:pPr>
        <w:widowControl/>
        <w:spacing w:beforeAutospacing="1" w:afterAutospacing="1"/>
        <w:rPr>
          <w:rFonts w:asciiTheme="minorEastAsia" w:hAnsiTheme="minorEastAsia" w:cstheme="minorEastAsia"/>
          <w:color w:val="0000FF"/>
          <w:kern w:val="0"/>
          <w:szCs w:val="21"/>
          <w:lang/>
        </w:rPr>
      </w:pPr>
    </w:p>
    <w:p w:rsidR="006B74EC" w:rsidRDefault="006B74EC">
      <w:pPr>
        <w:widowControl/>
        <w:spacing w:beforeAutospacing="1" w:afterAutospacing="1"/>
        <w:rPr>
          <w:rFonts w:asciiTheme="minorEastAsia" w:hAnsiTheme="minorEastAsia" w:cstheme="minorEastAsia"/>
          <w:color w:val="0000FF"/>
          <w:kern w:val="0"/>
          <w:szCs w:val="21"/>
          <w:lang/>
        </w:rPr>
      </w:pPr>
    </w:p>
    <w:p w:rsidR="006B74EC" w:rsidRDefault="007D5657">
      <w:pPr>
        <w:widowControl/>
        <w:spacing w:beforeAutospacing="1" w:afterAutospacing="1"/>
        <w:rPr>
          <w:rFonts w:asciiTheme="minorEastAsia" w:hAnsiTheme="minorEastAsia" w:cstheme="minorEastAsia"/>
          <w:b/>
          <w:bCs/>
          <w:color w:val="0000FF"/>
          <w:kern w:val="0"/>
          <w:szCs w:val="21"/>
          <w:lang/>
        </w:rPr>
      </w:pPr>
      <w:r>
        <w:rPr>
          <w:rFonts w:asciiTheme="minorEastAsia" w:hAnsiTheme="minorEastAsia" w:cstheme="minorEastAsia" w:hint="eastAsia"/>
          <w:b/>
          <w:bCs/>
          <w:color w:val="0000FF"/>
          <w:kern w:val="0"/>
          <w:szCs w:val="21"/>
          <w:lang/>
        </w:rPr>
        <w:t>浙江</w:t>
      </w:r>
      <w:r>
        <w:rPr>
          <w:rFonts w:asciiTheme="minorEastAsia" w:hAnsiTheme="minorEastAsia" w:cstheme="minorEastAsia" w:hint="eastAsia"/>
          <w:b/>
          <w:bCs/>
          <w:color w:val="0000FF"/>
          <w:kern w:val="0"/>
          <w:szCs w:val="21"/>
          <w:lang w:val="fr-FR"/>
        </w:rPr>
        <w:t>大学商学院金融学副教授，财务管理与金融研究所副所</w:t>
      </w:r>
      <w:r>
        <w:rPr>
          <w:rFonts w:asciiTheme="minorEastAsia" w:hAnsiTheme="minorEastAsia" w:cstheme="minorEastAsia" w:hint="eastAsia"/>
          <w:b/>
          <w:bCs/>
          <w:color w:val="0000FF"/>
          <w:kern w:val="0"/>
          <w:szCs w:val="21"/>
          <w:lang/>
        </w:rPr>
        <w:t>长，</w:t>
      </w:r>
      <w:proofErr w:type="spellStart"/>
      <w:r>
        <w:rPr>
          <w:rFonts w:eastAsia="微软雅黑" w:hAnsi="微软雅黑" w:cs="微软雅黑" w:hint="eastAsia"/>
          <w:b/>
          <w:bCs/>
          <w:color w:val="0000FF"/>
          <w:kern w:val="0"/>
          <w:szCs w:val="21"/>
          <w:lang/>
        </w:rPr>
        <w:t>Ph.D</w:t>
      </w:r>
      <w:proofErr w:type="spellEnd"/>
      <w:r>
        <w:rPr>
          <w:rFonts w:asciiTheme="minorEastAsia" w:hAnsiTheme="minorEastAsia" w:cstheme="minorEastAsia" w:hint="eastAsia"/>
          <w:b/>
          <w:bCs/>
          <w:color w:val="0000FF"/>
          <w:kern w:val="0"/>
          <w:szCs w:val="21"/>
          <w:lang/>
        </w:rPr>
        <w:t>博士</w:t>
      </w:r>
    </w:p>
    <w:p w:rsidR="006B74EC" w:rsidRDefault="007D5657">
      <w:pPr>
        <w:widowControl/>
        <w:rPr>
          <w:rFonts w:eastAsia="微软雅黑" w:hAnsi="微软雅黑" w:cs="微软雅黑"/>
          <w:color w:val="0000FF"/>
          <w:kern w:val="0"/>
          <w:szCs w:val="21"/>
          <w:lang/>
        </w:rPr>
      </w:pPr>
      <w:r>
        <w:rPr>
          <w:rFonts w:eastAsia="微软雅黑" w:hAnsi="微软雅黑" w:cs="微软雅黑" w:hint="eastAsia"/>
          <w:color w:val="0000FF"/>
          <w:kern w:val="0"/>
          <w:szCs w:val="21"/>
          <w:lang/>
        </w:rPr>
        <w:t>A</w:t>
      </w:r>
      <w:r>
        <w:rPr>
          <w:rFonts w:eastAsia="微软雅黑" w:hAnsi="微软雅黑" w:cs="微软雅黑" w:hint="eastAsia"/>
          <w:color w:val="0000FF"/>
          <w:kern w:val="0"/>
          <w:szCs w:val="21"/>
          <w:lang w:val="fr-FR"/>
        </w:rPr>
        <w:t xml:space="preserve">ssociate professor of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inance</w:t>
      </w:r>
      <w:r>
        <w:rPr>
          <w:rFonts w:eastAsia="微软雅黑" w:hAnsi="微软雅黑" w:cs="微软雅黑" w:hint="eastAsia"/>
          <w:color w:val="0000FF"/>
          <w:kern w:val="0"/>
          <w:szCs w:val="21"/>
          <w:lang/>
        </w:rPr>
        <w:t xml:space="preserve"> in Z</w:t>
      </w:r>
      <w:r>
        <w:rPr>
          <w:rFonts w:eastAsia="微软雅黑" w:hAnsi="微软雅黑" w:cs="微软雅黑" w:hint="eastAsia"/>
          <w:color w:val="0000FF"/>
          <w:kern w:val="0"/>
          <w:szCs w:val="21"/>
          <w:lang w:val="fr-FR"/>
        </w:rPr>
        <w:t xml:space="preserve">hejiang </w:t>
      </w:r>
      <w:r>
        <w:rPr>
          <w:rFonts w:eastAsia="微软雅黑" w:hAnsi="微软雅黑" w:cs="微软雅黑" w:hint="eastAsia"/>
          <w:color w:val="0000FF"/>
          <w:kern w:val="0"/>
          <w:szCs w:val="21"/>
          <w:lang/>
        </w:rPr>
        <w:t>U</w:t>
      </w:r>
      <w:r>
        <w:rPr>
          <w:rFonts w:eastAsia="微软雅黑" w:hAnsi="微软雅黑" w:cs="微软雅黑" w:hint="eastAsia"/>
          <w:color w:val="0000FF"/>
          <w:kern w:val="0"/>
          <w:szCs w:val="21"/>
          <w:lang w:val="fr-FR"/>
        </w:rPr>
        <w:t>niversity</w:t>
      </w:r>
      <w:r>
        <w:rPr>
          <w:rFonts w:eastAsia="微软雅黑" w:hAnsi="微软雅黑" w:cs="微软雅黑" w:hint="eastAsia"/>
          <w:color w:val="0000FF"/>
          <w:kern w:val="0"/>
          <w:szCs w:val="21"/>
          <w:lang/>
        </w:rPr>
        <w:t>; D</w:t>
      </w:r>
      <w:r>
        <w:rPr>
          <w:rFonts w:eastAsia="微软雅黑" w:hAnsi="微软雅黑" w:cs="微软雅黑" w:hint="eastAsia"/>
          <w:color w:val="0000FF"/>
          <w:kern w:val="0"/>
          <w:szCs w:val="21"/>
          <w:lang w:val="fr-FR"/>
        </w:rPr>
        <w:t xml:space="preserve">eputy director of </w:t>
      </w:r>
      <w:r>
        <w:rPr>
          <w:rFonts w:eastAsia="微软雅黑" w:hAnsi="微软雅黑" w:cs="微软雅黑" w:hint="eastAsia"/>
          <w:color w:val="0000FF"/>
          <w:kern w:val="0"/>
          <w:szCs w:val="21"/>
          <w:lang/>
        </w:rPr>
        <w:t>I</w:t>
      </w:r>
      <w:r>
        <w:rPr>
          <w:rFonts w:eastAsia="微软雅黑" w:hAnsi="微软雅黑" w:cs="微软雅黑" w:hint="eastAsia"/>
          <w:color w:val="0000FF"/>
          <w:kern w:val="0"/>
          <w:szCs w:val="21"/>
          <w:lang w:val="fr-FR"/>
        </w:rPr>
        <w:t xml:space="preserve">nstitute of </w:t>
      </w:r>
      <w:r>
        <w:rPr>
          <w:rFonts w:eastAsia="微软雅黑" w:hAnsi="微软雅黑" w:cs="微软雅黑" w:hint="eastAsia"/>
          <w:color w:val="0000FF"/>
          <w:kern w:val="0"/>
          <w:szCs w:val="21"/>
          <w:lang/>
        </w:rPr>
        <w:t>Accounting</w:t>
      </w:r>
      <w:r>
        <w:rPr>
          <w:rFonts w:eastAsia="微软雅黑" w:hAnsi="微软雅黑" w:cs="微软雅黑" w:hint="eastAsia"/>
          <w:color w:val="0000FF"/>
          <w:kern w:val="0"/>
          <w:szCs w:val="21"/>
          <w:lang w:val="fr-FR"/>
        </w:rPr>
        <w:t xml:space="preserve"> </w:t>
      </w:r>
      <w:r>
        <w:rPr>
          <w:rFonts w:eastAsia="微软雅黑" w:hAnsi="微软雅黑" w:cs="微软雅黑" w:hint="eastAsia"/>
          <w:color w:val="0000FF"/>
          <w:kern w:val="0"/>
          <w:szCs w:val="21"/>
          <w:lang/>
        </w:rPr>
        <w:t>M</w:t>
      </w:r>
      <w:r>
        <w:rPr>
          <w:rFonts w:eastAsia="微软雅黑" w:hAnsi="微软雅黑" w:cs="微软雅黑" w:hint="eastAsia"/>
          <w:color w:val="0000FF"/>
          <w:kern w:val="0"/>
          <w:szCs w:val="21"/>
          <w:lang w:val="fr-FR"/>
        </w:rPr>
        <w:t xml:space="preserve">anagement and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inance</w:t>
      </w:r>
      <w:r>
        <w:rPr>
          <w:rFonts w:eastAsia="微软雅黑" w:hAnsi="微软雅黑" w:cs="微软雅黑" w:hint="eastAsia"/>
          <w:color w:val="0000FF"/>
          <w:kern w:val="0"/>
          <w:szCs w:val="21"/>
          <w:lang/>
        </w:rPr>
        <w:t xml:space="preserve">, </w:t>
      </w:r>
      <w:proofErr w:type="spellStart"/>
      <w:r>
        <w:rPr>
          <w:rFonts w:eastAsia="微软雅黑" w:hAnsi="微软雅黑" w:cs="微软雅黑" w:hint="eastAsia"/>
          <w:color w:val="0000FF"/>
          <w:kern w:val="0"/>
          <w:szCs w:val="21"/>
          <w:lang/>
        </w:rPr>
        <w:t>Ph.D</w:t>
      </w:r>
      <w:proofErr w:type="spellEnd"/>
    </w:p>
    <w:p w:rsidR="006B74EC" w:rsidRDefault="006B74EC">
      <w:pPr>
        <w:widowControl/>
        <w:spacing w:beforeAutospacing="1" w:afterAutospacing="1"/>
        <w:rPr>
          <w:rFonts w:asciiTheme="minorEastAsia" w:hAnsiTheme="minorEastAsia" w:cstheme="minorEastAsia"/>
          <w:b/>
          <w:bCs/>
          <w:color w:val="0000FF"/>
          <w:kern w:val="0"/>
          <w:szCs w:val="21"/>
          <w:lang w:val="fr-FR"/>
        </w:rPr>
      </w:pPr>
    </w:p>
    <w:p w:rsidR="006B74EC" w:rsidRDefault="007D5657">
      <w:pPr>
        <w:widowControl/>
        <w:rPr>
          <w:rFonts w:eastAsia="微软雅黑" w:hAnsi="微软雅黑" w:cs="微软雅黑"/>
          <w:color w:val="0000FF"/>
          <w:kern w:val="0"/>
          <w:szCs w:val="21"/>
          <w:lang/>
        </w:rPr>
      </w:pPr>
      <w:r>
        <w:rPr>
          <w:rFonts w:asciiTheme="minorEastAsia" w:hAnsiTheme="minorEastAsia" w:cstheme="minorEastAsia" w:hint="eastAsia"/>
          <w:color w:val="0000FF"/>
          <w:kern w:val="0"/>
          <w:szCs w:val="21"/>
          <w:lang/>
        </w:rPr>
        <w:t>研究方向：</w:t>
      </w:r>
      <w:r>
        <w:rPr>
          <w:rFonts w:asciiTheme="minorEastAsia" w:hAnsiTheme="minorEastAsia" w:cstheme="minorEastAsia" w:hint="eastAsia"/>
          <w:color w:val="0000FF"/>
          <w:kern w:val="0"/>
          <w:szCs w:val="21"/>
          <w:lang/>
        </w:rPr>
        <w:t>共同基金和对冲基金</w:t>
      </w:r>
      <w:r>
        <w:rPr>
          <w:rFonts w:asciiTheme="minorEastAsia" w:hAnsiTheme="minorEastAsia" w:cstheme="minorEastAsia" w:hint="eastAsia"/>
          <w:color w:val="0000FF"/>
          <w:kern w:val="0"/>
          <w:szCs w:val="21"/>
          <w:lang/>
        </w:rPr>
        <w:t>，</w:t>
      </w:r>
      <w:r>
        <w:rPr>
          <w:rFonts w:asciiTheme="minorEastAsia" w:hAnsiTheme="minorEastAsia" w:cstheme="minorEastAsia" w:hint="eastAsia"/>
          <w:color w:val="0000FF"/>
          <w:kern w:val="0"/>
          <w:szCs w:val="21"/>
          <w:lang/>
        </w:rPr>
        <w:t>大规模金融数据库，金融模型，数量投资的研究和应用</w:t>
      </w:r>
    </w:p>
    <w:p w:rsidR="006B74EC" w:rsidRDefault="007D5657">
      <w:pPr>
        <w:widowControl/>
        <w:rPr>
          <w:rFonts w:eastAsia="微软雅黑" w:hAnsi="微软雅黑" w:cs="微软雅黑"/>
          <w:color w:val="0000FF"/>
          <w:kern w:val="0"/>
          <w:szCs w:val="21"/>
          <w:lang/>
        </w:rPr>
      </w:pPr>
      <w:r>
        <w:rPr>
          <w:rFonts w:eastAsia="微软雅黑" w:hAnsi="微软雅黑" w:cs="微软雅黑" w:hint="eastAsia"/>
          <w:color w:val="0000FF"/>
          <w:kern w:val="0"/>
          <w:szCs w:val="21"/>
          <w:lang/>
        </w:rPr>
        <w:t>Research Field:</w:t>
      </w:r>
      <w:r>
        <w:rPr>
          <w:rFonts w:eastAsia="微软雅黑" w:hAnsi="微软雅黑" w:cs="微软雅黑" w:hint="eastAsia"/>
          <w:color w:val="0000FF"/>
          <w:kern w:val="0"/>
          <w:szCs w:val="21"/>
          <w:lang/>
        </w:rPr>
        <w:t xml:space="preserve"> </w:t>
      </w:r>
      <w:r>
        <w:rPr>
          <w:rFonts w:eastAsia="微软雅黑" w:hAnsi="微软雅黑" w:cs="微软雅黑" w:hint="eastAsia"/>
          <w:color w:val="0000FF"/>
          <w:kern w:val="0"/>
          <w:szCs w:val="21"/>
          <w:lang w:val="fr-FR"/>
        </w:rPr>
        <w:t>mutual funds and hedge funds</w:t>
      </w:r>
      <w:r>
        <w:rPr>
          <w:rFonts w:eastAsia="微软雅黑" w:hAnsi="微软雅黑" w:cs="微软雅黑" w:hint="eastAsia"/>
          <w:color w:val="0000FF"/>
          <w:kern w:val="0"/>
          <w:szCs w:val="21"/>
          <w:lang/>
        </w:rPr>
        <w:t xml:space="preserve">, </w:t>
      </w:r>
      <w:r>
        <w:rPr>
          <w:rFonts w:eastAsia="微软雅黑" w:hAnsi="微软雅黑" w:cs="微软雅黑" w:hint="eastAsia"/>
          <w:color w:val="0000FF"/>
          <w:kern w:val="0"/>
          <w:szCs w:val="21"/>
          <w:lang w:val="fr-FR"/>
        </w:rPr>
        <w:t xml:space="preserve">application of large-scale financial databases, financial models, and quantitative investment  </w:t>
      </w:r>
    </w:p>
    <w:p w:rsidR="006B74EC" w:rsidRDefault="006B74EC">
      <w:pPr>
        <w:widowControl/>
        <w:rPr>
          <w:rFonts w:eastAsia="微软雅黑" w:hAnsi="微软雅黑" w:cs="微软雅黑"/>
          <w:color w:val="0000FF"/>
          <w:kern w:val="0"/>
          <w:szCs w:val="21"/>
          <w:lang w:val="fr-FR"/>
        </w:rPr>
      </w:pPr>
    </w:p>
    <w:p w:rsidR="006B74EC" w:rsidRDefault="007D5657">
      <w:pPr>
        <w:rPr>
          <w:rFonts w:ascii="微软雅黑" w:eastAsia="微软雅黑" w:hAnsi="微软雅黑" w:cs="微软雅黑"/>
          <w:b/>
          <w:sz w:val="24"/>
        </w:rPr>
      </w:pPr>
      <w:r>
        <w:rPr>
          <w:rFonts w:ascii="微软雅黑" w:eastAsia="微软雅黑" w:hAnsi="微软雅黑" w:cs="微软雅黑" w:hint="eastAsia"/>
          <w:b/>
          <w:sz w:val="24"/>
        </w:rPr>
        <w:t>沈丁立</w:t>
      </w:r>
      <w:r>
        <w:rPr>
          <w:rFonts w:ascii="微软雅黑" w:eastAsia="微软雅黑" w:hAnsi="微软雅黑" w:cs="微软雅黑" w:hint="eastAsia"/>
          <w:b/>
          <w:sz w:val="24"/>
        </w:rPr>
        <w:t xml:space="preserve">  </w:t>
      </w:r>
      <w:r>
        <w:rPr>
          <w:rFonts w:ascii="微软雅黑" w:eastAsia="微软雅黑" w:hAnsi="微软雅黑" w:cs="微软雅黑" w:hint="eastAsia"/>
          <w:b/>
          <w:sz w:val="24"/>
        </w:rPr>
        <w:t>教授</w:t>
      </w:r>
    </w:p>
    <w:p w:rsidR="006B74EC" w:rsidRDefault="007D5657">
      <w:pPr>
        <w:rPr>
          <w:rFonts w:asciiTheme="minorEastAsia" w:hAnsiTheme="minorEastAsia" w:cstheme="minorEastAsia"/>
          <w:b/>
          <w:bCs/>
          <w:color w:val="0000FF"/>
          <w:kern w:val="0"/>
          <w:szCs w:val="21"/>
          <w:lang/>
        </w:rPr>
      </w:pPr>
      <w:r>
        <w:rPr>
          <w:rFonts w:ascii="微软雅黑" w:eastAsia="微软雅黑" w:hAnsi="微软雅黑" w:cs="微软雅黑" w:hint="eastAsia"/>
          <w:b/>
          <w:sz w:val="24"/>
        </w:rPr>
        <w:t xml:space="preserve">Professor </w:t>
      </w:r>
      <w:proofErr w:type="spellStart"/>
      <w:r>
        <w:rPr>
          <w:rFonts w:ascii="微软雅黑" w:eastAsia="微软雅黑" w:hAnsi="微软雅黑" w:cs="微软雅黑" w:hint="eastAsia"/>
          <w:b/>
          <w:sz w:val="24"/>
        </w:rPr>
        <w:t>Shen</w:t>
      </w:r>
      <w:proofErr w:type="spellEnd"/>
      <w:r>
        <w:rPr>
          <w:rFonts w:ascii="微软雅黑" w:eastAsia="微软雅黑" w:hAnsi="微软雅黑" w:cs="微软雅黑" w:hint="eastAsia"/>
          <w:b/>
          <w:sz w:val="24"/>
        </w:rPr>
        <w:t xml:space="preserve"> </w:t>
      </w:r>
      <w:proofErr w:type="spellStart"/>
      <w:r>
        <w:rPr>
          <w:rFonts w:ascii="微软雅黑" w:eastAsia="微软雅黑" w:hAnsi="微软雅黑" w:cs="微软雅黑" w:hint="eastAsia"/>
          <w:b/>
          <w:sz w:val="24"/>
        </w:rPr>
        <w:t>Dingli</w:t>
      </w:r>
      <w:proofErr w:type="spellEnd"/>
    </w:p>
    <w:p w:rsidR="006B74EC" w:rsidRDefault="007D5657">
      <w:pPr>
        <w:widowControl/>
        <w:spacing w:beforeAutospacing="1" w:afterAutospacing="1"/>
        <w:rPr>
          <w:rFonts w:asciiTheme="minorEastAsia" w:hAnsiTheme="minorEastAsia" w:cstheme="minorEastAsia"/>
          <w:color w:val="0000FF"/>
          <w:kern w:val="0"/>
          <w:szCs w:val="21"/>
          <w:lang/>
        </w:rPr>
      </w:pPr>
      <w:r>
        <w:rPr>
          <w:rFonts w:asciiTheme="minorEastAsia" w:hAnsiTheme="minorEastAsia" w:cstheme="minorEastAsia" w:hint="eastAsia"/>
          <w:b/>
          <w:bCs/>
          <w:noProof/>
          <w:color w:val="0000FF"/>
          <w:kern w:val="0"/>
          <w:szCs w:val="21"/>
        </w:rPr>
        <w:drawing>
          <wp:anchor distT="0" distB="0" distL="114300" distR="114300" simplePos="0" relativeHeight="251639808" behindDoc="0" locked="0" layoutInCell="1" allowOverlap="1">
            <wp:simplePos x="0" y="0"/>
            <wp:positionH relativeFrom="column">
              <wp:posOffset>-91440</wp:posOffset>
            </wp:positionH>
            <wp:positionV relativeFrom="paragraph">
              <wp:posOffset>149225</wp:posOffset>
            </wp:positionV>
            <wp:extent cx="1475105" cy="1889125"/>
            <wp:effectExtent l="0" t="0" r="10795" b="15875"/>
            <wp:wrapSquare wrapText="bothSides"/>
            <wp:docPr id="72" name="图片 1" descr="沈丁立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沈丁立照片2"/>
                    <pic:cNvPicPr>
                      <a:picLocks noChangeAspect="1"/>
                    </pic:cNvPicPr>
                  </pic:nvPicPr>
                  <pic:blipFill>
                    <a:blip r:embed="rId27" cstate="print"/>
                    <a:stretch>
                      <a:fillRect/>
                    </a:stretch>
                  </pic:blipFill>
                  <pic:spPr>
                    <a:xfrm>
                      <a:off x="0" y="0"/>
                      <a:ext cx="1475105" cy="1889125"/>
                    </a:xfrm>
                    <a:prstGeom prst="rect">
                      <a:avLst/>
                    </a:prstGeom>
                    <a:noFill/>
                    <a:ln>
                      <a:noFill/>
                    </a:ln>
                  </pic:spPr>
                </pic:pic>
              </a:graphicData>
            </a:graphic>
          </wp:anchor>
        </w:drawing>
      </w:r>
    </w:p>
    <w:p w:rsidR="006B74EC" w:rsidRDefault="006B74EC">
      <w:pPr>
        <w:widowControl/>
        <w:rPr>
          <w:rFonts w:asciiTheme="minorEastAsia" w:hAnsiTheme="minorEastAsia" w:cstheme="minorEastAsia"/>
          <w:color w:val="0000FF"/>
          <w:kern w:val="0"/>
          <w:szCs w:val="21"/>
          <w:lang/>
        </w:rPr>
      </w:pPr>
    </w:p>
    <w:p w:rsidR="006B74EC" w:rsidRDefault="006B74EC">
      <w:pPr>
        <w:widowControl/>
        <w:rPr>
          <w:rFonts w:asciiTheme="minorEastAsia" w:hAnsiTheme="minorEastAsia" w:cstheme="minorEastAsia"/>
          <w:color w:val="0000FF"/>
          <w:kern w:val="0"/>
          <w:szCs w:val="21"/>
          <w:lang/>
        </w:rPr>
      </w:pPr>
    </w:p>
    <w:p w:rsidR="006B74EC" w:rsidRDefault="006B74EC">
      <w:pPr>
        <w:widowControl/>
        <w:rPr>
          <w:rFonts w:eastAsia="微软雅黑" w:hAnsi="微软雅黑" w:cs="微软雅黑"/>
          <w:color w:val="0000FF"/>
          <w:kern w:val="0"/>
          <w:szCs w:val="21"/>
          <w:lang/>
        </w:rPr>
      </w:pPr>
    </w:p>
    <w:p w:rsidR="006B74EC" w:rsidRDefault="006B74EC">
      <w:pPr>
        <w:rPr>
          <w:rFonts w:eastAsia="微软雅黑" w:hAnsi="微软雅黑" w:cs="微软雅黑"/>
          <w:color w:val="0000FF"/>
          <w:kern w:val="0"/>
          <w:szCs w:val="21"/>
          <w:lang/>
        </w:rPr>
      </w:pPr>
    </w:p>
    <w:p w:rsidR="006B74EC" w:rsidRDefault="006B74EC">
      <w:pPr>
        <w:widowControl/>
        <w:rPr>
          <w:rFonts w:asciiTheme="minorEastAsia" w:hAnsiTheme="minorEastAsia" w:cstheme="minorEastAsia"/>
          <w:b/>
          <w:bCs/>
          <w:color w:val="0000FF"/>
          <w:kern w:val="0"/>
          <w:szCs w:val="21"/>
          <w:lang/>
        </w:rPr>
      </w:pPr>
    </w:p>
    <w:p w:rsidR="006B74EC" w:rsidRDefault="006B74EC">
      <w:pPr>
        <w:widowControl/>
        <w:rPr>
          <w:rFonts w:asciiTheme="minorEastAsia" w:hAnsiTheme="minorEastAsia" w:cstheme="minorEastAsia"/>
          <w:b/>
          <w:bCs/>
          <w:color w:val="0000FF"/>
          <w:kern w:val="0"/>
          <w:szCs w:val="21"/>
          <w:lang/>
        </w:rPr>
      </w:pPr>
    </w:p>
    <w:p w:rsidR="006B74EC" w:rsidRDefault="006B74EC">
      <w:pPr>
        <w:widowControl/>
        <w:rPr>
          <w:rFonts w:asciiTheme="minorEastAsia" w:hAnsiTheme="minorEastAsia" w:cstheme="minorEastAsia"/>
          <w:b/>
          <w:bCs/>
          <w:color w:val="0000FF"/>
          <w:kern w:val="0"/>
          <w:szCs w:val="21"/>
          <w:lang/>
        </w:rPr>
      </w:pPr>
    </w:p>
    <w:p w:rsidR="006B74EC" w:rsidRDefault="006B74EC">
      <w:pPr>
        <w:widowControl/>
        <w:rPr>
          <w:rFonts w:asciiTheme="minorEastAsia" w:hAnsiTheme="minorEastAsia" w:cstheme="minorEastAsia"/>
          <w:b/>
          <w:bCs/>
          <w:color w:val="0000FF"/>
          <w:kern w:val="0"/>
          <w:szCs w:val="21"/>
          <w:lang/>
        </w:rPr>
      </w:pPr>
    </w:p>
    <w:p w:rsidR="006B74EC" w:rsidRDefault="006B74EC">
      <w:pPr>
        <w:widowControl/>
        <w:rPr>
          <w:rFonts w:asciiTheme="minorEastAsia" w:hAnsiTheme="minorEastAsia" w:cstheme="minorEastAsia"/>
          <w:b/>
          <w:bCs/>
          <w:color w:val="0000FF"/>
          <w:kern w:val="0"/>
          <w:szCs w:val="21"/>
          <w:lang/>
        </w:rPr>
      </w:pPr>
    </w:p>
    <w:p w:rsidR="006B74EC" w:rsidRDefault="006B74EC">
      <w:pPr>
        <w:widowControl/>
        <w:rPr>
          <w:rFonts w:asciiTheme="minorEastAsia" w:hAnsiTheme="minorEastAsia" w:cstheme="minorEastAsia"/>
          <w:b/>
          <w:bCs/>
          <w:color w:val="0000FF"/>
          <w:kern w:val="0"/>
          <w:szCs w:val="21"/>
          <w:lang/>
        </w:rPr>
      </w:pPr>
    </w:p>
    <w:p w:rsidR="006B74EC" w:rsidRDefault="007D5657">
      <w:pPr>
        <w:widowControl/>
        <w:rPr>
          <w:rFonts w:asciiTheme="minorEastAsia" w:hAnsiTheme="minorEastAsia" w:cstheme="minorEastAsia"/>
          <w:b/>
          <w:bCs/>
          <w:color w:val="0000FF"/>
          <w:kern w:val="0"/>
          <w:szCs w:val="21"/>
          <w:lang/>
        </w:rPr>
      </w:pPr>
      <w:r>
        <w:rPr>
          <w:rFonts w:asciiTheme="minorEastAsia" w:hAnsiTheme="minorEastAsia" w:cstheme="minorEastAsia" w:hint="eastAsia"/>
          <w:b/>
          <w:bCs/>
          <w:color w:val="0000FF"/>
          <w:kern w:val="0"/>
          <w:szCs w:val="21"/>
          <w:lang/>
        </w:rPr>
        <w:t>复</w:t>
      </w:r>
      <w:r>
        <w:rPr>
          <w:rFonts w:asciiTheme="minorEastAsia" w:hAnsiTheme="minorEastAsia" w:cstheme="minorEastAsia" w:hint="eastAsia"/>
          <w:b/>
          <w:bCs/>
          <w:color w:val="0000FF"/>
          <w:kern w:val="0"/>
          <w:szCs w:val="21"/>
          <w:lang/>
        </w:rPr>
        <w:t>旦大学教授、国际问题研究院前常务副院长、美国研究中心前主任，以及美国圣路易斯华盛顿大学荣誉访问</w:t>
      </w:r>
      <w:r>
        <w:rPr>
          <w:rFonts w:asciiTheme="minorEastAsia" w:hAnsiTheme="minorEastAsia" w:cstheme="minorEastAsia" w:hint="eastAsia"/>
          <w:b/>
          <w:bCs/>
          <w:color w:val="0000FF"/>
          <w:kern w:val="0"/>
          <w:szCs w:val="21"/>
          <w:lang/>
        </w:rPr>
        <w:t>教授</w:t>
      </w:r>
    </w:p>
    <w:p w:rsidR="006B74EC" w:rsidRDefault="006B74EC">
      <w:pPr>
        <w:widowControl/>
        <w:rPr>
          <w:rFonts w:asciiTheme="minorEastAsia" w:hAnsiTheme="minorEastAsia" w:cstheme="minorEastAsia"/>
          <w:b/>
          <w:bCs/>
          <w:color w:val="0000FF"/>
          <w:kern w:val="0"/>
          <w:szCs w:val="21"/>
          <w:lang/>
        </w:rPr>
      </w:pPr>
    </w:p>
    <w:p w:rsidR="006B74EC" w:rsidRDefault="007D5657">
      <w:pPr>
        <w:widowControl/>
        <w:rPr>
          <w:rFonts w:asciiTheme="minorEastAsia" w:hAnsiTheme="minorEastAsia" w:cstheme="minorEastAsia"/>
          <w:b/>
          <w:bCs/>
          <w:color w:val="0000FF"/>
          <w:kern w:val="0"/>
          <w:szCs w:val="21"/>
          <w:lang/>
        </w:rPr>
      </w:pPr>
      <w:r>
        <w:rPr>
          <w:rFonts w:eastAsia="微软雅黑" w:hAnsi="微软雅黑" w:cs="微软雅黑" w:hint="eastAsia"/>
          <w:color w:val="0000FF"/>
          <w:kern w:val="0"/>
          <w:szCs w:val="21"/>
          <w:lang w:val="fr-FR"/>
        </w:rPr>
        <w:t xml:space="preserve">Professor of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 xml:space="preserve">udan </w:t>
      </w:r>
      <w:r>
        <w:rPr>
          <w:rFonts w:eastAsia="微软雅黑" w:hAnsi="微软雅黑" w:cs="微软雅黑" w:hint="eastAsia"/>
          <w:color w:val="0000FF"/>
          <w:kern w:val="0"/>
          <w:szCs w:val="21"/>
          <w:lang/>
        </w:rPr>
        <w:t>U</w:t>
      </w:r>
      <w:r>
        <w:rPr>
          <w:rFonts w:eastAsia="微软雅黑" w:hAnsi="微软雅黑" w:cs="微软雅黑" w:hint="eastAsia"/>
          <w:color w:val="0000FF"/>
          <w:kern w:val="0"/>
          <w:szCs w:val="21"/>
          <w:lang w:val="fr-FR"/>
        </w:rPr>
        <w:t>niversity</w:t>
      </w:r>
      <w:r>
        <w:rPr>
          <w:rFonts w:eastAsia="微软雅黑" w:hAnsi="微软雅黑" w:cs="微软雅黑" w:hint="eastAsia"/>
          <w:color w:val="0000FF"/>
          <w:kern w:val="0"/>
          <w:szCs w:val="21"/>
          <w:lang/>
        </w:rPr>
        <w:t>;</w:t>
      </w:r>
      <w:r>
        <w:rPr>
          <w:rFonts w:eastAsia="微软雅黑" w:hAnsi="微软雅黑" w:cs="微软雅黑" w:hint="eastAsia"/>
          <w:color w:val="0000FF"/>
          <w:kern w:val="0"/>
          <w:szCs w:val="21"/>
          <w:lang w:val="fr-FR"/>
        </w:rPr>
        <w:t xml:space="preserve">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 xml:space="preserve">ormer executive vice </w:t>
      </w:r>
      <w:r>
        <w:rPr>
          <w:rFonts w:eastAsia="微软雅黑" w:hAnsi="微软雅黑" w:cs="微软雅黑" w:hint="eastAsia"/>
          <w:color w:val="0000FF"/>
          <w:kern w:val="0"/>
          <w:szCs w:val="21"/>
          <w:lang/>
        </w:rPr>
        <w:t>p</w:t>
      </w:r>
      <w:r>
        <w:rPr>
          <w:rFonts w:eastAsia="微软雅黑" w:hAnsi="微软雅黑" w:cs="微软雅黑" w:hint="eastAsia"/>
          <w:color w:val="0000FF"/>
          <w:kern w:val="0"/>
          <w:szCs w:val="21"/>
          <w:lang w:val="fr-FR"/>
        </w:rPr>
        <w:t xml:space="preserve">resident of the </w:t>
      </w:r>
      <w:r>
        <w:rPr>
          <w:rFonts w:eastAsia="微软雅黑" w:hAnsi="微软雅黑" w:cs="微软雅黑" w:hint="eastAsia"/>
          <w:color w:val="0000FF"/>
          <w:kern w:val="0"/>
          <w:szCs w:val="21"/>
          <w:lang/>
        </w:rPr>
        <w:t>I</w:t>
      </w:r>
      <w:r>
        <w:rPr>
          <w:rFonts w:eastAsia="微软雅黑" w:hAnsi="微软雅黑" w:cs="微软雅黑" w:hint="eastAsia"/>
          <w:color w:val="0000FF"/>
          <w:kern w:val="0"/>
          <w:szCs w:val="21"/>
          <w:lang w:val="fr-FR"/>
        </w:rPr>
        <w:t xml:space="preserve">nstitute of </w:t>
      </w:r>
      <w:r>
        <w:rPr>
          <w:rFonts w:eastAsia="微软雅黑" w:hAnsi="微软雅黑" w:cs="微软雅黑" w:hint="eastAsia"/>
          <w:color w:val="0000FF"/>
          <w:kern w:val="0"/>
          <w:szCs w:val="21"/>
          <w:lang/>
        </w:rPr>
        <w:t>I</w:t>
      </w:r>
      <w:r>
        <w:rPr>
          <w:rFonts w:eastAsia="微软雅黑" w:hAnsi="微软雅黑" w:cs="微软雅黑" w:hint="eastAsia"/>
          <w:color w:val="0000FF"/>
          <w:kern w:val="0"/>
          <w:szCs w:val="21"/>
          <w:lang w:val="fr-FR"/>
        </w:rPr>
        <w:t xml:space="preserve">nternational </w:t>
      </w:r>
      <w:r>
        <w:rPr>
          <w:rFonts w:eastAsia="微软雅黑" w:hAnsi="微软雅黑" w:cs="微软雅黑" w:hint="eastAsia"/>
          <w:color w:val="0000FF"/>
          <w:kern w:val="0"/>
          <w:szCs w:val="21"/>
          <w:lang/>
        </w:rPr>
        <w:t>S</w:t>
      </w:r>
      <w:r>
        <w:rPr>
          <w:rFonts w:eastAsia="微软雅黑" w:hAnsi="微软雅黑" w:cs="微软雅黑" w:hint="eastAsia"/>
          <w:color w:val="0000FF"/>
          <w:kern w:val="0"/>
          <w:szCs w:val="21"/>
          <w:lang w:val="fr-FR"/>
        </w:rPr>
        <w:t>tud</w:t>
      </w:r>
      <w:proofErr w:type="spellStart"/>
      <w:r>
        <w:rPr>
          <w:rFonts w:eastAsia="微软雅黑" w:hAnsi="微软雅黑" w:cs="微软雅黑" w:hint="eastAsia"/>
          <w:color w:val="0000FF"/>
          <w:kern w:val="0"/>
          <w:szCs w:val="21"/>
          <w:lang/>
        </w:rPr>
        <w:t>ies</w:t>
      </w:r>
      <w:proofErr w:type="spellEnd"/>
      <w:r>
        <w:rPr>
          <w:rFonts w:eastAsia="微软雅黑" w:hAnsi="微软雅黑" w:cs="微软雅黑" w:hint="eastAsia"/>
          <w:color w:val="0000FF"/>
          <w:kern w:val="0"/>
          <w:szCs w:val="21"/>
          <w:lang w:val="fr-FR"/>
        </w:rPr>
        <w:t xml:space="preserve">, </w:t>
      </w:r>
      <w:r>
        <w:rPr>
          <w:rFonts w:eastAsia="微软雅黑" w:hAnsi="微软雅黑" w:cs="微软雅黑" w:hint="eastAsia"/>
          <w:color w:val="0000FF"/>
          <w:kern w:val="0"/>
          <w:szCs w:val="21"/>
          <w:lang/>
        </w:rPr>
        <w:t>F</w:t>
      </w:r>
      <w:r>
        <w:rPr>
          <w:rFonts w:eastAsia="微软雅黑" w:hAnsi="微软雅黑" w:cs="微软雅黑" w:hint="eastAsia"/>
          <w:color w:val="0000FF"/>
          <w:kern w:val="0"/>
          <w:szCs w:val="21"/>
          <w:lang w:val="fr-FR"/>
        </w:rPr>
        <w:t xml:space="preserve">ormer director of the </w:t>
      </w:r>
      <w:r>
        <w:rPr>
          <w:rFonts w:eastAsia="微软雅黑" w:hAnsi="微软雅黑" w:cs="微软雅黑" w:hint="eastAsia"/>
          <w:color w:val="0000FF"/>
          <w:kern w:val="0"/>
          <w:szCs w:val="21"/>
          <w:lang/>
        </w:rPr>
        <w:t>C</w:t>
      </w:r>
      <w:r>
        <w:rPr>
          <w:rFonts w:eastAsia="微软雅黑" w:hAnsi="微软雅黑" w:cs="微软雅黑" w:hint="eastAsia"/>
          <w:color w:val="0000FF"/>
          <w:kern w:val="0"/>
          <w:szCs w:val="21"/>
          <w:lang w:val="fr-FR"/>
        </w:rPr>
        <w:t xml:space="preserve">enter for American </w:t>
      </w:r>
      <w:r>
        <w:rPr>
          <w:rFonts w:eastAsia="微软雅黑" w:hAnsi="微软雅黑" w:cs="微软雅黑" w:hint="eastAsia"/>
          <w:color w:val="0000FF"/>
          <w:kern w:val="0"/>
          <w:szCs w:val="21"/>
          <w:lang/>
        </w:rPr>
        <w:t>S</w:t>
      </w:r>
      <w:r>
        <w:rPr>
          <w:rFonts w:eastAsia="微软雅黑" w:hAnsi="微软雅黑" w:cs="微软雅黑" w:hint="eastAsia"/>
          <w:color w:val="0000FF"/>
          <w:kern w:val="0"/>
          <w:szCs w:val="21"/>
          <w:lang w:val="fr-FR"/>
        </w:rPr>
        <w:t>tudies</w:t>
      </w:r>
      <w:r>
        <w:rPr>
          <w:rFonts w:eastAsia="微软雅黑" w:hAnsi="微软雅黑" w:cs="微软雅黑" w:hint="eastAsia"/>
          <w:color w:val="0000FF"/>
          <w:kern w:val="0"/>
          <w:szCs w:val="21"/>
          <w:lang/>
        </w:rPr>
        <w:t>;</w:t>
      </w:r>
      <w:r>
        <w:rPr>
          <w:rFonts w:eastAsia="微软雅黑" w:hAnsi="微软雅黑" w:cs="微软雅黑" w:hint="eastAsia"/>
          <w:color w:val="0000FF"/>
          <w:kern w:val="0"/>
          <w:szCs w:val="21"/>
          <w:lang w:val="fr-FR"/>
        </w:rPr>
        <w:t xml:space="preserve"> </w:t>
      </w:r>
      <w:r>
        <w:rPr>
          <w:rFonts w:eastAsia="微软雅黑" w:hAnsi="微软雅黑" w:cs="微软雅黑" w:hint="eastAsia"/>
          <w:color w:val="0000FF"/>
          <w:kern w:val="0"/>
          <w:szCs w:val="21"/>
          <w:lang/>
        </w:rPr>
        <w:t>H</w:t>
      </w:r>
      <w:r>
        <w:rPr>
          <w:rFonts w:eastAsia="微软雅黑" w:hAnsi="微软雅黑" w:cs="微软雅黑" w:hint="eastAsia"/>
          <w:color w:val="0000FF"/>
          <w:kern w:val="0"/>
          <w:szCs w:val="21"/>
          <w:lang w:val="fr-FR"/>
        </w:rPr>
        <w:t xml:space="preserve">onorary visiting professor of Washington </w:t>
      </w:r>
      <w:r>
        <w:rPr>
          <w:rFonts w:eastAsia="微软雅黑" w:hAnsi="微软雅黑" w:cs="微软雅黑" w:hint="eastAsia"/>
          <w:color w:val="0000FF"/>
          <w:kern w:val="0"/>
          <w:szCs w:val="21"/>
          <w:lang/>
        </w:rPr>
        <w:t>U</w:t>
      </w:r>
      <w:r>
        <w:rPr>
          <w:rFonts w:eastAsia="微软雅黑" w:hAnsi="微软雅黑" w:cs="微软雅黑" w:hint="eastAsia"/>
          <w:color w:val="0000FF"/>
          <w:kern w:val="0"/>
          <w:szCs w:val="21"/>
          <w:lang w:val="fr-FR"/>
        </w:rPr>
        <w:t xml:space="preserve">niversity in </w:t>
      </w:r>
      <w:r>
        <w:rPr>
          <w:rFonts w:eastAsia="微软雅黑" w:hAnsi="微软雅黑" w:cs="微软雅黑" w:hint="eastAsia"/>
          <w:color w:val="0000FF"/>
          <w:kern w:val="0"/>
          <w:szCs w:val="21"/>
          <w:lang/>
        </w:rPr>
        <w:t>S</w:t>
      </w:r>
      <w:r>
        <w:rPr>
          <w:rFonts w:eastAsia="微软雅黑" w:hAnsi="微软雅黑" w:cs="微软雅黑" w:hint="eastAsia"/>
          <w:color w:val="0000FF"/>
          <w:kern w:val="0"/>
          <w:szCs w:val="21"/>
          <w:lang w:val="fr-FR"/>
        </w:rPr>
        <w:t>t. Louis</w:t>
      </w:r>
    </w:p>
    <w:p w:rsidR="006B74EC" w:rsidRDefault="007D5657">
      <w:pPr>
        <w:widowControl/>
        <w:rPr>
          <w:rFonts w:eastAsia="微软雅黑" w:hAnsi="微软雅黑" w:cs="微软雅黑"/>
          <w:color w:val="0000FF"/>
          <w:kern w:val="0"/>
          <w:szCs w:val="21"/>
          <w:lang/>
        </w:rPr>
      </w:pPr>
      <w:r>
        <w:rPr>
          <w:rFonts w:asciiTheme="minorEastAsia" w:hAnsiTheme="minorEastAsia" w:cstheme="minorEastAsia" w:hint="eastAsia"/>
          <w:color w:val="0000FF"/>
          <w:kern w:val="0"/>
          <w:szCs w:val="21"/>
          <w:lang/>
        </w:rPr>
        <w:t>研究方向：</w:t>
      </w:r>
      <w:r>
        <w:rPr>
          <w:rFonts w:asciiTheme="minorEastAsia" w:hAnsiTheme="minorEastAsia" w:cstheme="minorEastAsia" w:hint="eastAsia"/>
          <w:color w:val="0000FF"/>
          <w:kern w:val="0"/>
          <w:szCs w:val="21"/>
          <w:lang/>
        </w:rPr>
        <w:t>中美安全关系、地区安全和国际战略、军控与防扩散、中美外交与防务政策</w:t>
      </w:r>
    </w:p>
    <w:p w:rsidR="006B74EC" w:rsidRDefault="007D5657">
      <w:pPr>
        <w:rPr>
          <w:rFonts w:eastAsia="微软雅黑" w:hAnsi="微软雅黑" w:cs="微软雅黑"/>
          <w:color w:val="0000FF"/>
          <w:kern w:val="0"/>
          <w:szCs w:val="21"/>
          <w:lang/>
        </w:rPr>
      </w:pPr>
      <w:r>
        <w:rPr>
          <w:rFonts w:eastAsia="微软雅黑" w:hAnsi="微软雅黑" w:cs="微软雅黑" w:hint="eastAsia"/>
          <w:color w:val="0000FF"/>
          <w:kern w:val="0"/>
          <w:szCs w:val="21"/>
          <w:lang/>
        </w:rPr>
        <w:t xml:space="preserve">Research Field: </w:t>
      </w:r>
      <w:r>
        <w:rPr>
          <w:rFonts w:eastAsia="微软雅黑" w:hAnsi="微软雅黑" w:cs="微软雅黑" w:hint="eastAsia"/>
          <w:color w:val="0000FF"/>
          <w:kern w:val="0"/>
          <w:szCs w:val="21"/>
          <w:lang/>
        </w:rPr>
        <w:t>Sino</w:t>
      </w:r>
      <w:r>
        <w:rPr>
          <w:rFonts w:eastAsia="微软雅黑" w:hAnsi="微软雅黑" w:cs="微软雅黑"/>
          <w:color w:val="0000FF"/>
          <w:kern w:val="0"/>
          <w:szCs w:val="21"/>
          <w:lang w:val="fr-FR"/>
        </w:rPr>
        <w:t>-</w:t>
      </w:r>
      <w:r>
        <w:rPr>
          <w:rFonts w:eastAsia="微软雅黑" w:hAnsi="微软雅黑" w:cs="微软雅黑" w:hint="eastAsia"/>
          <w:color w:val="0000FF"/>
          <w:kern w:val="0"/>
          <w:szCs w:val="21"/>
          <w:lang/>
        </w:rPr>
        <w:t>US</w:t>
      </w:r>
      <w:r>
        <w:rPr>
          <w:rFonts w:eastAsia="微软雅黑" w:hAnsi="微软雅黑" w:cs="微软雅黑"/>
          <w:color w:val="0000FF"/>
          <w:kern w:val="0"/>
          <w:szCs w:val="21"/>
          <w:lang w:val="fr-FR"/>
        </w:rPr>
        <w:t xml:space="preserve"> security relations, regional security and international strategy, arms control and non-proliferation, and</w:t>
      </w:r>
      <w:r>
        <w:rPr>
          <w:rFonts w:eastAsia="微软雅黑" w:hAnsi="微软雅黑" w:cs="微软雅黑" w:hint="eastAsia"/>
          <w:color w:val="0000FF"/>
          <w:kern w:val="0"/>
          <w:szCs w:val="21"/>
          <w:lang/>
        </w:rPr>
        <w:t xml:space="preserve"> Sino</w:t>
      </w:r>
      <w:r>
        <w:rPr>
          <w:rFonts w:eastAsia="微软雅黑" w:hAnsi="微软雅黑" w:cs="微软雅黑"/>
          <w:color w:val="0000FF"/>
          <w:kern w:val="0"/>
          <w:szCs w:val="21"/>
          <w:lang w:val="fr-FR"/>
        </w:rPr>
        <w:t>-</w:t>
      </w:r>
      <w:r>
        <w:rPr>
          <w:rFonts w:eastAsia="微软雅黑" w:hAnsi="微软雅黑" w:cs="微软雅黑" w:hint="eastAsia"/>
          <w:color w:val="0000FF"/>
          <w:kern w:val="0"/>
          <w:szCs w:val="21"/>
          <w:lang/>
        </w:rPr>
        <w:t>US</w:t>
      </w:r>
      <w:r>
        <w:rPr>
          <w:rFonts w:eastAsia="微软雅黑" w:hAnsi="微软雅黑" w:cs="微软雅黑"/>
          <w:color w:val="0000FF"/>
          <w:kern w:val="0"/>
          <w:szCs w:val="21"/>
          <w:lang w:val="fr-FR"/>
        </w:rPr>
        <w:t xml:space="preserve"> foreign and defence policy</w:t>
      </w:r>
    </w:p>
    <w:p w:rsidR="006B74EC" w:rsidRDefault="006B74EC">
      <w:pPr>
        <w:rPr>
          <w:rFonts w:ascii="微软雅黑" w:eastAsia="微软雅黑" w:hAnsi="微软雅黑" w:cs="微软雅黑"/>
          <w:b/>
          <w:bCs/>
          <w:sz w:val="28"/>
          <w:szCs w:val="28"/>
        </w:rPr>
      </w:pPr>
    </w:p>
    <w:p w:rsidR="006B74EC" w:rsidRDefault="007D5657">
      <w:pPr>
        <w:tabs>
          <w:tab w:val="left" w:pos="8442"/>
        </w:tabs>
      </w:pPr>
      <w:r>
        <w:rPr>
          <w:rFonts w:hint="eastAsia"/>
        </w:rPr>
        <w:tab/>
      </w:r>
    </w:p>
    <w:p w:rsidR="006B74EC" w:rsidRDefault="006B74EC">
      <w:r w:rsidRPr="006B74EC">
        <w:rPr>
          <w:sz w:val="24"/>
        </w:rPr>
        <w:pict>
          <v:shape id="_x0000_s1058" type="#_x0000_t202" style="position:absolute;left:0;text-align:left;margin-left:25.9pt;margin-top:6.9pt;width:314.95pt;height:77.05pt;z-index:251664384" o:gfxdata="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VCaO9gAAAAJAQAADwAAAAAAAAABACAAAAAiAAAAZHJzL2Rvd25yZXYueG1sUEsBAhQAFAAAAAgA&#10;h07iQH2mA6peAgAAqAQAAA4AAAAAAAAAAQAgAAAAJwEAAGRycy9lMm9Eb2MueG1sUEsFBgAAAAAG&#10;AAYAWQEAAPcFAAAAAA==&#10;" fillcolor="white [3201]" strokecolor="#c55a11" strokeweight=".5pt">
            <v:stroke dashstyle="1 1" joinstyle="round"/>
            <v:textbox>
              <w:txbxContent>
                <w:p w:rsidR="006B74EC" w:rsidRDefault="007D5657">
                  <w:pPr>
                    <w:rPr>
                      <w:rFonts w:asciiTheme="minorEastAsia" w:hAnsiTheme="minorEastAsia" w:cstheme="minorEastAsia"/>
                      <w:b/>
                      <w:szCs w:val="21"/>
                      <w:lang w:val="fr-FR"/>
                    </w:rPr>
                  </w:pPr>
                  <w:r>
                    <w:rPr>
                      <w:rFonts w:asciiTheme="minorEastAsia" w:hAnsiTheme="minorEastAsia" w:cstheme="minorEastAsia" w:hint="eastAsia"/>
                      <w:b/>
                      <w:szCs w:val="21"/>
                      <w:lang w:val="fr-FR"/>
                    </w:rPr>
                    <w:t>黄沛</w:t>
                  </w:r>
                  <w:r>
                    <w:rPr>
                      <w:rFonts w:asciiTheme="minorEastAsia" w:hAnsiTheme="minorEastAsia" w:cstheme="minorEastAsia" w:hint="eastAsia"/>
                      <w:b/>
                      <w:szCs w:val="21"/>
                    </w:rPr>
                    <w:t xml:space="preserve"> </w:t>
                  </w:r>
                  <w:r>
                    <w:rPr>
                      <w:rFonts w:asciiTheme="minorEastAsia" w:hAnsiTheme="minorEastAsia" w:cstheme="minorEastAsia" w:hint="eastAsia"/>
                      <w:b/>
                      <w:szCs w:val="21"/>
                      <w:lang w:val="fr-FR"/>
                    </w:rPr>
                    <w:t>教授</w:t>
                  </w:r>
                </w:p>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color w:val="3F3B3A"/>
                      <w:szCs w:val="21"/>
                    </w:rPr>
                    <w:t>复旦大学、武汉大学、上海交通大学教授，博士生导师，</w:t>
                  </w:r>
                </w:p>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color w:val="3F3B3A"/>
                      <w:szCs w:val="21"/>
                    </w:rPr>
                    <w:t>武大珞兰德科技公司</w:t>
                  </w:r>
                  <w:r>
                    <w:rPr>
                      <w:rFonts w:asciiTheme="minorEastAsia" w:hAnsiTheme="minorEastAsia" w:cstheme="minorEastAsia" w:hint="eastAsia"/>
                      <w:color w:val="3F3B3A"/>
                      <w:szCs w:val="21"/>
                    </w:rPr>
                    <w:t xml:space="preserve"> </w:t>
                  </w:r>
                  <w:r>
                    <w:rPr>
                      <w:rFonts w:asciiTheme="minorEastAsia" w:hAnsiTheme="minorEastAsia" w:cstheme="minorEastAsia" w:hint="eastAsia"/>
                      <w:color w:val="3F3B3A"/>
                      <w:szCs w:val="21"/>
                    </w:rPr>
                    <w:t>总经理</w:t>
                  </w:r>
                </w:p>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color w:val="3F3B3A"/>
                      <w:szCs w:val="21"/>
                    </w:rPr>
                    <w:t>研究方向：市场营销学，管理学，竞争战略</w:t>
                  </w:r>
                </w:p>
                <w:p w:rsidR="006B74EC" w:rsidRDefault="006B74EC">
                  <w:pPr>
                    <w:widowControl/>
                    <w:rPr>
                      <w:rFonts w:asciiTheme="minorEastAsia" w:hAnsiTheme="minorEastAsia" w:cstheme="minorEastAsia"/>
                      <w:color w:val="3F3B3A"/>
                      <w:szCs w:val="21"/>
                    </w:rPr>
                  </w:pPr>
                </w:p>
                <w:p w:rsidR="006B74EC" w:rsidRDefault="006B74EC">
                  <w:pPr>
                    <w:widowControl/>
                    <w:rPr>
                      <w:rFonts w:asciiTheme="minorEastAsia" w:hAnsiTheme="minorEastAsia" w:cstheme="minorEastAsia"/>
                      <w:color w:val="3F3B3A"/>
                      <w:szCs w:val="21"/>
                    </w:rPr>
                  </w:pPr>
                </w:p>
                <w:p w:rsidR="006B74EC" w:rsidRDefault="006B74EC">
                  <w:pPr>
                    <w:widowControl/>
                    <w:rPr>
                      <w:rFonts w:asciiTheme="minorEastAsia" w:hAnsiTheme="minorEastAsia" w:cstheme="minorEastAsia"/>
                      <w:color w:val="3F3B3A"/>
                      <w:szCs w:val="21"/>
                    </w:rPr>
                  </w:pPr>
                </w:p>
              </w:txbxContent>
            </v:textbox>
          </v:shape>
        </w:pict>
      </w:r>
      <w:r w:rsidR="007D5657">
        <w:rPr>
          <w:rFonts w:ascii="微软雅黑" w:eastAsia="微软雅黑" w:hAnsi="微软雅黑" w:cs="微软雅黑" w:hint="eastAsia"/>
          <w:b/>
          <w:noProof/>
          <w:szCs w:val="21"/>
        </w:rPr>
        <w:drawing>
          <wp:anchor distT="0" distB="0" distL="114300" distR="114300" simplePos="0" relativeHeight="251645952" behindDoc="0" locked="0" layoutInCell="1" allowOverlap="1">
            <wp:simplePos x="0" y="0"/>
            <wp:positionH relativeFrom="column">
              <wp:posOffset>-38735</wp:posOffset>
            </wp:positionH>
            <wp:positionV relativeFrom="paragraph">
              <wp:posOffset>81280</wp:posOffset>
            </wp:positionV>
            <wp:extent cx="1250315" cy="1662430"/>
            <wp:effectExtent l="0" t="0" r="14605" b="13970"/>
            <wp:wrapSquare wrapText="bothSides"/>
            <wp:docPr id="12" name="图片 12" descr="黄沛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黄沛教授"/>
                    <pic:cNvPicPr>
                      <a:picLocks noChangeAspect="1"/>
                    </pic:cNvPicPr>
                  </pic:nvPicPr>
                  <pic:blipFill>
                    <a:blip r:embed="rId28" cstate="print"/>
                    <a:stretch>
                      <a:fillRect/>
                    </a:stretch>
                  </pic:blipFill>
                  <pic:spPr>
                    <a:xfrm>
                      <a:off x="0" y="0"/>
                      <a:ext cx="1250315" cy="1662430"/>
                    </a:xfrm>
                    <a:prstGeom prst="rect">
                      <a:avLst/>
                    </a:prstGeom>
                  </pic:spPr>
                </pic:pic>
              </a:graphicData>
            </a:graphic>
          </wp:anchor>
        </w:drawing>
      </w:r>
    </w:p>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Pr>
        <w:widowControl/>
        <w:ind w:firstLineChars="200" w:firstLine="480"/>
        <w:jc w:val="left"/>
        <w:rPr>
          <w:rFonts w:eastAsia="微软雅黑" w:hAnsi="微软雅黑" w:cs="微软雅黑"/>
          <w:szCs w:val="21"/>
        </w:rPr>
      </w:pPr>
      <w:r w:rsidRPr="006B74EC">
        <w:rPr>
          <w:sz w:val="24"/>
        </w:rPr>
        <w:pict>
          <v:shape id="_x0000_s1057" type="#_x0000_t202" style="position:absolute;left:0;text-align:left;margin-left:25.45pt;margin-top:10.75pt;width:313.85pt;height:94.5pt;z-index:251680768" o:gfxdata="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QlE9bY&#10;AAAACQEAAA8AAAAAAAAAAQAgAAAAIgAAAGRycy9kb3ducmV2LnhtbFBLAQIUABQAAAAIAIdO4kBP&#10;uuC2WQIAAKkEAAAOAAAAAAAAAAEAIAAAACcBAABkcnMvZTJvRG9jLnhtbFBLBQYAAAAABgAGAFkB&#10;AADyBQAAAAA=&#10;" fillcolor="white [3201]" strokecolor="#c55a11" strokeweight=".5pt">
            <v:stroke dashstyle="1 1" joinstyle="round"/>
            <v:textbox>
              <w:txbxContent>
                <w:p w:rsidR="006B74EC" w:rsidRDefault="007D5657">
                  <w:pPr>
                    <w:widowControl/>
                    <w:jc w:val="left"/>
                    <w:rPr>
                      <w:rFonts w:eastAsia="微软雅黑" w:hAnsi="微软雅黑" w:cs="微软雅黑"/>
                      <w:b/>
                      <w:bCs/>
                      <w:szCs w:val="21"/>
                    </w:rPr>
                  </w:pPr>
                  <w:r>
                    <w:rPr>
                      <w:rFonts w:eastAsia="微软雅黑" w:hAnsi="微软雅黑" w:cs="微软雅黑" w:hint="eastAsia"/>
                      <w:b/>
                      <w:bCs/>
                      <w:szCs w:val="21"/>
                    </w:rPr>
                    <w:t>Professor</w:t>
                  </w:r>
                  <w:r>
                    <w:rPr>
                      <w:rFonts w:eastAsia="微软雅黑" w:hAnsi="微软雅黑" w:cs="微软雅黑" w:hint="eastAsia"/>
                      <w:b/>
                      <w:bCs/>
                      <w:szCs w:val="21"/>
                    </w:rPr>
                    <w:t xml:space="preserve"> Huang Pei</w:t>
                  </w:r>
                </w:p>
                <w:p w:rsidR="006B74EC" w:rsidRDefault="007D5657">
                  <w:pPr>
                    <w:widowControl/>
                    <w:jc w:val="left"/>
                    <w:rPr>
                      <w:rFonts w:eastAsia="微软雅黑" w:hAnsi="微软雅黑" w:cs="微软雅黑"/>
                      <w:szCs w:val="21"/>
                    </w:rPr>
                  </w:pPr>
                  <w:r>
                    <w:rPr>
                      <w:rFonts w:eastAsia="微软雅黑" w:hAnsi="微软雅黑" w:cs="微软雅黑" w:hint="eastAsia"/>
                      <w:szCs w:val="21"/>
                    </w:rPr>
                    <w:t xml:space="preserve">Professor of </w:t>
                  </w:r>
                  <w:proofErr w:type="spellStart"/>
                  <w:r>
                    <w:rPr>
                      <w:rFonts w:eastAsia="微软雅黑" w:hAnsi="微软雅黑" w:cs="微软雅黑" w:hint="eastAsia"/>
                      <w:szCs w:val="21"/>
                    </w:rPr>
                    <w:t>Fudan</w:t>
                  </w:r>
                  <w:proofErr w:type="spellEnd"/>
                  <w:r>
                    <w:rPr>
                      <w:rFonts w:eastAsia="微软雅黑" w:hAnsi="微软雅黑" w:cs="微软雅黑" w:hint="eastAsia"/>
                      <w:szCs w:val="21"/>
                    </w:rPr>
                    <w:t xml:space="preserve"> University, Wuhan </w:t>
                  </w:r>
                  <w:proofErr w:type="spellStart"/>
                  <w:r>
                    <w:rPr>
                      <w:rFonts w:eastAsia="微软雅黑" w:hAnsi="微软雅黑" w:cs="微软雅黑" w:hint="eastAsia"/>
                      <w:szCs w:val="21"/>
                    </w:rPr>
                    <w:t>University,</w:t>
                  </w:r>
                  <w:r>
                    <w:rPr>
                      <w:rFonts w:eastAsia="微软雅黑" w:hAnsi="微软雅黑" w:cs="微软雅黑" w:hint="eastAsia"/>
                      <w:szCs w:val="21"/>
                    </w:rPr>
                    <w:t>Shanghai</w:t>
                  </w:r>
                  <w:proofErr w:type="spellEnd"/>
                  <w:r>
                    <w:rPr>
                      <w:rFonts w:eastAsia="微软雅黑" w:hAnsi="微软雅黑" w:cs="微软雅黑" w:hint="eastAsia"/>
                      <w:szCs w:val="21"/>
                    </w:rPr>
                    <w:t xml:space="preserve"> </w:t>
                  </w:r>
                  <w:proofErr w:type="spellStart"/>
                  <w:r>
                    <w:rPr>
                      <w:rFonts w:eastAsia="微软雅黑" w:hAnsi="微软雅黑" w:cs="微软雅黑" w:hint="eastAsia"/>
                      <w:szCs w:val="21"/>
                    </w:rPr>
                    <w:t>Jiaotong</w:t>
                  </w:r>
                  <w:proofErr w:type="spellEnd"/>
                  <w:r>
                    <w:rPr>
                      <w:rFonts w:eastAsia="微软雅黑" w:hAnsi="微软雅黑" w:cs="微软雅黑" w:hint="eastAsia"/>
                      <w:szCs w:val="21"/>
                    </w:rPr>
                    <w:t xml:space="preserve"> University</w:t>
                  </w:r>
                  <w:r>
                    <w:rPr>
                      <w:rFonts w:eastAsia="微软雅黑" w:hAnsi="微软雅黑" w:cs="微软雅黑" w:hint="eastAsia"/>
                      <w:szCs w:val="21"/>
                    </w:rPr>
                    <w:t>; doctoral supervisor</w:t>
                  </w:r>
                </w:p>
                <w:p w:rsidR="006B74EC" w:rsidRDefault="007D5657">
                  <w:pPr>
                    <w:widowControl/>
                    <w:jc w:val="left"/>
                    <w:rPr>
                      <w:rFonts w:eastAsia="微软雅黑" w:hAnsi="微软雅黑" w:cs="微软雅黑"/>
                      <w:szCs w:val="21"/>
                    </w:rPr>
                  </w:pPr>
                  <w:r>
                    <w:rPr>
                      <w:rFonts w:eastAsia="微软雅黑" w:hAnsi="微软雅黑" w:cs="微软雅黑" w:hint="eastAsia"/>
                      <w:szCs w:val="21"/>
                    </w:rPr>
                    <w:t>General Manger of Roland</w:t>
                  </w:r>
                  <w:r>
                    <w:rPr>
                      <w:rFonts w:eastAsia="微软雅黑" w:hAnsi="微软雅黑" w:cs="微软雅黑" w:hint="eastAsia"/>
                      <w:szCs w:val="21"/>
                    </w:rPr>
                    <w:t xml:space="preserve"> Technology Co., LTD</w:t>
                  </w:r>
                </w:p>
                <w:p w:rsidR="006B74EC" w:rsidRDefault="007D5657">
                  <w:pPr>
                    <w:widowControl/>
                    <w:jc w:val="left"/>
                    <w:rPr>
                      <w:rFonts w:eastAsia="微软雅黑" w:hAnsi="微软雅黑" w:cs="微软雅黑"/>
                      <w:szCs w:val="21"/>
                    </w:rPr>
                  </w:pPr>
                  <w:r>
                    <w:rPr>
                      <w:rFonts w:eastAsia="微软雅黑" w:hAnsi="微软雅黑" w:cs="微软雅黑" w:hint="eastAsia"/>
                      <w:szCs w:val="21"/>
                    </w:rPr>
                    <w:t xml:space="preserve">Research fields: </w:t>
                  </w:r>
                  <w:proofErr w:type="spellStart"/>
                  <w:r>
                    <w:rPr>
                      <w:rFonts w:eastAsia="微软雅黑" w:hAnsi="微软雅黑" w:cs="微软雅黑" w:hint="eastAsia"/>
                      <w:szCs w:val="21"/>
                    </w:rPr>
                    <w:t>Marketing,Management,Competitive</w:t>
                  </w:r>
                  <w:proofErr w:type="spellEnd"/>
                  <w:r>
                    <w:rPr>
                      <w:rFonts w:eastAsia="微软雅黑" w:hAnsi="微软雅黑" w:cs="微软雅黑" w:hint="eastAsia"/>
                      <w:szCs w:val="21"/>
                    </w:rPr>
                    <w:t xml:space="preserve"> Strategy</w:t>
                  </w:r>
                </w:p>
                <w:p w:rsidR="006B74EC" w:rsidRDefault="006B74EC">
                  <w:pPr>
                    <w:widowControl/>
                    <w:rPr>
                      <w:rFonts w:asciiTheme="minorEastAsia" w:hAnsiTheme="minorEastAsia" w:cstheme="minorEastAsia"/>
                      <w:color w:val="3F3B3A"/>
                      <w:szCs w:val="21"/>
                    </w:rPr>
                  </w:pPr>
                </w:p>
                <w:p w:rsidR="006B74EC" w:rsidRDefault="006B74EC">
                  <w:pPr>
                    <w:widowControl/>
                    <w:rPr>
                      <w:rFonts w:asciiTheme="minorEastAsia" w:hAnsiTheme="minorEastAsia" w:cstheme="minorEastAsia"/>
                      <w:color w:val="3F3B3A"/>
                      <w:szCs w:val="21"/>
                    </w:rPr>
                  </w:pPr>
                </w:p>
                <w:p w:rsidR="006B74EC" w:rsidRDefault="006B74EC">
                  <w:pPr>
                    <w:widowControl/>
                    <w:rPr>
                      <w:rFonts w:asciiTheme="minorEastAsia" w:hAnsiTheme="minorEastAsia" w:cstheme="minorEastAsia"/>
                      <w:color w:val="3F3B3A"/>
                      <w:szCs w:val="21"/>
                    </w:rPr>
                  </w:pPr>
                </w:p>
              </w:txbxContent>
            </v:textbox>
          </v:shape>
        </w:pict>
      </w:r>
    </w:p>
    <w:p w:rsidR="006B74EC" w:rsidRDefault="006B74EC">
      <w:pPr>
        <w:widowControl/>
        <w:ind w:firstLineChars="200" w:firstLine="420"/>
        <w:jc w:val="left"/>
        <w:rPr>
          <w:rFonts w:eastAsia="微软雅黑" w:hAnsi="微软雅黑" w:cs="微软雅黑"/>
          <w:szCs w:val="21"/>
        </w:rPr>
      </w:pPr>
    </w:p>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 w:rsidR="006B74EC" w:rsidRDefault="006B74EC">
      <w:pPr>
        <w:rPr>
          <w:rFonts w:ascii="微软雅黑" w:eastAsia="微软雅黑" w:hAnsi="微软雅黑" w:cs="微软雅黑"/>
          <w:sz w:val="24"/>
          <w:szCs w:val="24"/>
        </w:rPr>
      </w:pPr>
      <w:r w:rsidRPr="006B74EC">
        <w:rPr>
          <w:sz w:val="24"/>
        </w:rPr>
        <w:lastRenderedPageBreak/>
        <w:pict>
          <v:shape id="_x0000_s1056" type="#_x0000_t202" style="position:absolute;left:0;text-align:left;margin-left:143.4pt;margin-top:6.85pt;width:308.4pt;height:81.6pt;z-index:251661312" o:gfxdata="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X&#10;8iKK2AAAAAoBAAAPAAAAAAAAAAEAIAAAACIAAABkcnMvZG93bnJldi54bWxQSwECFAAUAAAACACH&#10;TuJA66PMsF0CAACrBAAADgAAAAAAAAABACAAAAAnAQAAZHJzL2Uyb0RvYy54bWxQSwUGAAAAAAYA&#10;BgBZAQAA9gUAAAAA&#10;" fillcolor="white [3201]" strokecolor="#c55a11" strokeweight=".5pt">
            <v:stroke dashstyle="1 1" joinstyle="round"/>
            <v:textbox>
              <w:txbxContent>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b/>
                      <w:sz w:val="24"/>
                      <w:szCs w:val="24"/>
                    </w:rPr>
                    <w:t>顾庆良</w:t>
                  </w:r>
                  <w:r>
                    <w:rPr>
                      <w:rFonts w:asciiTheme="minorEastAsia" w:hAnsiTheme="minorEastAsia" w:cstheme="minorEastAsia" w:hint="eastAsia"/>
                      <w:b/>
                      <w:sz w:val="24"/>
                      <w:szCs w:val="24"/>
                    </w:rPr>
                    <w:t xml:space="preserve"> </w:t>
                  </w:r>
                  <w:r>
                    <w:rPr>
                      <w:rFonts w:asciiTheme="minorEastAsia" w:hAnsiTheme="minorEastAsia" w:cstheme="minorEastAsia" w:hint="eastAsia"/>
                      <w:b/>
                      <w:sz w:val="24"/>
                      <w:szCs w:val="24"/>
                    </w:rPr>
                    <w:t>教授</w:t>
                  </w:r>
                  <w:r>
                    <w:rPr>
                      <w:rFonts w:asciiTheme="minorEastAsia" w:hAnsiTheme="minorEastAsia" w:cstheme="minorEastAsia" w:hint="eastAsia"/>
                      <w:color w:val="3F3B3A"/>
                      <w:szCs w:val="21"/>
                    </w:rPr>
                    <w:t xml:space="preserve"> </w:t>
                  </w:r>
                </w:p>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color w:val="3F3B3A"/>
                      <w:szCs w:val="21"/>
                    </w:rPr>
                    <w:t>东华大学管理学院教授、博士生导师、中国市场学会常务理事</w:t>
                  </w:r>
                </w:p>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color w:val="3F3B3A"/>
                      <w:szCs w:val="21"/>
                    </w:rPr>
                    <w:t>研究方向：市场营销、产业经济管理、创新创业、企业家精神和企业家经济</w:t>
                  </w:r>
                </w:p>
              </w:txbxContent>
            </v:textbox>
          </v:shape>
        </w:pict>
      </w:r>
      <w:r w:rsidR="007D5657">
        <w:rPr>
          <w:noProof/>
        </w:rPr>
        <w:drawing>
          <wp:inline distT="0" distB="0" distL="114300" distR="114300">
            <wp:extent cx="1353185" cy="1610995"/>
            <wp:effectExtent l="0" t="0" r="3175" b="4445"/>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1"/>
                    </pic:cNvPicPr>
                  </pic:nvPicPr>
                  <pic:blipFill>
                    <a:blip r:embed="rId29" cstate="print"/>
                    <a:srcRect l="19833" t="27517" r="17657" b="1646"/>
                    <a:stretch>
                      <a:fillRect/>
                    </a:stretch>
                  </pic:blipFill>
                  <pic:spPr>
                    <a:xfrm>
                      <a:off x="0" y="0"/>
                      <a:ext cx="1353185" cy="1610995"/>
                    </a:xfrm>
                    <a:prstGeom prst="rect">
                      <a:avLst/>
                    </a:prstGeom>
                    <a:noFill/>
                    <a:ln>
                      <a:noFill/>
                    </a:ln>
                  </pic:spPr>
                </pic:pic>
              </a:graphicData>
            </a:graphic>
          </wp:inline>
        </w:drawing>
      </w:r>
      <w:r w:rsidRPr="006B74EC">
        <w:rPr>
          <w:sz w:val="24"/>
        </w:rPr>
        <w:pict>
          <v:shape id="_x0000_s1055" type="#_x0000_t202" style="position:absolute;left:0;text-align:left;margin-left:142.4pt;margin-top:99.4pt;width:310.95pt;height:114.75pt;z-index:-251662336;mso-position-horizontal-relative:text;mso-position-vertical-relative:text" o:gfxdata="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4x0ajaAAAACwEAAA8AAAAAAAAAAQAgAAAAIgAAAGRycy9kb3ducmV2LnhtbFBLAQIUABQAAAAI&#10;AIdO4kBR2MdYXQIAAKkEAAAOAAAAAAAAAAEAIAAAACkBAABkcnMvZTJvRG9jLnhtbFBLBQYAAAAA&#10;BgAGAFkBAAD4BQAAAAA=&#10;" fillcolor="white [3201]" strokecolor="#c55a11" strokeweight=".5pt">
            <v:stroke dashstyle="1 1" joinstyle="round"/>
            <v:textbox>
              <w:txbxContent>
                <w:p w:rsidR="006B74EC" w:rsidRDefault="007D5657">
                  <w:pPr>
                    <w:rPr>
                      <w:rFonts w:ascii="微软雅黑" w:eastAsia="微软雅黑" w:hAnsi="微软雅黑" w:cs="微软雅黑"/>
                      <w:b/>
                      <w:szCs w:val="21"/>
                    </w:rPr>
                  </w:pPr>
                  <w:r>
                    <w:rPr>
                      <w:rFonts w:ascii="微软雅黑" w:eastAsia="微软雅黑" w:hAnsi="微软雅黑" w:cs="微软雅黑" w:hint="eastAsia"/>
                      <w:b/>
                      <w:szCs w:val="21"/>
                    </w:rPr>
                    <w:t xml:space="preserve">Professor </w:t>
                  </w:r>
                  <w:r>
                    <w:rPr>
                      <w:rFonts w:ascii="微软雅黑" w:eastAsia="微软雅黑" w:hAnsi="微软雅黑" w:cs="微软雅黑" w:hint="eastAsia"/>
                      <w:b/>
                      <w:szCs w:val="21"/>
                    </w:rPr>
                    <w:t xml:space="preserve"> </w:t>
                  </w:r>
                  <w:proofErr w:type="spellStart"/>
                  <w:r>
                    <w:rPr>
                      <w:rFonts w:ascii="微软雅黑" w:eastAsia="微软雅黑" w:hAnsi="微软雅黑" w:cs="微软雅黑" w:hint="eastAsia"/>
                      <w:b/>
                      <w:szCs w:val="21"/>
                    </w:rPr>
                    <w:t>Gu</w:t>
                  </w:r>
                  <w:proofErr w:type="spellEnd"/>
                  <w:r>
                    <w:rPr>
                      <w:rFonts w:ascii="微软雅黑" w:eastAsia="微软雅黑" w:hAnsi="微软雅黑" w:cs="微软雅黑" w:hint="eastAsia"/>
                      <w:b/>
                      <w:szCs w:val="21"/>
                    </w:rPr>
                    <w:t xml:space="preserve"> </w:t>
                  </w:r>
                  <w:proofErr w:type="spellStart"/>
                  <w:r>
                    <w:rPr>
                      <w:rFonts w:ascii="微软雅黑" w:eastAsia="微软雅黑" w:hAnsi="微软雅黑" w:cs="微软雅黑" w:hint="eastAsia"/>
                      <w:b/>
                      <w:szCs w:val="21"/>
                    </w:rPr>
                    <w:t>Qingliang</w:t>
                  </w:r>
                  <w:proofErr w:type="spellEnd"/>
                </w:p>
                <w:p w:rsidR="006B74EC" w:rsidRDefault="007D5657">
                  <w:pPr>
                    <w:rPr>
                      <w:rFonts w:eastAsia="微软雅黑" w:hAnsi="微软雅黑" w:cs="微软雅黑"/>
                      <w:szCs w:val="21"/>
                    </w:rPr>
                  </w:pPr>
                  <w:r>
                    <w:rPr>
                      <w:rFonts w:eastAsia="微软雅黑" w:hAnsi="微软雅黑" w:cs="微软雅黑" w:hint="eastAsia"/>
                      <w:szCs w:val="21"/>
                    </w:rPr>
                    <w:t xml:space="preserve">Professor of School of </w:t>
                  </w:r>
                  <w:proofErr w:type="spellStart"/>
                  <w:r>
                    <w:rPr>
                      <w:rFonts w:eastAsia="微软雅黑" w:hAnsi="微软雅黑" w:cs="微软雅黑" w:hint="eastAsia"/>
                      <w:szCs w:val="21"/>
                    </w:rPr>
                    <w:t>Management,Donghua</w:t>
                  </w:r>
                  <w:proofErr w:type="spellEnd"/>
                  <w:r>
                    <w:rPr>
                      <w:rFonts w:eastAsia="微软雅黑" w:hAnsi="微软雅黑" w:cs="微软雅黑" w:hint="eastAsia"/>
                      <w:szCs w:val="21"/>
                    </w:rPr>
                    <w:t xml:space="preserve"> </w:t>
                  </w:r>
                  <w:proofErr w:type="spellStart"/>
                  <w:r>
                    <w:rPr>
                      <w:rFonts w:eastAsia="微软雅黑" w:hAnsi="微软雅黑" w:cs="微软雅黑" w:hint="eastAsia"/>
                      <w:szCs w:val="21"/>
                    </w:rPr>
                    <w:t>University;doctoral</w:t>
                  </w:r>
                  <w:proofErr w:type="spellEnd"/>
                  <w:r>
                    <w:rPr>
                      <w:rFonts w:eastAsia="微软雅黑" w:hAnsi="微软雅黑" w:cs="微软雅黑" w:hint="eastAsia"/>
                      <w:szCs w:val="21"/>
                    </w:rPr>
                    <w:t xml:space="preserve"> </w:t>
                  </w:r>
                  <w:proofErr w:type="spellStart"/>
                  <w:r>
                    <w:rPr>
                      <w:rFonts w:eastAsia="微软雅黑" w:hAnsi="微软雅黑" w:cs="微软雅黑" w:hint="eastAsia"/>
                      <w:szCs w:val="21"/>
                    </w:rPr>
                    <w:t>supervisor;Executive</w:t>
                  </w:r>
                  <w:proofErr w:type="spellEnd"/>
                  <w:r>
                    <w:rPr>
                      <w:rFonts w:eastAsia="微软雅黑" w:hAnsi="微软雅黑" w:cs="微软雅黑" w:hint="eastAsia"/>
                      <w:szCs w:val="21"/>
                    </w:rPr>
                    <w:t xml:space="preserve"> director of China Marketing Society</w:t>
                  </w:r>
                </w:p>
                <w:p w:rsidR="006B74EC" w:rsidRDefault="007D5657">
                  <w:pPr>
                    <w:widowControl/>
                    <w:rPr>
                      <w:rFonts w:asciiTheme="minorEastAsia" w:hAnsiTheme="minorEastAsia" w:cstheme="minorEastAsia"/>
                      <w:color w:val="3F3B3A"/>
                      <w:szCs w:val="21"/>
                    </w:rPr>
                  </w:pPr>
                  <w:r>
                    <w:rPr>
                      <w:rFonts w:eastAsia="微软雅黑" w:hAnsi="微软雅黑" w:cs="微软雅黑" w:hint="eastAsia"/>
                      <w:szCs w:val="21"/>
                    </w:rPr>
                    <w:t>Research fields: Marketing, Industrial economic management, Innovation and entrepreneurship, Entrepreneurship and entrepreneurial economy</w:t>
                  </w:r>
                </w:p>
                <w:p w:rsidR="006B74EC" w:rsidRDefault="006B74EC">
                  <w:pPr>
                    <w:widowControl/>
                    <w:rPr>
                      <w:rFonts w:asciiTheme="minorEastAsia" w:hAnsiTheme="minorEastAsia" w:cstheme="minorEastAsia"/>
                      <w:color w:val="3F3B3A"/>
                      <w:szCs w:val="21"/>
                    </w:rPr>
                  </w:pPr>
                </w:p>
              </w:txbxContent>
            </v:textbox>
          </v:shape>
        </w:pict>
      </w:r>
    </w:p>
    <w:p w:rsidR="006B74EC" w:rsidRDefault="007D5657">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    </w:t>
      </w: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 w:val="24"/>
          <w:szCs w:val="24"/>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b/>
          <w:szCs w:val="21"/>
        </w:rPr>
      </w:pPr>
      <w:r w:rsidRPr="006B74EC">
        <w:rPr>
          <w:rFonts w:ascii="微软雅黑" w:eastAsia="微软雅黑" w:hAnsi="微软雅黑"/>
          <w:sz w:val="24"/>
        </w:rPr>
        <w:pict>
          <v:shape id="_x0000_s1054" type="#_x0000_t202" style="position:absolute;left:0;text-align:left;margin-left:-3.5pt;margin-top:2.95pt;width:313.25pt;height:76.05pt;z-index:251663360" o:gfxdata="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m&#10;p0bXAAAACAEAAA8AAAAAAAAAAQAgAAAAIgAAAGRycy9kb3ducmV2LnhtbFBLAQIUABQAAAAIAIdO&#10;4kCRSCyCXQIAAKgEAAAOAAAAAAAAAAEAIAAAACYBAABkcnMvZTJvRG9jLnhtbFBLBQYAAAAABgAG&#10;AFkBAAD1BQAAAAA=&#10;" fillcolor="white [3201]" strokecolor="#c55a11" strokeweight=".5pt">
            <v:stroke dashstyle="1 1" joinstyle="round"/>
            <v:textbox>
              <w:txbxContent>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b/>
                      <w:sz w:val="24"/>
                      <w:lang w:val="zh-TW" w:eastAsia="zh-TW"/>
                    </w:rPr>
                    <w:t>胡海鸥</w:t>
                  </w:r>
                  <w:r>
                    <w:rPr>
                      <w:rFonts w:asciiTheme="minorEastAsia" w:hAnsiTheme="minorEastAsia" w:cstheme="minorEastAsia" w:hint="eastAsia"/>
                      <w:b/>
                      <w:sz w:val="24"/>
                      <w:lang w:val="zh-TW" w:eastAsia="zh-TW"/>
                    </w:rPr>
                    <w:t xml:space="preserve"> </w:t>
                  </w:r>
                  <w:r>
                    <w:rPr>
                      <w:rFonts w:asciiTheme="minorEastAsia" w:hAnsiTheme="minorEastAsia" w:cstheme="minorEastAsia" w:hint="eastAsia"/>
                      <w:b/>
                      <w:sz w:val="24"/>
                      <w:lang w:val="zh-TW" w:eastAsia="zh-TW"/>
                    </w:rPr>
                    <w:t>教授</w:t>
                  </w:r>
                </w:p>
                <w:p w:rsidR="006B74EC" w:rsidRDefault="007D5657">
                  <w:pPr>
                    <w:widowControl/>
                    <w:rPr>
                      <w:rFonts w:asciiTheme="minorEastAsia" w:hAnsiTheme="minorEastAsia" w:cstheme="minorEastAsia"/>
                      <w:color w:val="3F3B3A"/>
                      <w:szCs w:val="21"/>
                      <w:lang w:val="zh-TW" w:eastAsia="zh-TW"/>
                    </w:rPr>
                  </w:pPr>
                  <w:r>
                    <w:rPr>
                      <w:rFonts w:asciiTheme="minorEastAsia" w:hAnsiTheme="minorEastAsia" w:cstheme="minorEastAsia" w:hint="eastAsia"/>
                      <w:color w:val="3F3B3A"/>
                      <w:szCs w:val="21"/>
                      <w:lang w:val="zh-TW" w:eastAsia="zh-TW"/>
                    </w:rPr>
                    <w:t>上海交通大学教授</w:t>
                  </w:r>
                  <w:r>
                    <w:rPr>
                      <w:rFonts w:asciiTheme="minorEastAsia" w:hAnsiTheme="minorEastAsia" w:cstheme="minorEastAsia" w:hint="eastAsia"/>
                      <w:color w:val="3F3B3A"/>
                      <w:szCs w:val="21"/>
                      <w:lang w:val="zh-TW"/>
                    </w:rPr>
                    <w:t>、</w:t>
                  </w:r>
                  <w:r>
                    <w:rPr>
                      <w:rFonts w:asciiTheme="minorEastAsia" w:hAnsiTheme="minorEastAsia" w:cstheme="minorEastAsia" w:hint="eastAsia"/>
                      <w:color w:val="3F3B3A"/>
                      <w:szCs w:val="21"/>
                    </w:rPr>
                    <w:t xml:space="preserve"> </w:t>
                  </w:r>
                  <w:r>
                    <w:rPr>
                      <w:rFonts w:asciiTheme="minorEastAsia" w:hAnsiTheme="minorEastAsia" w:cstheme="minorEastAsia" w:hint="eastAsia"/>
                      <w:color w:val="3F3B3A"/>
                      <w:szCs w:val="21"/>
                      <w:lang w:val="zh-TW" w:eastAsia="zh-TW"/>
                    </w:rPr>
                    <w:t>博士生导师</w:t>
                  </w:r>
                </w:p>
                <w:p w:rsidR="006B74EC" w:rsidRDefault="007D5657">
                  <w:pPr>
                    <w:widowControl/>
                    <w:rPr>
                      <w:rFonts w:asciiTheme="minorEastAsia" w:hAnsiTheme="minorEastAsia" w:cstheme="minorEastAsia"/>
                      <w:color w:val="3F3B3A"/>
                      <w:szCs w:val="21"/>
                    </w:rPr>
                  </w:pPr>
                  <w:r>
                    <w:rPr>
                      <w:rFonts w:asciiTheme="minorEastAsia" w:hAnsiTheme="minorEastAsia" w:cstheme="minorEastAsia" w:hint="eastAsia"/>
                      <w:color w:val="3F3B3A"/>
                      <w:szCs w:val="21"/>
                      <w:lang w:val="zh-TW" w:eastAsia="zh-TW"/>
                    </w:rPr>
                    <w:t>研究方向：信用经济学，货币理论与政策，中国宏观经济分析，</w:t>
                  </w:r>
                  <w:r>
                    <w:rPr>
                      <w:rFonts w:asciiTheme="minorEastAsia" w:hAnsiTheme="minorEastAsia" w:cstheme="minorEastAsia" w:hint="eastAsia"/>
                      <w:color w:val="3F3B3A"/>
                      <w:szCs w:val="21"/>
                    </w:rPr>
                    <w:t xml:space="preserve"> </w:t>
                  </w:r>
                  <w:r>
                    <w:rPr>
                      <w:rFonts w:asciiTheme="minorEastAsia" w:hAnsiTheme="minorEastAsia" w:cstheme="minorEastAsia" w:hint="eastAsia"/>
                      <w:color w:val="3F3B3A"/>
                      <w:szCs w:val="21"/>
                    </w:rPr>
                    <w:t xml:space="preserve">   </w:t>
                  </w:r>
                  <w:r>
                    <w:rPr>
                      <w:rFonts w:asciiTheme="minorEastAsia" w:hAnsiTheme="minorEastAsia" w:cstheme="minorEastAsia" w:hint="eastAsia"/>
                      <w:color w:val="3F3B3A"/>
                      <w:szCs w:val="21"/>
                      <w:lang w:val="zh-TW" w:eastAsia="zh-TW"/>
                    </w:rPr>
                    <w:t>管理经济学</w:t>
                  </w:r>
                </w:p>
              </w:txbxContent>
            </v:textbox>
          </v:shape>
        </w:pict>
      </w:r>
      <w:r w:rsidR="007D5657">
        <w:rPr>
          <w:rFonts w:ascii="微软雅黑" w:eastAsia="微软雅黑" w:hAnsi="微软雅黑" w:cs="微软雅黑" w:hint="eastAsia"/>
          <w:b/>
          <w:noProof/>
          <w:sz w:val="24"/>
        </w:rPr>
        <w:drawing>
          <wp:anchor distT="0" distB="0" distL="114300" distR="114300" simplePos="0" relativeHeight="251644928" behindDoc="1" locked="0" layoutInCell="1" allowOverlap="1">
            <wp:simplePos x="0" y="0"/>
            <wp:positionH relativeFrom="page">
              <wp:posOffset>742315</wp:posOffset>
            </wp:positionH>
            <wp:positionV relativeFrom="paragraph">
              <wp:posOffset>141605</wp:posOffset>
            </wp:positionV>
            <wp:extent cx="1401445" cy="1733550"/>
            <wp:effectExtent l="116840" t="86360" r="340995" b="328930"/>
            <wp:wrapThrough wrapText="bothSides">
              <wp:wrapPolygon edited="0">
                <wp:start x="1253" y="-1076"/>
                <wp:lineTo x="78" y="-696"/>
                <wp:lineTo x="-1801" y="1203"/>
                <wp:lineTo x="-1801" y="20192"/>
                <wp:lineTo x="-1331" y="23230"/>
                <wp:lineTo x="1253" y="25319"/>
                <wp:lineTo x="23097" y="25319"/>
                <wp:lineTo x="25681" y="23230"/>
                <wp:lineTo x="26151" y="20192"/>
                <wp:lineTo x="26386" y="1393"/>
                <wp:lineTo x="24272" y="-696"/>
                <wp:lineTo x="23097" y="-1076"/>
                <wp:lineTo x="1253" y="-1076"/>
              </wp:wrapPolygon>
            </wp:wrapThrough>
            <wp:docPr id="10"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1"/>
                    <pic:cNvPicPr>
                      <a:picLocks noChangeAspect="1"/>
                    </pic:cNvPicPr>
                  </pic:nvPicPr>
                  <pic:blipFill>
                    <a:blip r:embed="rId30" cstate="print"/>
                    <a:stretch>
                      <a:fillRect/>
                    </a:stretch>
                  </pic:blipFill>
                  <pic:spPr>
                    <a:xfrm>
                      <a:off x="0" y="0"/>
                      <a:ext cx="1401445" cy="1733550"/>
                    </a:xfrm>
                    <a:prstGeom prst="rect">
                      <a:avLst/>
                    </a:prstGeom>
                    <a:ln>
                      <a:noFill/>
                    </a:ln>
                    <a:effectLst>
                      <a:outerShdw blurRad="292100" dist="139700" dir="2700000" algn="tl" rotWithShape="0">
                        <a:srgbClr val="333333">
                          <a:alpha val="65000"/>
                        </a:srgbClr>
                      </a:outerShdw>
                    </a:effectLst>
                  </pic:spPr>
                </pic:pic>
              </a:graphicData>
            </a:graphic>
          </wp:anchor>
        </w:drawing>
      </w:r>
    </w:p>
    <w:p w:rsidR="006B74EC" w:rsidRDefault="006B74EC">
      <w:pPr>
        <w:rPr>
          <w:rFonts w:ascii="微软雅黑" w:eastAsia="微软雅黑" w:hAnsi="微软雅黑" w:cs="微软雅黑"/>
          <w:b/>
          <w:szCs w:val="21"/>
        </w:rPr>
      </w:pPr>
    </w:p>
    <w:p w:rsidR="006B74EC" w:rsidRDefault="006B74EC">
      <w:pPr>
        <w:rPr>
          <w:rFonts w:ascii="微软雅黑" w:eastAsia="微软雅黑" w:hAnsi="微软雅黑" w:cs="微软雅黑"/>
          <w:b/>
          <w:szCs w:val="21"/>
        </w:rPr>
      </w:pPr>
      <w:r w:rsidRPr="006B74EC">
        <w:rPr>
          <w:sz w:val="24"/>
        </w:rPr>
        <w:pict>
          <v:shape id="_x0000_s1053" type="#_x0000_t202" style="position:absolute;left:0;text-align:left;margin-left:-3.95pt;margin-top:27.5pt;width:313.85pt;height:101.4pt;z-index:-251657216" o:gfxdata="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PQDA/ZAAAACQEAAA8AAAAAAAAAAQAgAAAAIgAAAGRycy9kb3ducmV2LnhtbFBLAQIUABQAAAAI&#10;AIdO4kBZc8giXgIAAKkEAAAOAAAAAAAAAAEAIAAAACgBAABkcnMvZTJvRG9jLnhtbFBLBQYAAAAA&#10;BgAGAFkBAAD4BQAAAAA=&#10;" fillcolor="white [3201]" strokecolor="#c55a11" strokeweight=".5pt">
            <v:stroke dashstyle="1 1" joinstyle="round"/>
            <v:textbox>
              <w:txbxContent>
                <w:p w:rsidR="006B74EC" w:rsidRDefault="007D5657">
                  <w:pPr>
                    <w:rPr>
                      <w:rFonts w:ascii="微软雅黑" w:eastAsia="微软雅黑" w:hAnsi="微软雅黑" w:cs="微软雅黑"/>
                      <w:b/>
                      <w:szCs w:val="21"/>
                    </w:rPr>
                  </w:pPr>
                  <w:r>
                    <w:rPr>
                      <w:rFonts w:ascii="微软雅黑" w:eastAsia="微软雅黑" w:hAnsi="微软雅黑" w:cs="微软雅黑" w:hint="eastAsia"/>
                      <w:b/>
                      <w:szCs w:val="21"/>
                    </w:rPr>
                    <w:t xml:space="preserve">Professor </w:t>
                  </w:r>
                  <w:proofErr w:type="spellStart"/>
                  <w:r>
                    <w:rPr>
                      <w:rFonts w:ascii="微软雅黑" w:eastAsia="微软雅黑" w:hAnsi="微软雅黑" w:cs="微软雅黑" w:hint="eastAsia"/>
                      <w:b/>
                      <w:szCs w:val="21"/>
                    </w:rPr>
                    <w:t>H</w:t>
                  </w:r>
                  <w:r>
                    <w:rPr>
                      <w:rFonts w:ascii="微软雅黑" w:eastAsia="微软雅黑" w:hAnsi="微软雅黑" w:cs="微软雅黑" w:hint="eastAsia"/>
                      <w:b/>
                      <w:szCs w:val="21"/>
                    </w:rPr>
                    <w:t>u</w:t>
                  </w:r>
                  <w:proofErr w:type="spellEnd"/>
                  <w:r>
                    <w:rPr>
                      <w:rFonts w:ascii="微软雅黑" w:eastAsia="微软雅黑" w:hAnsi="微软雅黑" w:cs="微软雅黑" w:hint="eastAsia"/>
                      <w:b/>
                      <w:szCs w:val="21"/>
                    </w:rPr>
                    <w:t xml:space="preserve"> </w:t>
                  </w:r>
                  <w:proofErr w:type="spellStart"/>
                  <w:r>
                    <w:rPr>
                      <w:rFonts w:ascii="微软雅黑" w:eastAsia="微软雅黑" w:hAnsi="微软雅黑" w:cs="微软雅黑" w:hint="eastAsia"/>
                      <w:b/>
                      <w:szCs w:val="21"/>
                    </w:rPr>
                    <w:t>Haiou</w:t>
                  </w:r>
                  <w:proofErr w:type="spellEnd"/>
                  <w:r>
                    <w:rPr>
                      <w:rFonts w:ascii="微软雅黑" w:eastAsia="微软雅黑" w:hAnsi="微软雅黑" w:cs="微软雅黑" w:hint="eastAsia"/>
                      <w:b/>
                      <w:szCs w:val="21"/>
                    </w:rPr>
                    <w:t xml:space="preserve"> </w:t>
                  </w:r>
                </w:p>
                <w:p w:rsidR="006B74EC" w:rsidRDefault="007D5657">
                  <w:pPr>
                    <w:rPr>
                      <w:rFonts w:ascii="微软雅黑" w:eastAsia="微软雅黑" w:hAnsi="微软雅黑" w:cs="微软雅黑"/>
                      <w:b/>
                      <w:szCs w:val="21"/>
                    </w:rPr>
                  </w:pPr>
                  <w:r>
                    <w:rPr>
                      <w:rFonts w:eastAsia="微软雅黑" w:hAnsi="微软雅黑" w:cs="微软雅黑" w:hint="eastAsia"/>
                      <w:szCs w:val="21"/>
                    </w:rPr>
                    <w:t xml:space="preserve">Professor of </w:t>
                  </w:r>
                  <w:proofErr w:type="spellStart"/>
                  <w:r>
                    <w:rPr>
                      <w:rFonts w:eastAsia="微软雅黑" w:hAnsi="微软雅黑" w:cs="微软雅黑" w:hint="eastAsia"/>
                      <w:szCs w:val="21"/>
                    </w:rPr>
                    <w:t>Fudan</w:t>
                  </w:r>
                  <w:proofErr w:type="spellEnd"/>
                  <w:r>
                    <w:rPr>
                      <w:rFonts w:eastAsia="微软雅黑" w:hAnsi="微软雅黑" w:cs="微软雅黑" w:hint="eastAsia"/>
                      <w:szCs w:val="21"/>
                    </w:rPr>
                    <w:t xml:space="preserve"> </w:t>
                  </w:r>
                  <w:proofErr w:type="spellStart"/>
                  <w:r>
                    <w:rPr>
                      <w:rFonts w:eastAsia="微软雅黑" w:hAnsi="微软雅黑" w:cs="微软雅黑" w:hint="eastAsia"/>
                      <w:szCs w:val="21"/>
                    </w:rPr>
                    <w:t>University;doctoral</w:t>
                  </w:r>
                  <w:proofErr w:type="spellEnd"/>
                  <w:r>
                    <w:rPr>
                      <w:rFonts w:eastAsia="微软雅黑" w:hAnsi="微软雅黑" w:cs="微软雅黑" w:hint="eastAsia"/>
                      <w:szCs w:val="21"/>
                    </w:rPr>
                    <w:t xml:space="preserve"> supervisor</w:t>
                  </w:r>
                </w:p>
                <w:p w:rsidR="006B74EC" w:rsidRDefault="007D5657">
                  <w:pPr>
                    <w:rPr>
                      <w:rFonts w:eastAsia="微软雅黑" w:hAnsi="微软雅黑" w:cs="微软雅黑"/>
                      <w:szCs w:val="21"/>
                    </w:rPr>
                  </w:pPr>
                  <w:r>
                    <w:rPr>
                      <w:rFonts w:eastAsia="微软雅黑" w:hAnsi="微软雅黑" w:cs="微软雅黑" w:hint="eastAsia"/>
                      <w:szCs w:val="21"/>
                    </w:rPr>
                    <w:t xml:space="preserve">Research fields: Credit </w:t>
                  </w:r>
                  <w:proofErr w:type="spellStart"/>
                  <w:r>
                    <w:rPr>
                      <w:rFonts w:eastAsia="微软雅黑" w:hAnsi="微软雅黑" w:cs="微软雅黑" w:hint="eastAsia"/>
                      <w:szCs w:val="21"/>
                    </w:rPr>
                    <w:t>economics,Monetary</w:t>
                  </w:r>
                  <w:proofErr w:type="spellEnd"/>
                  <w:r>
                    <w:rPr>
                      <w:rFonts w:eastAsia="微软雅黑" w:hAnsi="微软雅黑" w:cs="微软雅黑" w:hint="eastAsia"/>
                      <w:szCs w:val="21"/>
                    </w:rPr>
                    <w:t xml:space="preserve"> theory and policy,</w:t>
                  </w:r>
                </w:p>
                <w:p w:rsidR="006B74EC" w:rsidRDefault="007D5657">
                  <w:pPr>
                    <w:rPr>
                      <w:rFonts w:ascii="微软雅黑" w:eastAsia="微软雅黑" w:hAnsi="微软雅黑" w:cs="微软雅黑"/>
                      <w:b/>
                      <w:szCs w:val="21"/>
                    </w:rPr>
                  </w:pPr>
                  <w:r>
                    <w:rPr>
                      <w:rFonts w:eastAsia="微软雅黑" w:hAnsi="微软雅黑" w:cs="微软雅黑" w:hint="eastAsia"/>
                      <w:szCs w:val="21"/>
                    </w:rPr>
                    <w:t xml:space="preserve">China macro-economic </w:t>
                  </w:r>
                  <w:proofErr w:type="spellStart"/>
                  <w:r>
                    <w:rPr>
                      <w:rFonts w:eastAsia="微软雅黑" w:hAnsi="微软雅黑" w:cs="微软雅黑" w:hint="eastAsia"/>
                      <w:szCs w:val="21"/>
                    </w:rPr>
                    <w:t>analysis,Managerial</w:t>
                  </w:r>
                  <w:proofErr w:type="spellEnd"/>
                  <w:r>
                    <w:rPr>
                      <w:rFonts w:eastAsia="微软雅黑" w:hAnsi="微软雅黑" w:cs="微软雅黑" w:hint="eastAsia"/>
                      <w:szCs w:val="21"/>
                    </w:rPr>
                    <w:t xml:space="preserve"> economics</w:t>
                  </w:r>
                </w:p>
                <w:p w:rsidR="006B74EC" w:rsidRDefault="006B74EC">
                  <w:pPr>
                    <w:widowControl/>
                    <w:rPr>
                      <w:rFonts w:asciiTheme="minorEastAsia" w:hAnsiTheme="minorEastAsia" w:cstheme="minorEastAsia"/>
                      <w:color w:val="3F3B3A"/>
                      <w:szCs w:val="21"/>
                    </w:rPr>
                  </w:pPr>
                </w:p>
                <w:p w:rsidR="006B74EC" w:rsidRDefault="006B74EC">
                  <w:pPr>
                    <w:widowControl/>
                    <w:rPr>
                      <w:rFonts w:asciiTheme="minorEastAsia" w:hAnsiTheme="minorEastAsia" w:cstheme="minorEastAsia"/>
                      <w:color w:val="3F3B3A"/>
                      <w:szCs w:val="21"/>
                    </w:rPr>
                  </w:pPr>
                </w:p>
              </w:txbxContent>
            </v:textbox>
          </v:shape>
        </w:pict>
      </w:r>
    </w:p>
    <w:p w:rsidR="006B74EC" w:rsidRDefault="006B74EC">
      <w:pPr>
        <w:rPr>
          <w:rFonts w:ascii="微软雅黑" w:eastAsia="微软雅黑" w:hAnsi="微软雅黑" w:cs="微软雅黑"/>
          <w:b/>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7D5657">
      <w:pPr>
        <w:pStyle w:val="1"/>
        <w:rPr>
          <w:rFonts w:asciiTheme="minorEastAsia" w:eastAsiaTheme="minorEastAsia" w:hAnsiTheme="minorEastAsia" w:cstheme="minorEastAsia"/>
          <w:color w:val="ED7D31" w:themeColor="accent2"/>
          <w:kern w:val="0"/>
          <w:sz w:val="32"/>
          <w:szCs w:val="32"/>
        </w:rPr>
      </w:pPr>
      <w:bookmarkStart w:id="45" w:name="_Toc12994"/>
      <w:bookmarkStart w:id="46" w:name="_Toc15507"/>
      <w:bookmarkStart w:id="47" w:name="_Toc22868"/>
      <w:bookmarkStart w:id="48" w:name="_Toc32535"/>
      <w:bookmarkStart w:id="49" w:name="_Toc13782"/>
      <w:bookmarkStart w:id="50" w:name="_Toc23192"/>
      <w:bookmarkStart w:id="51" w:name="_Toc9837"/>
      <w:bookmarkStart w:id="52" w:name="_Toc21335"/>
      <w:r>
        <w:rPr>
          <w:rFonts w:ascii="微软雅黑" w:eastAsia="微软雅黑" w:hAnsi="微软雅黑" w:cs="微软雅黑" w:hint="eastAsia"/>
          <w:color w:val="ED7D31" w:themeColor="accent2"/>
          <w:kern w:val="0"/>
          <w:sz w:val="32"/>
          <w:szCs w:val="32"/>
        </w:rPr>
        <w:lastRenderedPageBreak/>
        <w:t>学术体系</w:t>
      </w:r>
      <w:r>
        <w:rPr>
          <w:rFonts w:ascii="微软雅黑" w:eastAsia="微软雅黑" w:hAnsi="微软雅黑" w:cs="微软雅黑" w:hint="eastAsia"/>
          <w:color w:val="ED7D31" w:themeColor="accent2"/>
          <w:kern w:val="0"/>
          <w:sz w:val="32"/>
          <w:szCs w:val="32"/>
        </w:rPr>
        <w:t>Academic System</w:t>
      </w:r>
      <w:bookmarkEnd w:id="45"/>
      <w:bookmarkEnd w:id="46"/>
      <w:bookmarkEnd w:id="47"/>
      <w:bookmarkEnd w:id="48"/>
      <w:bookmarkEnd w:id="49"/>
      <w:bookmarkEnd w:id="50"/>
      <w:bookmarkEnd w:id="51"/>
      <w:bookmarkEnd w:id="52"/>
    </w:p>
    <w:p w:rsidR="006B74EC" w:rsidRDefault="007D5657">
      <w:pPr>
        <w:numPr>
          <w:ilvl w:val="0"/>
          <w:numId w:val="14"/>
        </w:numPr>
        <w:ind w:left="840"/>
        <w:jc w:val="left"/>
        <w:rPr>
          <w:rFonts w:ascii="微软雅黑" w:eastAsia="微软雅黑" w:hAnsi="微软雅黑" w:cs="微软雅黑"/>
          <w:b/>
          <w:sz w:val="28"/>
          <w:szCs w:val="28"/>
        </w:rPr>
      </w:pPr>
      <w:bookmarkStart w:id="53" w:name="_Toc17137"/>
      <w:r>
        <w:rPr>
          <w:rFonts w:ascii="微软雅黑" w:eastAsia="微软雅黑" w:hAnsi="微软雅黑" w:cs="微软雅黑" w:hint="eastAsia"/>
          <w:b/>
          <w:sz w:val="28"/>
          <w:szCs w:val="28"/>
        </w:rPr>
        <w:t>学术委员会</w:t>
      </w:r>
      <w:bookmarkEnd w:id="53"/>
      <w:r>
        <w:rPr>
          <w:rFonts w:ascii="微软雅黑" w:eastAsia="微软雅黑" w:hAnsi="微软雅黑" w:cs="微软雅黑"/>
          <w:b/>
          <w:sz w:val="28"/>
          <w:szCs w:val="28"/>
        </w:rPr>
        <w:t>Academic Committee</w:t>
      </w:r>
    </w:p>
    <w:p w:rsidR="006B74EC" w:rsidRDefault="007D5657">
      <w:pPr>
        <w:pStyle w:val="ab"/>
        <w:ind w:left="0" w:firstLineChars="200" w:firstLine="420"/>
        <w:rPr>
          <w:rFonts w:asciiTheme="minorEastAsia" w:hAnsiTheme="minorEastAsia" w:cstheme="minorEastAsia"/>
          <w:szCs w:val="21"/>
        </w:rPr>
      </w:pPr>
      <w:r>
        <w:rPr>
          <w:rFonts w:asciiTheme="minorEastAsia" w:hAnsiTheme="minorEastAsia" w:cstheme="minorEastAsia" w:hint="eastAsia"/>
          <w:szCs w:val="21"/>
        </w:rPr>
        <w:t>学习全程中，项目学术委员会将根据学员的研究课题，安排对应的中法导师及学术团队，开展论文工作坊对学员的论文写作进行跟踪指导，确保学员学习过程中的学术思维提升及能够顺利完成论文及答辩。</w:t>
      </w:r>
    </w:p>
    <w:p w:rsidR="006B74EC" w:rsidRDefault="007D5657">
      <w:pPr>
        <w:pStyle w:val="ab"/>
        <w:ind w:left="0" w:firstLineChars="200" w:firstLine="420"/>
        <w:rPr>
          <w:rFonts w:eastAsia="华文楷体" w:hAnsi="Cambria" w:cs="Cambria"/>
        </w:rPr>
      </w:pPr>
      <w:r>
        <w:rPr>
          <w:rFonts w:eastAsia="华文楷体" w:hAnsi="Cambria" w:cs="Cambria"/>
        </w:rPr>
        <w:t xml:space="preserve">During the study, the academic committee of </w:t>
      </w:r>
      <w:r>
        <w:rPr>
          <w:rFonts w:eastAsia="华文楷体" w:hAnsi="Cambria" w:cs="Cambria" w:hint="eastAsia"/>
        </w:rPr>
        <w:t>ESC Clermont</w:t>
      </w:r>
      <w:r>
        <w:rPr>
          <w:rFonts w:eastAsia="华文楷体" w:hAnsi="Cambria" w:cs="Cambria"/>
        </w:rPr>
        <w:t xml:space="preserve"> program will arrange the corresponding Chinese and French supervisors and related team to hold thesis workshops for instructing the thesis writing according to students' research topics so as to ensure that they can improve their academic thinking and suc</w:t>
      </w:r>
      <w:r>
        <w:rPr>
          <w:rFonts w:eastAsia="华文楷体" w:hAnsi="Cambria" w:cs="Cambria"/>
        </w:rPr>
        <w:t>cessfully complete the thesis and defense.</w:t>
      </w:r>
    </w:p>
    <w:p w:rsidR="006B74EC" w:rsidRDefault="006B74EC">
      <w:pPr>
        <w:pStyle w:val="ab"/>
        <w:ind w:left="0" w:firstLineChars="200" w:firstLine="420"/>
        <w:rPr>
          <w:rFonts w:asciiTheme="minorEastAsia" w:hAnsiTheme="minorEastAsia" w:cstheme="minorEastAsia"/>
          <w:szCs w:val="21"/>
        </w:rPr>
      </w:pPr>
    </w:p>
    <w:p w:rsidR="006B74EC" w:rsidRDefault="006B74EC">
      <w:pPr>
        <w:pStyle w:val="ab"/>
        <w:ind w:left="0" w:firstLineChars="200" w:firstLine="420"/>
        <w:rPr>
          <w:rFonts w:asciiTheme="minorEastAsia" w:hAnsiTheme="minorEastAsia" w:cstheme="minorEastAsia"/>
          <w:szCs w:val="21"/>
        </w:rPr>
      </w:pPr>
    </w:p>
    <w:p w:rsidR="006B74EC" w:rsidRDefault="007D5657">
      <w:pPr>
        <w:numPr>
          <w:ilvl w:val="0"/>
          <w:numId w:val="14"/>
        </w:numPr>
        <w:ind w:left="840"/>
        <w:jc w:val="left"/>
        <w:rPr>
          <w:rFonts w:ascii="微软雅黑" w:eastAsia="微软雅黑" w:hAnsi="微软雅黑" w:cs="微软雅黑"/>
          <w:b/>
          <w:sz w:val="28"/>
          <w:szCs w:val="28"/>
        </w:rPr>
      </w:pPr>
      <w:bookmarkStart w:id="54" w:name="_Toc19127"/>
      <w:r>
        <w:rPr>
          <w:rFonts w:ascii="微软雅黑" w:eastAsia="微软雅黑" w:hAnsi="微软雅黑" w:cs="微软雅黑" w:hint="eastAsia"/>
          <w:b/>
          <w:sz w:val="28"/>
          <w:szCs w:val="28"/>
        </w:rPr>
        <w:t>“小黑屋”</w:t>
      </w:r>
      <w:bookmarkEnd w:id="54"/>
      <w:r>
        <w:rPr>
          <w:rFonts w:ascii="微软雅黑" w:eastAsia="微软雅黑" w:hAnsi="微软雅黑" w:cs="微软雅黑" w:hint="eastAsia"/>
          <w:b/>
          <w:sz w:val="28"/>
          <w:szCs w:val="28"/>
        </w:rPr>
        <w:t>实训营</w:t>
      </w:r>
      <w:r>
        <w:rPr>
          <w:rFonts w:ascii="微软雅黑" w:eastAsia="微软雅黑" w:hAnsi="微软雅黑" w:cs="微软雅黑" w:hint="eastAsia"/>
          <w:b/>
          <w:sz w:val="28"/>
          <w:szCs w:val="28"/>
        </w:rPr>
        <w:t xml:space="preserve"> </w:t>
      </w:r>
      <w:r>
        <w:rPr>
          <w:rFonts w:ascii="微软雅黑" w:eastAsia="微软雅黑" w:hAnsi="微软雅黑" w:cs="微软雅黑" w:hint="eastAsia"/>
          <w:b/>
          <w:sz w:val="28"/>
          <w:szCs w:val="28"/>
        </w:rPr>
        <w:t></w:t>
      </w:r>
      <w:r>
        <w:rPr>
          <w:rFonts w:ascii="微软雅黑" w:eastAsia="微软雅黑" w:hAnsi="微软雅黑" w:cs="微软雅黑" w:hint="eastAsia"/>
          <w:b/>
          <w:sz w:val="28"/>
          <w:szCs w:val="28"/>
        </w:rPr>
        <w:t xml:space="preserve">The </w:t>
      </w:r>
      <w:r>
        <w:rPr>
          <w:rFonts w:ascii="微软雅黑" w:eastAsia="微软雅黑" w:hAnsi="微软雅黑" w:cs="微软雅黑" w:hint="eastAsia"/>
          <w:b/>
          <w:sz w:val="28"/>
          <w:szCs w:val="28"/>
        </w:rPr>
        <w:t>“</w:t>
      </w:r>
      <w:r>
        <w:rPr>
          <w:rFonts w:ascii="微软雅黑" w:eastAsia="微软雅黑" w:hAnsi="微软雅黑" w:cs="微软雅黑" w:hint="eastAsia"/>
          <w:b/>
          <w:sz w:val="28"/>
          <w:szCs w:val="28"/>
        </w:rPr>
        <w:t>Black Room</w:t>
      </w:r>
      <w:r>
        <w:rPr>
          <w:rFonts w:ascii="微软雅黑" w:eastAsia="微软雅黑" w:hAnsi="微软雅黑" w:cs="微软雅黑" w:hint="eastAsia"/>
          <w:b/>
          <w:sz w:val="28"/>
          <w:szCs w:val="28"/>
        </w:rPr>
        <w:t>”</w:t>
      </w:r>
      <w:r>
        <w:rPr>
          <w:rFonts w:ascii="微软雅黑" w:eastAsia="微软雅黑" w:hAnsi="微软雅黑" w:cs="微软雅黑" w:hint="eastAsia"/>
          <w:b/>
          <w:sz w:val="28"/>
          <w:szCs w:val="28"/>
        </w:rPr>
        <w:t xml:space="preserve"> Thesis Training Camp </w:t>
      </w:r>
    </w:p>
    <w:p w:rsidR="006B74EC" w:rsidRDefault="006B74EC">
      <w:pPr>
        <w:ind w:left="420"/>
        <w:jc w:val="left"/>
        <w:rPr>
          <w:rFonts w:ascii="微软雅黑" w:eastAsia="微软雅黑" w:hAnsi="微软雅黑" w:cs="微软雅黑"/>
          <w:b/>
          <w:sz w:val="28"/>
          <w:szCs w:val="28"/>
        </w:rPr>
      </w:pPr>
    </w:p>
    <w:p w:rsidR="006B74EC" w:rsidRDefault="007D5657">
      <w:pPr>
        <w:pStyle w:val="ab"/>
        <w:ind w:left="420"/>
        <w:rPr>
          <w:rFonts w:asciiTheme="minorEastAsia" w:hAnsiTheme="minorEastAsia" w:cstheme="minorEastAsia"/>
          <w:b/>
          <w:bCs/>
          <w:szCs w:val="21"/>
        </w:rPr>
      </w:pPr>
      <w:r>
        <w:rPr>
          <w:rFonts w:asciiTheme="minorEastAsia" w:hAnsiTheme="minorEastAsia" w:cstheme="minorEastAsia" w:hint="eastAsia"/>
          <w:b/>
          <w:bCs/>
          <w:szCs w:val="21"/>
        </w:rPr>
        <w:t>#</w:t>
      </w:r>
      <w:r>
        <w:rPr>
          <w:rFonts w:asciiTheme="minorEastAsia" w:hAnsiTheme="minorEastAsia" w:cstheme="minorEastAsia" w:hint="eastAsia"/>
          <w:b/>
          <w:bCs/>
          <w:szCs w:val="21"/>
        </w:rPr>
        <w:t>实训营宗旨</w:t>
      </w:r>
      <w:r>
        <w:rPr>
          <w:rFonts w:asciiTheme="minorEastAsia" w:hAnsiTheme="minorEastAsia" w:cstheme="minorEastAsia" w:hint="eastAsia"/>
          <w:b/>
          <w:bCs/>
          <w:szCs w:val="21"/>
        </w:rPr>
        <w:t># Purpose of the Training Camp</w:t>
      </w:r>
    </w:p>
    <w:p w:rsidR="006B74EC" w:rsidRDefault="006B74EC">
      <w:pPr>
        <w:pStyle w:val="ab"/>
        <w:ind w:left="420"/>
        <w:rPr>
          <w:rFonts w:asciiTheme="minorEastAsia" w:hAnsiTheme="minorEastAsia" w:cstheme="minorEastAsia"/>
          <w:b/>
          <w:bCs/>
          <w:szCs w:val="21"/>
        </w:rPr>
      </w:pPr>
    </w:p>
    <w:p w:rsidR="006B74EC" w:rsidRDefault="007D5657">
      <w:pPr>
        <w:pStyle w:val="ab"/>
        <w:ind w:left="0" w:firstLineChars="200" w:firstLine="420"/>
        <w:rPr>
          <w:rFonts w:asciiTheme="minorEastAsia" w:hAnsiTheme="minorEastAsia" w:cstheme="minorEastAsia"/>
          <w:szCs w:val="21"/>
        </w:rPr>
      </w:pPr>
      <w:r>
        <w:rPr>
          <w:rFonts w:asciiTheme="minorEastAsia" w:hAnsiTheme="minorEastAsia" w:cstheme="minorEastAsia" w:hint="eastAsia"/>
          <w:szCs w:val="21"/>
        </w:rPr>
        <w:t>传承东方管理学精华，融合东西方管理学思想，缔造东方管理研究范式。通过研究中方及西方企业的商业模式和内在机制，以案例研究、定量研究、混合研究为基础，知行合一，推动中国企业管理理论的创新，构建适合中国的管理模式，同时促进企业家学术品牌化，成就企业思想家。</w:t>
      </w:r>
    </w:p>
    <w:p w:rsidR="006B74EC" w:rsidRDefault="007D5657">
      <w:pPr>
        <w:pStyle w:val="ab"/>
        <w:ind w:left="0" w:firstLineChars="200" w:firstLine="420"/>
        <w:rPr>
          <w:rFonts w:eastAsia="华文楷体" w:hAnsi="Cambria" w:cs="Cambria"/>
        </w:rPr>
      </w:pPr>
      <w:r>
        <w:rPr>
          <w:rFonts w:eastAsia="华文楷体" w:hAnsi="Cambria" w:cs="Cambria"/>
        </w:rPr>
        <w:t xml:space="preserve">The purpose of the training camp is to inherit the essence of Eastern management, blend Eastern and Western management ideas, and </w:t>
      </w:r>
      <w:r>
        <w:rPr>
          <w:rFonts w:eastAsia="华文楷体" w:hAnsi="Cambria" w:cs="Cambria"/>
        </w:rPr>
        <w:t>create a paradigm for management research. By studying the business models and internal mechanisms of Chinese and Western companies, based on case studies, quantitative research and mixed research, we will promote the innovation of Eastern enterprise manag</w:t>
      </w:r>
      <w:r>
        <w:rPr>
          <w:rFonts w:eastAsia="华文楷体" w:hAnsi="Cambria" w:cs="Cambria"/>
        </w:rPr>
        <w:t xml:space="preserve">ement theory, build a management model suitable for China, and at the same time, promote the academic branding of entrepreneurs and help them to become </w:t>
      </w:r>
      <w:r>
        <w:rPr>
          <w:rFonts w:eastAsia="华文楷体" w:hAnsi="Cambria" w:cs="Cambria" w:hint="eastAsia"/>
        </w:rPr>
        <w:t>entrepreneur</w:t>
      </w:r>
      <w:r>
        <w:rPr>
          <w:rFonts w:eastAsia="华文楷体" w:hAnsi="Cambria" w:cs="Cambria" w:hint="eastAsia"/>
        </w:rPr>
        <w:t xml:space="preserve">ial </w:t>
      </w:r>
      <w:r>
        <w:rPr>
          <w:rFonts w:eastAsia="华文楷体" w:hAnsi="Cambria" w:cs="Cambria"/>
        </w:rPr>
        <w:t>thinkers.</w:t>
      </w:r>
    </w:p>
    <w:p w:rsidR="006B74EC" w:rsidRDefault="006B74EC">
      <w:pPr>
        <w:pStyle w:val="ab"/>
        <w:ind w:left="0" w:firstLineChars="200" w:firstLine="420"/>
        <w:rPr>
          <w:rFonts w:asciiTheme="minorEastAsia" w:hAnsiTheme="minorEastAsia" w:cstheme="minorEastAsia"/>
          <w:szCs w:val="21"/>
        </w:rPr>
      </w:pPr>
    </w:p>
    <w:p w:rsidR="006B74EC" w:rsidRDefault="006B74EC">
      <w:pPr>
        <w:pStyle w:val="ab"/>
        <w:ind w:left="420"/>
        <w:rPr>
          <w:rFonts w:asciiTheme="minorEastAsia" w:hAnsiTheme="minorEastAsia" w:cstheme="minorEastAsia"/>
          <w:b/>
          <w:bCs/>
          <w:szCs w:val="21"/>
        </w:rPr>
      </w:pPr>
    </w:p>
    <w:p w:rsidR="006B74EC" w:rsidRDefault="007D5657">
      <w:pPr>
        <w:pStyle w:val="ab"/>
        <w:ind w:left="420"/>
        <w:rPr>
          <w:rFonts w:ascii="Cambria" w:eastAsia="华文楷体" w:hAnsi="Cambria" w:cs="Cambria"/>
          <w:b/>
          <w:bCs/>
        </w:rPr>
      </w:pPr>
      <w:r>
        <w:rPr>
          <w:rFonts w:asciiTheme="minorEastAsia" w:hAnsiTheme="minorEastAsia" w:cstheme="minorEastAsia" w:hint="eastAsia"/>
          <w:b/>
          <w:bCs/>
          <w:szCs w:val="21"/>
        </w:rPr>
        <w:t>#</w:t>
      </w:r>
      <w:r>
        <w:rPr>
          <w:rFonts w:asciiTheme="minorEastAsia" w:hAnsiTheme="minorEastAsia" w:cstheme="minorEastAsia" w:hint="eastAsia"/>
          <w:b/>
          <w:bCs/>
          <w:szCs w:val="21"/>
        </w:rPr>
        <w:t>实训营目标</w:t>
      </w:r>
      <w:r>
        <w:rPr>
          <w:rFonts w:asciiTheme="minorEastAsia" w:hAnsiTheme="minorEastAsia" w:cstheme="minorEastAsia" w:hint="eastAsia"/>
          <w:b/>
          <w:bCs/>
          <w:szCs w:val="21"/>
        </w:rPr>
        <w:t xml:space="preserve"># </w:t>
      </w:r>
      <w:r>
        <w:rPr>
          <w:rFonts w:ascii="Cambria" w:eastAsia="华文楷体" w:hAnsi="Cambria" w:cs="Cambria"/>
          <w:b/>
          <w:bCs/>
        </w:rPr>
        <w:t>Objective of the Training Camp</w:t>
      </w:r>
    </w:p>
    <w:p w:rsidR="006B74EC" w:rsidRDefault="006B74EC">
      <w:pPr>
        <w:pStyle w:val="ab"/>
        <w:ind w:left="420"/>
        <w:rPr>
          <w:rFonts w:ascii="Cambria" w:eastAsia="华文楷体" w:hAnsi="Cambria" w:cs="Cambria"/>
          <w:b/>
          <w:bCs/>
        </w:rPr>
      </w:pPr>
    </w:p>
    <w:p w:rsidR="006B74EC" w:rsidRDefault="007D5657">
      <w:pPr>
        <w:pStyle w:val="ab"/>
        <w:ind w:left="0" w:firstLineChars="200" w:firstLine="420"/>
        <w:rPr>
          <w:rFonts w:asciiTheme="minorEastAsia" w:hAnsiTheme="minorEastAsia" w:cstheme="minorEastAsia"/>
          <w:szCs w:val="21"/>
        </w:rPr>
      </w:pPr>
      <w:r>
        <w:rPr>
          <w:rFonts w:asciiTheme="minorEastAsia" w:hAnsiTheme="minorEastAsia" w:cstheme="minorEastAsia" w:hint="eastAsia"/>
          <w:szCs w:val="21"/>
        </w:rPr>
        <w:t>学员在读期间，实训营将提供课程与论文之间的有效衔接与支撑，也为部分学员发</w:t>
      </w:r>
      <w:r>
        <w:rPr>
          <w:rFonts w:asciiTheme="minorEastAsia" w:hAnsiTheme="minorEastAsia" w:cstheme="minorEastAsia" w:hint="eastAsia"/>
          <w:szCs w:val="21"/>
        </w:rPr>
        <w:t>表学术成果和推广案例研究提供专业指导。在学术探索过程中，我们更关注培养和塑造学员们对核心问题的聚焦和深度挖掘能力，对研究现状的思辨能力，以及对创新想法的抓取力和表述能力。</w:t>
      </w:r>
    </w:p>
    <w:p w:rsidR="006B74EC" w:rsidRDefault="006B74EC">
      <w:pPr>
        <w:pStyle w:val="ab"/>
        <w:ind w:left="0" w:firstLineChars="200" w:firstLine="420"/>
        <w:rPr>
          <w:rFonts w:hAnsiTheme="minorEastAsia" w:cstheme="minorEastAsia"/>
          <w:szCs w:val="21"/>
        </w:rPr>
      </w:pPr>
    </w:p>
    <w:p w:rsidR="006B74EC" w:rsidRDefault="007D5657">
      <w:pPr>
        <w:pStyle w:val="ab"/>
        <w:ind w:left="0" w:firstLineChars="200" w:firstLine="420"/>
        <w:rPr>
          <w:rFonts w:eastAsia="华文楷体" w:hAnsi="Cambria" w:cs="Cambria"/>
        </w:rPr>
      </w:pPr>
      <w:r>
        <w:rPr>
          <w:rFonts w:eastAsia="华文楷体" w:hAnsi="Cambria" w:cs="Cambria"/>
        </w:rPr>
        <w:t>During the study, the training camp will provide effective connection and support between courses and thesis, and also provide professional guidance for some students to</w:t>
      </w:r>
      <w:r>
        <w:rPr>
          <w:rFonts w:eastAsia="华文楷体" w:hAnsi="Cambria" w:cs="Cambria"/>
        </w:rPr>
        <w:t xml:space="preserve"> publish academic results and promote case studies. In the process of academic exploration, we pay more attention to cultivating and shaping students' ability to focus </w:t>
      </w:r>
      <w:r>
        <w:rPr>
          <w:rFonts w:eastAsia="华文楷体" w:hAnsi="Cambria" w:cs="Cambria"/>
        </w:rPr>
        <w:lastRenderedPageBreak/>
        <w:t>on and dig deep on core issues, the critical thinking ability of the status quo of resea</w:t>
      </w:r>
      <w:r>
        <w:rPr>
          <w:rFonts w:eastAsia="华文楷体" w:hAnsi="Cambria" w:cs="Cambria"/>
        </w:rPr>
        <w:t>rch, as well as the ability to grasp and express innovative ideas.</w:t>
      </w:r>
    </w:p>
    <w:p w:rsidR="006B74EC" w:rsidRDefault="006B74EC">
      <w:pPr>
        <w:pStyle w:val="ab"/>
        <w:ind w:left="0" w:firstLineChars="200" w:firstLine="420"/>
        <w:rPr>
          <w:rFonts w:asciiTheme="minorEastAsia" w:hAnsiTheme="minorEastAsia" w:cstheme="minorEastAsia"/>
          <w:szCs w:val="21"/>
        </w:rPr>
      </w:pPr>
    </w:p>
    <w:p w:rsidR="006B74EC" w:rsidRDefault="006B74EC">
      <w:pPr>
        <w:pStyle w:val="ab"/>
        <w:ind w:left="0" w:firstLineChars="200" w:firstLine="420"/>
        <w:rPr>
          <w:rFonts w:asciiTheme="minorEastAsia" w:hAnsiTheme="minorEastAsia" w:cstheme="minorEastAsia"/>
          <w:szCs w:val="21"/>
        </w:rPr>
      </w:pPr>
    </w:p>
    <w:p w:rsidR="006B74EC" w:rsidRDefault="006B74EC">
      <w:pPr>
        <w:pStyle w:val="ab"/>
        <w:ind w:left="0"/>
        <w:rPr>
          <w:rFonts w:asciiTheme="minorEastAsia" w:hAnsiTheme="minorEastAsia" w:cstheme="minorEastAsia"/>
          <w:szCs w:val="21"/>
        </w:rPr>
      </w:pPr>
    </w:p>
    <w:p w:rsidR="006B74EC" w:rsidRDefault="007D5657">
      <w:pPr>
        <w:pStyle w:val="ab"/>
        <w:ind w:left="420"/>
        <w:rPr>
          <w:rFonts w:asciiTheme="minorEastAsia" w:hAnsiTheme="minorEastAsia" w:cstheme="minorEastAsia"/>
          <w:b/>
          <w:bCs/>
          <w:szCs w:val="21"/>
        </w:rPr>
      </w:pPr>
      <w:r>
        <w:rPr>
          <w:rFonts w:asciiTheme="minorEastAsia" w:hAnsiTheme="minorEastAsia" w:cstheme="minorEastAsia" w:hint="eastAsia"/>
          <w:b/>
          <w:bCs/>
          <w:szCs w:val="21"/>
        </w:rPr>
        <w:t>#</w:t>
      </w:r>
      <w:r>
        <w:rPr>
          <w:rFonts w:asciiTheme="minorEastAsia" w:hAnsiTheme="minorEastAsia" w:cstheme="minorEastAsia" w:hint="eastAsia"/>
          <w:b/>
          <w:bCs/>
          <w:szCs w:val="21"/>
        </w:rPr>
        <w:t>实训营服务</w:t>
      </w:r>
      <w:r>
        <w:rPr>
          <w:rFonts w:asciiTheme="minorEastAsia" w:hAnsiTheme="minorEastAsia" w:cstheme="minorEastAsia" w:hint="eastAsia"/>
          <w:b/>
          <w:bCs/>
          <w:szCs w:val="21"/>
        </w:rPr>
        <w:t>#</w:t>
      </w:r>
      <w:r>
        <w:rPr>
          <w:rFonts w:asciiTheme="minorEastAsia" w:hAnsiTheme="minorEastAsia" w:cstheme="minorEastAsia" w:hint="eastAsia"/>
          <w:b/>
          <w:bCs/>
          <w:szCs w:val="21"/>
        </w:rPr>
        <w:t xml:space="preserve"> </w:t>
      </w:r>
      <w:r>
        <w:rPr>
          <w:rFonts w:asciiTheme="minorEastAsia" w:hAnsiTheme="minorEastAsia" w:cstheme="minorEastAsia" w:hint="eastAsia"/>
          <w:b/>
          <w:bCs/>
          <w:szCs w:val="21"/>
        </w:rPr>
        <w:t>Services of the Training Camp</w:t>
      </w:r>
    </w:p>
    <w:p w:rsidR="006B74EC" w:rsidRDefault="006B74EC">
      <w:pPr>
        <w:pStyle w:val="ab"/>
        <w:ind w:left="420"/>
        <w:rPr>
          <w:rFonts w:asciiTheme="minorEastAsia" w:hAnsiTheme="minorEastAsia" w:cstheme="minorEastAsia"/>
          <w:b/>
          <w:bCs/>
          <w:szCs w:val="21"/>
        </w:rPr>
      </w:pP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“小黑屋”实训营注重实操性与陪伴性，按模块拆解，将从下述八部分来辅导学员的论文写作，并最终提高学员进行学术研究的核心能力：</w:t>
      </w:r>
    </w:p>
    <w:p w:rsidR="006B74EC" w:rsidRDefault="006B74EC">
      <w:pPr>
        <w:ind w:firstLineChars="200" w:firstLine="420"/>
        <w:rPr>
          <w:rFonts w:asciiTheme="minorEastAsia" w:hAnsiTheme="minorEastAsia" w:cstheme="minorEastAsia"/>
          <w:szCs w:val="21"/>
        </w:rPr>
      </w:pPr>
    </w:p>
    <w:p w:rsidR="006B74EC" w:rsidRDefault="007D5657">
      <w:pPr>
        <w:ind w:firstLineChars="200" w:firstLine="420"/>
        <w:rPr>
          <w:rFonts w:hAnsiTheme="minorEastAsia" w:cstheme="minorEastAsia"/>
          <w:szCs w:val="21"/>
        </w:rPr>
      </w:pPr>
      <w:r>
        <w:rPr>
          <w:rFonts w:hAnsiTheme="minorEastAsia" w:cstheme="minorEastAsia" w:hint="eastAsia"/>
          <w:szCs w:val="21"/>
        </w:rPr>
        <w:t xml:space="preserve">The "Black Room" Training Camp focuses on practicality and companionship. According </w:t>
      </w:r>
      <w:r>
        <w:rPr>
          <w:rFonts w:hAnsiTheme="minorEastAsia" w:cstheme="minorEastAsia" w:hint="eastAsia"/>
          <w:szCs w:val="21"/>
        </w:rPr>
        <w:t>to the module dismantling, the following eight parts will be used to guide the students' thesis writing, and finally improve students</w:t>
      </w:r>
      <w:r>
        <w:rPr>
          <w:rFonts w:hAnsiTheme="minorEastAsia" w:cstheme="minorEastAsia" w:hint="eastAsia"/>
          <w:szCs w:val="21"/>
        </w:rPr>
        <w:t>’</w:t>
      </w:r>
      <w:r>
        <w:rPr>
          <w:rFonts w:hAnsiTheme="minorEastAsia" w:cstheme="minorEastAsia" w:hint="eastAsia"/>
          <w:szCs w:val="21"/>
        </w:rPr>
        <w:t xml:space="preserve"> academic research ability:</w:t>
      </w:r>
    </w:p>
    <w:p w:rsidR="006B74EC" w:rsidRDefault="006B74EC">
      <w:pPr>
        <w:ind w:firstLineChars="200" w:firstLine="420"/>
        <w:rPr>
          <w:rFonts w:hAnsiTheme="minorEastAsia" w:cstheme="minorEastAsia"/>
          <w:szCs w:val="21"/>
        </w:rPr>
      </w:pPr>
    </w:p>
    <w:p w:rsidR="006B74EC" w:rsidRDefault="006B74EC">
      <w:pPr>
        <w:ind w:firstLineChars="200" w:firstLine="420"/>
        <w:rPr>
          <w:rFonts w:hAnsiTheme="minorEastAsia" w:cstheme="minorEastAsia"/>
          <w:szCs w:val="21"/>
        </w:rPr>
      </w:pP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绪论部分</w:t>
      </w:r>
      <w:r>
        <w:rPr>
          <w:rFonts w:hAnsiTheme="minorEastAsia" w:cstheme="minorEastAsia" w:hint="eastAsia"/>
          <w:szCs w:val="21"/>
        </w:rPr>
        <w:t xml:space="preserve">Introduction </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文献综述</w:t>
      </w:r>
      <w:r>
        <w:rPr>
          <w:rFonts w:hAnsiTheme="minorEastAsia" w:cstheme="minorEastAsia" w:hint="eastAsia"/>
          <w:szCs w:val="21"/>
        </w:rPr>
        <w:t xml:space="preserve">Literature Review </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研究假设（案例研究）</w:t>
      </w:r>
      <w:r>
        <w:rPr>
          <w:rFonts w:hAnsiTheme="minorEastAsia" w:cstheme="minorEastAsia" w:hint="eastAsia"/>
          <w:szCs w:val="21"/>
        </w:rPr>
        <w:t>Research Hypothesis (case study)</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研究结论与展望</w:t>
      </w:r>
      <w:r>
        <w:rPr>
          <w:rFonts w:hAnsiTheme="minorEastAsia" w:cstheme="minorEastAsia" w:hint="eastAsia"/>
          <w:szCs w:val="21"/>
        </w:rPr>
        <w:t>Research Conclusions and Prospects</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文献检索</w:t>
      </w:r>
      <w:r>
        <w:rPr>
          <w:rFonts w:hAnsiTheme="minorEastAsia" w:cstheme="minorEastAsia" w:hint="eastAsia"/>
          <w:szCs w:val="21"/>
        </w:rPr>
        <w:t>Literature Retrieval</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模型构建</w:t>
      </w:r>
      <w:r>
        <w:rPr>
          <w:rFonts w:hAnsiTheme="minorEastAsia" w:cstheme="minorEastAsia" w:hint="eastAsia"/>
          <w:szCs w:val="21"/>
        </w:rPr>
        <w:t>Model Building</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数据分析与结果</w:t>
      </w:r>
      <w:r>
        <w:rPr>
          <w:rFonts w:hAnsiTheme="minorEastAsia" w:cstheme="minorEastAsia" w:hint="eastAsia"/>
          <w:szCs w:val="21"/>
        </w:rPr>
        <w:t>Data Analysis and Results</w:t>
      </w:r>
    </w:p>
    <w:p w:rsidR="006B74EC" w:rsidRDefault="007D5657">
      <w:pPr>
        <w:pStyle w:val="ab"/>
        <w:numPr>
          <w:ilvl w:val="0"/>
          <w:numId w:val="15"/>
        </w:numPr>
        <w:rPr>
          <w:rFonts w:hAnsiTheme="minorEastAsia" w:cstheme="minorEastAsia"/>
          <w:szCs w:val="21"/>
        </w:rPr>
      </w:pPr>
      <w:r>
        <w:rPr>
          <w:rFonts w:hAnsiTheme="minorEastAsia" w:cstheme="minorEastAsia" w:hint="eastAsia"/>
          <w:szCs w:val="21"/>
        </w:rPr>
        <w:t>论文特训</w:t>
      </w:r>
      <w:r>
        <w:rPr>
          <w:rFonts w:hAnsiTheme="minorEastAsia" w:cstheme="minorEastAsia" w:hint="eastAsia"/>
          <w:szCs w:val="21"/>
        </w:rPr>
        <w:t xml:space="preserve"> Thesis Special Training</w:t>
      </w:r>
    </w:p>
    <w:p w:rsidR="006B74EC" w:rsidRDefault="006B74EC">
      <w:pPr>
        <w:pStyle w:val="ab"/>
        <w:ind w:left="0"/>
        <w:rPr>
          <w:rFonts w:hAnsiTheme="minorEastAsia" w:cstheme="minorEastAsia"/>
          <w:szCs w:val="21"/>
        </w:rPr>
      </w:pPr>
    </w:p>
    <w:p w:rsidR="006B74EC" w:rsidRDefault="006B74EC">
      <w:pPr>
        <w:pStyle w:val="ab"/>
        <w:ind w:left="0"/>
        <w:rPr>
          <w:rFonts w:hAnsiTheme="minorEastAsia" w:cstheme="minorEastAsia"/>
          <w:szCs w:val="21"/>
        </w:rPr>
      </w:pPr>
    </w:p>
    <w:p w:rsidR="006B74EC" w:rsidRDefault="007D5657">
      <w:pPr>
        <w:pStyle w:val="ab"/>
        <w:ind w:left="0"/>
        <w:rPr>
          <w:rFonts w:asciiTheme="minorEastAsia" w:hAnsiTheme="minorEastAsia" w:cstheme="minorEastAsia"/>
          <w:i/>
          <w:iCs/>
          <w:color w:val="C00000"/>
          <w:sz w:val="18"/>
          <w:szCs w:val="18"/>
        </w:rPr>
      </w:pPr>
      <w:r>
        <w:rPr>
          <w:rFonts w:asciiTheme="minorEastAsia" w:hAnsiTheme="minorEastAsia" w:cstheme="minorEastAsia" w:hint="eastAsia"/>
          <w:i/>
          <w:iCs/>
          <w:color w:val="C00000"/>
          <w:sz w:val="18"/>
          <w:szCs w:val="18"/>
        </w:rPr>
        <w:t>（备注：小黑屋实训营不包含在</w:t>
      </w:r>
      <w:bookmarkStart w:id="55" w:name="OLE_LINK14"/>
      <w:r>
        <w:rPr>
          <w:rFonts w:asciiTheme="minorEastAsia" w:hAnsiTheme="minorEastAsia" w:cstheme="minorEastAsia" w:hint="eastAsia"/>
          <w:i/>
          <w:iCs/>
          <w:color w:val="C00000"/>
          <w:sz w:val="18"/>
          <w:szCs w:val="18"/>
        </w:rPr>
        <w:t>Clermont</w:t>
      </w:r>
      <w:r>
        <w:rPr>
          <w:rFonts w:asciiTheme="minorEastAsia" w:hAnsiTheme="minorEastAsia" w:cstheme="minorEastAsia" w:hint="eastAsia"/>
          <w:i/>
          <w:iCs/>
          <w:color w:val="C00000"/>
          <w:sz w:val="18"/>
          <w:szCs w:val="18"/>
        </w:rPr>
        <w:t>-</w:t>
      </w:r>
      <w:r>
        <w:rPr>
          <w:rFonts w:asciiTheme="minorEastAsia" w:hAnsiTheme="minorEastAsia" w:cstheme="minorEastAsia" w:hint="eastAsia"/>
          <w:i/>
          <w:iCs/>
          <w:color w:val="C00000"/>
          <w:sz w:val="18"/>
          <w:szCs w:val="18"/>
        </w:rPr>
        <w:t>D</w:t>
      </w:r>
      <w:r>
        <w:rPr>
          <w:rFonts w:asciiTheme="minorEastAsia" w:hAnsiTheme="minorEastAsia" w:cstheme="minorEastAsia" w:hint="eastAsia"/>
          <w:i/>
          <w:iCs/>
          <w:color w:val="C00000"/>
          <w:sz w:val="18"/>
          <w:szCs w:val="18"/>
        </w:rPr>
        <w:t>BA</w:t>
      </w:r>
      <w:bookmarkEnd w:id="55"/>
      <w:r>
        <w:rPr>
          <w:rFonts w:asciiTheme="minorEastAsia" w:hAnsiTheme="minorEastAsia" w:cstheme="minorEastAsia" w:hint="eastAsia"/>
          <w:i/>
          <w:iCs/>
          <w:color w:val="C00000"/>
          <w:sz w:val="18"/>
          <w:szCs w:val="18"/>
        </w:rPr>
        <w:t>项目</w:t>
      </w:r>
      <w:r>
        <w:rPr>
          <w:rFonts w:asciiTheme="minorEastAsia" w:hAnsiTheme="minorEastAsia" w:cstheme="minorEastAsia" w:hint="eastAsia"/>
          <w:i/>
          <w:iCs/>
          <w:color w:val="C00000"/>
          <w:sz w:val="18"/>
          <w:szCs w:val="18"/>
        </w:rPr>
        <w:t>必修课程</w:t>
      </w:r>
      <w:r>
        <w:rPr>
          <w:rFonts w:asciiTheme="minorEastAsia" w:hAnsiTheme="minorEastAsia" w:cstheme="minorEastAsia" w:hint="eastAsia"/>
          <w:i/>
          <w:iCs/>
          <w:color w:val="C00000"/>
          <w:sz w:val="18"/>
          <w:szCs w:val="18"/>
        </w:rPr>
        <w:t>中，学员可以根据自己的具体情况自由选择是否参加）</w:t>
      </w:r>
    </w:p>
    <w:p w:rsidR="006B74EC" w:rsidRDefault="006B74EC">
      <w:pPr>
        <w:pStyle w:val="ab"/>
        <w:ind w:left="0"/>
        <w:rPr>
          <w:rFonts w:asciiTheme="minorEastAsia" w:hAnsiTheme="minorEastAsia" w:cstheme="minorEastAsia"/>
          <w:i/>
          <w:iCs/>
          <w:color w:val="C00000"/>
          <w:sz w:val="18"/>
          <w:szCs w:val="18"/>
        </w:rPr>
      </w:pPr>
    </w:p>
    <w:p w:rsidR="006B74EC" w:rsidRDefault="007D5657">
      <w:pPr>
        <w:pStyle w:val="ab"/>
        <w:ind w:left="0"/>
        <w:rPr>
          <w:rFonts w:ascii="Cambria" w:eastAsia="华文楷体" w:hAnsi="Cambria" w:cs="Cambria"/>
          <w:i/>
          <w:iCs/>
          <w:color w:val="C00000"/>
          <w:szCs w:val="21"/>
        </w:rPr>
      </w:pPr>
      <w:r>
        <w:rPr>
          <w:rFonts w:ascii="Cambria" w:eastAsia="华文楷体" w:hAnsi="Cambria" w:cs="Cambria"/>
          <w:i/>
          <w:iCs/>
          <w:color w:val="C00000"/>
          <w:sz w:val="18"/>
          <w:szCs w:val="18"/>
        </w:rPr>
        <w:t>（</w:t>
      </w:r>
      <w:r>
        <w:rPr>
          <w:rFonts w:ascii="Cambria" w:eastAsia="华文楷体" w:hAnsi="Cambria" w:cs="Cambria"/>
          <w:i/>
          <w:iCs/>
          <w:color w:val="C00000"/>
          <w:sz w:val="18"/>
          <w:szCs w:val="18"/>
        </w:rPr>
        <w:t>Note: the Black Room Training Camp is not inclu</w:t>
      </w:r>
      <w:r>
        <w:rPr>
          <w:rFonts w:ascii="Cambria" w:eastAsia="华文楷体" w:hAnsi="Cambria" w:cs="Cambria"/>
          <w:i/>
          <w:iCs/>
          <w:color w:val="C00000"/>
          <w:sz w:val="18"/>
          <w:szCs w:val="18"/>
        </w:rPr>
        <w:t xml:space="preserve">ded in the cost of </w:t>
      </w:r>
      <w:r>
        <w:rPr>
          <w:rFonts w:ascii="Cambria" w:eastAsia="华文楷体" w:hAnsi="Cambria" w:cs="Cambria" w:hint="eastAsia"/>
          <w:i/>
          <w:iCs/>
          <w:color w:val="C00000"/>
          <w:sz w:val="18"/>
          <w:szCs w:val="18"/>
        </w:rPr>
        <w:t>Clermont-</w:t>
      </w:r>
      <w:r>
        <w:rPr>
          <w:rFonts w:ascii="Cambria" w:eastAsia="华文楷体" w:hAnsi="Cambria" w:cs="Cambria" w:hint="eastAsia"/>
          <w:i/>
          <w:iCs/>
          <w:color w:val="C00000"/>
          <w:sz w:val="18"/>
          <w:szCs w:val="18"/>
        </w:rPr>
        <w:t>D</w:t>
      </w:r>
      <w:r>
        <w:rPr>
          <w:rFonts w:ascii="Cambria" w:eastAsia="华文楷体" w:hAnsi="Cambria" w:cs="Cambria" w:hint="eastAsia"/>
          <w:i/>
          <w:iCs/>
          <w:color w:val="C00000"/>
          <w:sz w:val="18"/>
          <w:szCs w:val="18"/>
        </w:rPr>
        <w:t>BA</w:t>
      </w:r>
      <w:r>
        <w:rPr>
          <w:rFonts w:ascii="Cambria" w:eastAsia="华文楷体" w:hAnsi="Cambria" w:cs="Cambria"/>
          <w:i/>
          <w:iCs/>
          <w:color w:val="C00000"/>
          <w:sz w:val="18"/>
          <w:szCs w:val="18"/>
        </w:rPr>
        <w:t xml:space="preserve"> </w:t>
      </w:r>
      <w:r>
        <w:rPr>
          <w:rFonts w:ascii="Cambria" w:eastAsia="华文楷体" w:hAnsi="Cambria" w:cs="Cambria" w:hint="eastAsia"/>
          <w:i/>
          <w:iCs/>
          <w:color w:val="C00000"/>
          <w:sz w:val="18"/>
          <w:szCs w:val="18"/>
        </w:rPr>
        <w:t>curriculum</w:t>
      </w:r>
      <w:r>
        <w:rPr>
          <w:rFonts w:ascii="Cambria" w:eastAsia="华文楷体" w:hAnsi="Cambria" w:cs="Cambria"/>
          <w:i/>
          <w:iCs/>
          <w:color w:val="C00000"/>
          <w:sz w:val="18"/>
          <w:szCs w:val="18"/>
        </w:rPr>
        <w:t>. Students can freely choose whether to participate in the special training</w:t>
      </w:r>
      <w:r>
        <w:rPr>
          <w:rFonts w:ascii="Cambria" w:eastAsia="华文楷体" w:hAnsi="Cambria" w:cs="Cambria" w:hint="eastAsia"/>
          <w:i/>
          <w:iCs/>
          <w:color w:val="C00000"/>
          <w:sz w:val="18"/>
          <w:szCs w:val="18"/>
        </w:rPr>
        <w:t xml:space="preserve"> if necessary</w:t>
      </w:r>
      <w:r>
        <w:rPr>
          <w:rFonts w:ascii="Cambria" w:eastAsia="华文楷体" w:hAnsi="Cambria" w:cs="Cambria"/>
          <w:i/>
          <w:iCs/>
          <w:color w:val="C00000"/>
          <w:sz w:val="18"/>
          <w:szCs w:val="18"/>
        </w:rPr>
        <w:t>）</w:t>
      </w:r>
    </w:p>
    <w:p w:rsidR="006B74EC" w:rsidRDefault="006B74EC">
      <w:pPr>
        <w:pStyle w:val="ab"/>
        <w:ind w:left="0"/>
        <w:rPr>
          <w:rFonts w:asciiTheme="minorEastAsia" w:hAnsiTheme="minorEastAsia" w:cstheme="minorEastAsia"/>
          <w:i/>
          <w:iCs/>
          <w:color w:val="C00000"/>
          <w:sz w:val="18"/>
          <w:szCs w:val="18"/>
        </w:rPr>
      </w:pPr>
    </w:p>
    <w:p w:rsidR="006B74EC" w:rsidRDefault="006B74EC">
      <w:pPr>
        <w:pStyle w:val="1"/>
        <w:rPr>
          <w:rFonts w:ascii="微软雅黑" w:eastAsia="微软雅黑" w:hAnsi="微软雅黑" w:cs="微软雅黑"/>
          <w:color w:val="ED7D31" w:themeColor="accent2"/>
          <w:kern w:val="0"/>
          <w:sz w:val="32"/>
          <w:szCs w:val="32"/>
        </w:rPr>
      </w:pPr>
      <w:bookmarkStart w:id="56" w:name="_Toc10551438"/>
      <w:bookmarkStart w:id="57" w:name="_Toc31164"/>
      <w:bookmarkStart w:id="58" w:name="_Toc28796"/>
      <w:bookmarkStart w:id="59" w:name="_Toc19333"/>
      <w:bookmarkStart w:id="60" w:name="_Toc8471"/>
    </w:p>
    <w:p w:rsidR="006B74EC" w:rsidRDefault="006B74EC">
      <w:pPr>
        <w:rPr>
          <w:rFonts w:ascii="微软雅黑" w:eastAsia="微软雅黑" w:hAnsi="微软雅黑" w:cs="微软雅黑"/>
          <w:b/>
          <w:bCs/>
          <w:color w:val="ED7D31" w:themeColor="accent2"/>
          <w:kern w:val="0"/>
          <w:sz w:val="32"/>
          <w:szCs w:val="32"/>
        </w:rPr>
      </w:pPr>
    </w:p>
    <w:p w:rsidR="006B74EC" w:rsidRDefault="006B74EC">
      <w:pPr>
        <w:rPr>
          <w:rFonts w:ascii="微软雅黑" w:eastAsia="微软雅黑" w:hAnsi="微软雅黑" w:cs="微软雅黑"/>
          <w:b/>
          <w:bCs/>
          <w:color w:val="ED7D31" w:themeColor="accent2"/>
          <w:kern w:val="0"/>
          <w:sz w:val="32"/>
          <w:szCs w:val="32"/>
        </w:rPr>
      </w:pPr>
    </w:p>
    <w:p w:rsidR="006B74EC" w:rsidRDefault="007D5657">
      <w:pPr>
        <w:pStyle w:val="1"/>
        <w:rPr>
          <w:rFonts w:ascii="微软雅黑" w:eastAsia="微软雅黑" w:hAnsi="微软雅黑" w:cs="微软雅黑"/>
          <w:color w:val="ED7D31" w:themeColor="accent2"/>
          <w:kern w:val="0"/>
          <w:sz w:val="32"/>
          <w:szCs w:val="32"/>
        </w:rPr>
      </w:pPr>
      <w:r>
        <w:rPr>
          <w:rFonts w:ascii="微软雅黑" w:eastAsia="微软雅黑" w:hAnsi="微软雅黑" w:cs="微软雅黑" w:hint="eastAsia"/>
          <w:color w:val="ED7D31" w:themeColor="accent2"/>
          <w:kern w:val="0"/>
          <w:sz w:val="32"/>
          <w:szCs w:val="32"/>
        </w:rPr>
        <w:lastRenderedPageBreak/>
        <w:t>申请</w:t>
      </w:r>
      <w:bookmarkStart w:id="61" w:name="OLE_LINK185"/>
      <w:r>
        <w:rPr>
          <w:rFonts w:ascii="微软雅黑" w:eastAsia="微软雅黑" w:hAnsi="微软雅黑" w:cs="微软雅黑" w:hint="eastAsia"/>
          <w:color w:val="ED7D31" w:themeColor="accent2"/>
          <w:kern w:val="0"/>
          <w:sz w:val="32"/>
          <w:szCs w:val="32"/>
        </w:rPr>
        <w:t>指南</w:t>
      </w:r>
      <w:r>
        <w:rPr>
          <w:rFonts w:ascii="微软雅黑" w:eastAsia="微软雅黑" w:hAnsi="微软雅黑" w:cs="微软雅黑" w:hint="eastAsia"/>
          <w:color w:val="ED7D31" w:themeColor="accent2"/>
          <w:kern w:val="0"/>
          <w:sz w:val="32"/>
          <w:szCs w:val="32"/>
        </w:rPr>
        <w:t>Application</w:t>
      </w:r>
      <w:bookmarkEnd w:id="56"/>
      <w:bookmarkEnd w:id="61"/>
      <w:r>
        <w:rPr>
          <w:rFonts w:ascii="微软雅黑" w:eastAsia="微软雅黑" w:hAnsi="微软雅黑" w:cs="微软雅黑" w:hint="eastAsia"/>
          <w:color w:val="ED7D31" w:themeColor="accent2"/>
          <w:kern w:val="0"/>
          <w:sz w:val="32"/>
          <w:szCs w:val="32"/>
        </w:rPr>
        <w:t xml:space="preserve"> Guidance</w:t>
      </w:r>
      <w:bookmarkEnd w:id="57"/>
      <w:bookmarkEnd w:id="58"/>
      <w:bookmarkEnd w:id="59"/>
      <w:bookmarkEnd w:id="60"/>
    </w:p>
    <w:p w:rsidR="006B74EC" w:rsidRDefault="007D5657">
      <w:pPr>
        <w:numPr>
          <w:ilvl w:val="0"/>
          <w:numId w:val="14"/>
        </w:numPr>
        <w:ind w:left="840"/>
        <w:jc w:val="left"/>
        <w:rPr>
          <w:rFonts w:ascii="微软雅黑" w:eastAsia="微软雅黑" w:hAnsi="微软雅黑" w:cs="微软雅黑"/>
          <w:b/>
          <w:sz w:val="28"/>
          <w:szCs w:val="28"/>
        </w:rPr>
      </w:pPr>
      <w:bookmarkStart w:id="62" w:name="_Toc519590190"/>
      <w:bookmarkStart w:id="63" w:name="_Toc19120_WPSOffice_Level2"/>
      <w:bookmarkStart w:id="64" w:name="OLE_LINK152"/>
      <w:r>
        <w:rPr>
          <w:rFonts w:ascii="微软雅黑" w:eastAsia="微软雅黑" w:hAnsi="微软雅黑" w:cs="微软雅黑" w:hint="eastAsia"/>
          <w:b/>
          <w:sz w:val="28"/>
          <w:szCs w:val="28"/>
        </w:rPr>
        <w:t>申请条件</w:t>
      </w:r>
      <w:bookmarkEnd w:id="62"/>
      <w:bookmarkEnd w:id="63"/>
      <w:r>
        <w:rPr>
          <w:rFonts w:ascii="微软雅黑" w:eastAsia="微软雅黑" w:hAnsi="微软雅黑" w:cs="微软雅黑" w:hint="eastAsia"/>
          <w:b/>
          <w:sz w:val="28"/>
          <w:szCs w:val="28"/>
        </w:rPr>
        <w:t xml:space="preserve"> Application Requirements</w:t>
      </w:r>
    </w:p>
    <w:p w:rsidR="006B74EC" w:rsidRDefault="007D5657">
      <w:pPr>
        <w:ind w:firstLineChars="200" w:firstLine="420"/>
        <w:rPr>
          <w:rFonts w:asciiTheme="minorEastAsia" w:hAnsiTheme="minorEastAsia" w:cstheme="minorEastAsia"/>
          <w:szCs w:val="21"/>
        </w:rPr>
      </w:pPr>
      <w:bookmarkStart w:id="65" w:name="OLE_LINK153"/>
      <w:bookmarkEnd w:id="64"/>
      <w:r>
        <w:rPr>
          <w:rFonts w:asciiTheme="minorEastAsia" w:hAnsiTheme="minorEastAsia" w:cstheme="minorEastAsia" w:hint="eastAsia"/>
          <w:szCs w:val="21"/>
        </w:rPr>
        <w:t>项目申请者必须具备以下资质：</w:t>
      </w:r>
      <w:bookmarkStart w:id="66" w:name="OLE_LINK154"/>
    </w:p>
    <w:bookmarkEnd w:id="65"/>
    <w:bookmarkEnd w:id="66"/>
    <w:p w:rsidR="006B74EC" w:rsidRDefault="007D5657">
      <w:pPr>
        <w:numPr>
          <w:ilvl w:val="0"/>
          <w:numId w:val="16"/>
        </w:numPr>
        <w:ind w:left="840"/>
        <w:rPr>
          <w:rFonts w:asciiTheme="minorEastAsia" w:hAnsiTheme="minorEastAsia" w:cstheme="minorEastAsia"/>
          <w:szCs w:val="21"/>
        </w:rPr>
      </w:pPr>
      <w:r>
        <w:rPr>
          <w:rFonts w:asciiTheme="minorEastAsia" w:hAnsiTheme="minorEastAsia" w:cstheme="minorEastAsia" w:hint="eastAsia"/>
          <w:szCs w:val="21"/>
        </w:rPr>
        <w:t>由学术机构颁发的非企业管理或非财经类硕士学位，并有最少</w:t>
      </w:r>
      <w:r>
        <w:rPr>
          <w:rFonts w:asciiTheme="minorEastAsia" w:hAnsiTheme="minorEastAsia" w:cstheme="minorEastAsia" w:hint="eastAsia"/>
          <w:szCs w:val="21"/>
        </w:rPr>
        <w:t>5</w:t>
      </w:r>
      <w:r>
        <w:rPr>
          <w:rFonts w:asciiTheme="minorEastAsia" w:hAnsiTheme="minorEastAsia" w:cstheme="minorEastAsia" w:hint="eastAsia"/>
          <w:szCs w:val="21"/>
        </w:rPr>
        <w:t>年管理工作经验；</w:t>
      </w:r>
    </w:p>
    <w:p w:rsidR="006B74EC" w:rsidRDefault="007D5657">
      <w:pPr>
        <w:numPr>
          <w:ilvl w:val="0"/>
          <w:numId w:val="16"/>
        </w:numPr>
        <w:ind w:left="840"/>
        <w:rPr>
          <w:rFonts w:asciiTheme="minorEastAsia" w:hAnsiTheme="minorEastAsia" w:cstheme="minorEastAsia"/>
          <w:b/>
          <w:sz w:val="30"/>
        </w:rPr>
      </w:pPr>
      <w:r>
        <w:rPr>
          <w:rFonts w:asciiTheme="minorEastAsia" w:hAnsiTheme="minorEastAsia" w:cstheme="minorEastAsia" w:hint="eastAsia"/>
          <w:szCs w:val="21"/>
        </w:rPr>
        <w:t>未具上述学历而有最少</w:t>
      </w:r>
      <w:r>
        <w:rPr>
          <w:rFonts w:asciiTheme="minorEastAsia" w:hAnsiTheme="minorEastAsia" w:cstheme="minorEastAsia" w:hint="eastAsia"/>
          <w:szCs w:val="21"/>
        </w:rPr>
        <w:t>8</w:t>
      </w:r>
      <w:r>
        <w:rPr>
          <w:rFonts w:asciiTheme="minorEastAsia" w:hAnsiTheme="minorEastAsia" w:cstheme="minorEastAsia" w:hint="eastAsia"/>
          <w:szCs w:val="21"/>
        </w:rPr>
        <w:t>年管理工作经验者，请向</w:t>
      </w:r>
      <w:r>
        <w:rPr>
          <w:rFonts w:asciiTheme="minorEastAsia" w:hAnsiTheme="minorEastAsia" w:cstheme="minorEastAsia" w:hint="eastAsia"/>
          <w:szCs w:val="21"/>
        </w:rPr>
        <w:t>项目</w:t>
      </w:r>
      <w:r>
        <w:rPr>
          <w:rFonts w:asciiTheme="minorEastAsia" w:hAnsiTheme="minorEastAsia" w:cstheme="minorEastAsia" w:hint="eastAsia"/>
          <w:szCs w:val="21"/>
        </w:rPr>
        <w:t>办公室提交附加材料特别申请入学</w:t>
      </w:r>
      <w:r>
        <w:rPr>
          <w:rFonts w:asciiTheme="minorEastAsia" w:hAnsiTheme="minorEastAsia" w:cstheme="minorEastAsia" w:hint="eastAsia"/>
          <w:szCs w:val="21"/>
        </w:rPr>
        <w:t>。</w:t>
      </w:r>
    </w:p>
    <w:p w:rsidR="006B74EC" w:rsidRDefault="007D5657">
      <w:pPr>
        <w:pStyle w:val="21"/>
        <w:spacing w:line="276" w:lineRule="auto"/>
        <w:ind w:left="420" w:firstLineChars="0" w:firstLine="0"/>
        <w:rPr>
          <w:rFonts w:ascii="微软雅黑" w:eastAsia="微软雅黑" w:hAnsi="微软雅黑" w:cs="微软雅黑"/>
          <w:sz w:val="18"/>
          <w:szCs w:val="18"/>
        </w:rPr>
      </w:pPr>
      <w:r>
        <w:rPr>
          <w:rFonts w:ascii="微软雅黑" w:eastAsia="微软雅黑" w:hAnsi="微软雅黑" w:cs="微软雅黑" w:hint="eastAsia"/>
          <w:sz w:val="18"/>
          <w:szCs w:val="18"/>
        </w:rPr>
        <w:t>Program applicants must have the following qualifications:</w:t>
      </w:r>
    </w:p>
    <w:p w:rsidR="006B74EC" w:rsidRDefault="007D5657">
      <w:pPr>
        <w:pStyle w:val="21"/>
        <w:numPr>
          <w:ilvl w:val="0"/>
          <w:numId w:val="17"/>
        </w:numPr>
        <w:spacing w:line="276" w:lineRule="auto"/>
        <w:ind w:left="840" w:firstLineChars="0"/>
        <w:rPr>
          <w:rFonts w:ascii="微软雅黑" w:eastAsia="微软雅黑" w:hAnsi="微软雅黑" w:cs="微软雅黑"/>
          <w:sz w:val="18"/>
          <w:szCs w:val="18"/>
        </w:rPr>
      </w:pPr>
      <w:r>
        <w:rPr>
          <w:rFonts w:ascii="微软雅黑" w:eastAsia="微软雅黑" w:hAnsi="微软雅黑" w:cs="微软雅黑" w:hint="eastAsia"/>
          <w:sz w:val="18"/>
          <w:szCs w:val="18"/>
        </w:rPr>
        <w:t>A master's degree in non-business administration or non-finance from an academic institution with at least 5 years of management experience;</w:t>
      </w:r>
    </w:p>
    <w:p w:rsidR="006B74EC" w:rsidRDefault="007D5657">
      <w:pPr>
        <w:pStyle w:val="21"/>
        <w:numPr>
          <w:ilvl w:val="0"/>
          <w:numId w:val="17"/>
        </w:numPr>
        <w:spacing w:line="276" w:lineRule="auto"/>
        <w:ind w:left="840" w:firstLineChars="0"/>
        <w:rPr>
          <w:rFonts w:ascii="微软雅黑" w:eastAsia="微软雅黑" w:hAnsi="微软雅黑" w:cs="微软雅黑"/>
          <w:sz w:val="18"/>
          <w:szCs w:val="18"/>
        </w:rPr>
      </w:pPr>
      <w:r>
        <w:rPr>
          <w:rFonts w:ascii="微软雅黑" w:eastAsia="微软雅黑" w:hAnsi="微软雅黑" w:cs="微软雅黑" w:hint="eastAsia"/>
          <w:sz w:val="18"/>
          <w:szCs w:val="18"/>
        </w:rPr>
        <w:t>Applicants who can</w:t>
      </w:r>
      <w:r>
        <w:rPr>
          <w:rFonts w:ascii="微软雅黑" w:eastAsia="微软雅黑" w:hAnsi="微软雅黑" w:cs="微软雅黑"/>
          <w:sz w:val="18"/>
          <w:szCs w:val="18"/>
        </w:rPr>
        <w:t>’</w:t>
      </w:r>
      <w:r>
        <w:rPr>
          <w:rFonts w:ascii="微软雅黑" w:eastAsia="微软雅黑" w:hAnsi="微软雅黑" w:cs="微软雅黑" w:hint="eastAsia"/>
          <w:sz w:val="18"/>
          <w:szCs w:val="18"/>
        </w:rPr>
        <w:t xml:space="preserve">t meet </w:t>
      </w:r>
      <w:r>
        <w:rPr>
          <w:rFonts w:ascii="微软雅黑" w:eastAsia="微软雅黑" w:hAnsi="微软雅黑" w:cs="微软雅黑" w:hint="eastAsia"/>
          <w:sz w:val="18"/>
          <w:szCs w:val="18"/>
        </w:rPr>
        <w:t>the above qualifications should have at least 8 years of management experience, and should submit additional materials to the program office for special application.</w:t>
      </w:r>
    </w:p>
    <w:p w:rsidR="006B74EC" w:rsidRDefault="006B74EC">
      <w:pPr>
        <w:pStyle w:val="21"/>
        <w:spacing w:line="276" w:lineRule="auto"/>
        <w:ind w:left="420" w:firstLineChars="0" w:firstLine="0"/>
        <w:rPr>
          <w:rFonts w:ascii="微软雅黑" w:eastAsia="微软雅黑" w:hAnsi="微软雅黑" w:cs="微软雅黑"/>
          <w:sz w:val="18"/>
          <w:szCs w:val="18"/>
        </w:rPr>
      </w:pPr>
    </w:p>
    <w:p w:rsidR="006B74EC" w:rsidRDefault="006B74EC">
      <w:pPr>
        <w:pStyle w:val="21"/>
        <w:spacing w:line="276" w:lineRule="auto"/>
        <w:ind w:left="420" w:firstLineChars="0" w:firstLine="0"/>
        <w:rPr>
          <w:rFonts w:eastAsia="宋体" w:hAnsi="Arial" w:cs="Arial"/>
          <w:color w:val="333333"/>
          <w:szCs w:val="21"/>
          <w:shd w:val="clear" w:color="auto" w:fill="F7F8FA"/>
        </w:rPr>
      </w:pPr>
    </w:p>
    <w:p w:rsidR="006B74EC" w:rsidRDefault="007D5657">
      <w:pPr>
        <w:numPr>
          <w:ilvl w:val="0"/>
          <w:numId w:val="14"/>
        </w:numPr>
        <w:ind w:left="840"/>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申请材料</w:t>
      </w:r>
      <w:r>
        <w:rPr>
          <w:rFonts w:ascii="微软雅黑" w:eastAsia="微软雅黑" w:hAnsi="微软雅黑" w:cs="微软雅黑" w:hint="eastAsia"/>
          <w:b/>
          <w:sz w:val="28"/>
          <w:szCs w:val="28"/>
        </w:rPr>
        <w:t>Application Materials</w:t>
      </w:r>
    </w:p>
    <w:p w:rsidR="006B74EC" w:rsidRDefault="006B74EC">
      <w:pPr>
        <w:jc w:val="left"/>
        <w:rPr>
          <w:rFonts w:asciiTheme="minorEastAsia" w:hAnsiTheme="minorEastAsia" w:cstheme="minorEastAsia"/>
          <w:sz w:val="12"/>
        </w:rPr>
      </w:pPr>
    </w:p>
    <w:p w:rsidR="006B74EC" w:rsidRDefault="007D5657">
      <w:pPr>
        <w:ind w:left="420"/>
        <w:jc w:val="left"/>
        <w:rPr>
          <w:rFonts w:asciiTheme="minorEastAsia" w:hAnsiTheme="minorEastAsia" w:cstheme="minorEastAsia"/>
          <w:b/>
          <w:sz w:val="18"/>
          <w:szCs w:val="18"/>
        </w:rPr>
      </w:pPr>
      <w:r>
        <w:rPr>
          <w:rFonts w:asciiTheme="minorEastAsia" w:hAnsiTheme="minorEastAsia" w:cstheme="minorEastAsia" w:hint="eastAsia"/>
          <w:b/>
          <w:sz w:val="18"/>
          <w:szCs w:val="18"/>
        </w:rPr>
        <w:t>基础材料</w:t>
      </w:r>
      <w:r>
        <w:rPr>
          <w:rFonts w:asciiTheme="minorEastAsia" w:hAnsiTheme="minorEastAsia" w:cstheme="minorEastAsia" w:hint="eastAsia"/>
          <w:b/>
          <w:sz w:val="18"/>
          <w:szCs w:val="18"/>
        </w:rPr>
        <w:t xml:space="preserve"> Basic Materials</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报名申请表（中英文各一份）</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个人简历（中英文各一份）</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身份证和护照</w:t>
      </w:r>
      <w:r>
        <w:rPr>
          <w:rFonts w:asciiTheme="minorEastAsia" w:hAnsiTheme="minorEastAsia" w:cstheme="minorEastAsia" w:hint="eastAsia"/>
          <w:bCs/>
          <w:sz w:val="18"/>
          <w:szCs w:val="18"/>
        </w:rPr>
        <w:t>扫描</w:t>
      </w:r>
      <w:r>
        <w:rPr>
          <w:rFonts w:asciiTheme="minorEastAsia" w:hAnsiTheme="minorEastAsia" w:cstheme="minorEastAsia" w:hint="eastAsia"/>
          <w:bCs/>
          <w:sz w:val="18"/>
          <w:szCs w:val="18"/>
        </w:rPr>
        <w:t>件</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最高</w:t>
      </w:r>
      <w:r>
        <w:rPr>
          <w:rFonts w:asciiTheme="minorEastAsia" w:hAnsiTheme="minorEastAsia" w:cstheme="minorEastAsia" w:hint="eastAsia"/>
          <w:bCs/>
          <w:sz w:val="18"/>
          <w:szCs w:val="18"/>
        </w:rPr>
        <w:t>学历</w:t>
      </w:r>
      <w:r>
        <w:rPr>
          <w:rFonts w:asciiTheme="minorEastAsia" w:hAnsiTheme="minorEastAsia" w:cstheme="minorEastAsia" w:hint="eastAsia"/>
          <w:bCs/>
          <w:sz w:val="18"/>
          <w:szCs w:val="18"/>
        </w:rPr>
        <w:t>学位证书</w:t>
      </w:r>
      <w:r>
        <w:rPr>
          <w:rFonts w:asciiTheme="minorEastAsia" w:hAnsiTheme="minorEastAsia" w:cstheme="minorEastAsia" w:hint="eastAsia"/>
          <w:bCs/>
          <w:sz w:val="18"/>
          <w:szCs w:val="18"/>
        </w:rPr>
        <w:t>扫描</w:t>
      </w:r>
      <w:r>
        <w:rPr>
          <w:rFonts w:asciiTheme="minorEastAsia" w:hAnsiTheme="minorEastAsia" w:cstheme="minorEastAsia" w:hint="eastAsia"/>
          <w:bCs/>
          <w:sz w:val="18"/>
          <w:szCs w:val="18"/>
        </w:rPr>
        <w:t>件</w:t>
      </w:r>
      <w:r>
        <w:rPr>
          <w:rFonts w:asciiTheme="minorEastAsia" w:hAnsiTheme="minorEastAsia" w:cstheme="minorEastAsia" w:hint="eastAsia"/>
          <w:bCs/>
          <w:sz w:val="18"/>
          <w:szCs w:val="18"/>
        </w:rPr>
        <w:t>及其翻译件</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个人标准</w:t>
      </w:r>
      <w:r>
        <w:rPr>
          <w:rFonts w:asciiTheme="minorEastAsia" w:hAnsiTheme="minorEastAsia" w:cstheme="minorEastAsia" w:hint="eastAsia"/>
          <w:bCs/>
          <w:sz w:val="18"/>
          <w:szCs w:val="18"/>
        </w:rPr>
        <w:t>2</w:t>
      </w:r>
      <w:r>
        <w:rPr>
          <w:rFonts w:asciiTheme="minorEastAsia" w:hAnsiTheme="minorEastAsia" w:cstheme="minorEastAsia" w:hint="eastAsia"/>
          <w:bCs/>
          <w:sz w:val="18"/>
          <w:szCs w:val="18"/>
        </w:rPr>
        <w:t>寸</w:t>
      </w:r>
      <w:r>
        <w:rPr>
          <w:rFonts w:asciiTheme="minorEastAsia" w:hAnsiTheme="minorEastAsia" w:cstheme="minorEastAsia" w:hint="eastAsia"/>
          <w:bCs/>
          <w:sz w:val="18"/>
          <w:szCs w:val="18"/>
        </w:rPr>
        <w:t>白</w:t>
      </w:r>
      <w:r>
        <w:rPr>
          <w:rFonts w:asciiTheme="minorEastAsia" w:hAnsiTheme="minorEastAsia" w:cstheme="minorEastAsia" w:hint="eastAsia"/>
          <w:bCs/>
          <w:sz w:val="18"/>
          <w:szCs w:val="18"/>
        </w:rPr>
        <w:t>底</w:t>
      </w:r>
      <w:r>
        <w:rPr>
          <w:rFonts w:asciiTheme="minorEastAsia" w:hAnsiTheme="minorEastAsia" w:cstheme="minorEastAsia" w:hint="eastAsia"/>
          <w:bCs/>
          <w:sz w:val="18"/>
          <w:szCs w:val="18"/>
        </w:rPr>
        <w:t>证件照</w:t>
      </w:r>
      <w:r>
        <w:rPr>
          <w:rFonts w:asciiTheme="minorEastAsia" w:hAnsiTheme="minorEastAsia" w:cstheme="minorEastAsia" w:hint="eastAsia"/>
          <w:bCs/>
          <w:sz w:val="18"/>
          <w:szCs w:val="18"/>
        </w:rPr>
        <w:t>4</w:t>
      </w:r>
      <w:r>
        <w:rPr>
          <w:rFonts w:asciiTheme="minorEastAsia" w:hAnsiTheme="minorEastAsia" w:cstheme="minorEastAsia" w:hint="eastAsia"/>
          <w:bCs/>
          <w:sz w:val="18"/>
          <w:szCs w:val="18"/>
        </w:rPr>
        <w:t>张</w:t>
      </w:r>
    </w:p>
    <w:p w:rsidR="006B74EC" w:rsidRDefault="006B74EC" w:rsidP="00346681">
      <w:pPr>
        <w:ind w:leftChars="200" w:left="420"/>
        <w:rPr>
          <w:rFonts w:asciiTheme="minorEastAsia" w:hAnsiTheme="minorEastAsia" w:cstheme="minorEastAsia"/>
          <w:bCs/>
          <w:sz w:val="18"/>
          <w:szCs w:val="18"/>
        </w:rPr>
      </w:pPr>
    </w:p>
    <w:p w:rsidR="006B74EC" w:rsidRDefault="007D5657">
      <w:pPr>
        <w:ind w:left="420"/>
        <w:rPr>
          <w:rFonts w:asciiTheme="minorEastAsia" w:hAnsiTheme="minorEastAsia" w:cstheme="minorEastAsia"/>
          <w:b/>
          <w:sz w:val="18"/>
          <w:szCs w:val="18"/>
        </w:rPr>
      </w:pPr>
      <w:r>
        <w:rPr>
          <w:rFonts w:asciiTheme="minorEastAsia" w:hAnsiTheme="minorEastAsia" w:cstheme="minorEastAsia" w:hint="eastAsia"/>
          <w:b/>
          <w:sz w:val="18"/>
          <w:szCs w:val="18"/>
        </w:rPr>
        <w:t>附加材料</w:t>
      </w:r>
    </w:p>
    <w:p w:rsidR="006B74EC" w:rsidRDefault="007D5657">
      <w:pPr>
        <w:numPr>
          <w:ilvl w:val="0"/>
          <w:numId w:val="18"/>
        </w:numPr>
        <w:ind w:left="845"/>
        <w:jc w:val="left"/>
        <w:rPr>
          <w:rFonts w:asciiTheme="minorEastAsia" w:hAnsiTheme="minorEastAsia" w:cstheme="minorEastAsia"/>
          <w:bCs/>
          <w:sz w:val="18"/>
          <w:szCs w:val="18"/>
        </w:rPr>
      </w:pPr>
      <w:r>
        <w:rPr>
          <w:rFonts w:asciiTheme="minorEastAsia" w:hAnsiTheme="minorEastAsia" w:cstheme="minorEastAsia" w:hint="eastAsia"/>
          <w:bCs/>
          <w:sz w:val="18"/>
          <w:szCs w:val="18"/>
        </w:rPr>
        <w:t>工作证明及相关研习经历</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拟攻读博士学位的研究</w:t>
      </w:r>
      <w:r>
        <w:rPr>
          <w:rFonts w:asciiTheme="minorEastAsia" w:hAnsiTheme="minorEastAsia" w:cstheme="minorEastAsia" w:hint="eastAsia"/>
          <w:bCs/>
          <w:sz w:val="18"/>
          <w:szCs w:val="18"/>
        </w:rPr>
        <w:t>项目课题计划</w:t>
      </w:r>
      <w:r>
        <w:rPr>
          <w:rFonts w:asciiTheme="minorEastAsia" w:hAnsiTheme="minorEastAsia" w:cstheme="minorEastAsia" w:hint="eastAsia"/>
          <w:bCs/>
          <w:sz w:val="18"/>
          <w:szCs w:val="18"/>
        </w:rPr>
        <w:t>（</w:t>
      </w:r>
      <w:r>
        <w:rPr>
          <w:rFonts w:asciiTheme="minorEastAsia" w:hAnsiTheme="minorEastAsia" w:cstheme="minorEastAsia" w:hint="eastAsia"/>
          <w:bCs/>
          <w:sz w:val="18"/>
          <w:szCs w:val="18"/>
        </w:rPr>
        <w:t>1500-2000</w:t>
      </w:r>
      <w:r>
        <w:rPr>
          <w:rFonts w:asciiTheme="minorEastAsia" w:hAnsiTheme="minorEastAsia" w:cstheme="minorEastAsia" w:hint="eastAsia"/>
          <w:bCs/>
          <w:sz w:val="18"/>
          <w:szCs w:val="18"/>
        </w:rPr>
        <w:t>字，中英文各一份）</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推荐信（</w:t>
      </w:r>
      <w:r>
        <w:rPr>
          <w:rFonts w:asciiTheme="minorEastAsia" w:hAnsiTheme="minorEastAsia" w:cstheme="minorEastAsia" w:hint="eastAsia"/>
          <w:bCs/>
          <w:sz w:val="18"/>
          <w:szCs w:val="18"/>
        </w:rPr>
        <w:t>2</w:t>
      </w:r>
      <w:r>
        <w:rPr>
          <w:rFonts w:asciiTheme="minorEastAsia" w:hAnsiTheme="minorEastAsia" w:cstheme="minorEastAsia" w:hint="eastAsia"/>
          <w:bCs/>
          <w:sz w:val="18"/>
          <w:szCs w:val="18"/>
        </w:rPr>
        <w:t>封）</w:t>
      </w:r>
    </w:p>
    <w:p w:rsidR="006B74EC" w:rsidRDefault="007D5657">
      <w:pPr>
        <w:numPr>
          <w:ilvl w:val="0"/>
          <w:numId w:val="18"/>
        </w:numPr>
        <w:ind w:left="845"/>
        <w:rPr>
          <w:rFonts w:asciiTheme="minorEastAsia" w:hAnsiTheme="minorEastAsia" w:cstheme="minorEastAsia"/>
          <w:bCs/>
          <w:sz w:val="18"/>
          <w:szCs w:val="18"/>
        </w:rPr>
      </w:pPr>
      <w:r>
        <w:rPr>
          <w:rFonts w:asciiTheme="minorEastAsia" w:hAnsiTheme="minorEastAsia" w:cstheme="minorEastAsia" w:hint="eastAsia"/>
          <w:bCs/>
          <w:sz w:val="18"/>
          <w:szCs w:val="18"/>
        </w:rPr>
        <w:t>奖励荣誉证书</w:t>
      </w:r>
    </w:p>
    <w:p w:rsidR="006B74EC" w:rsidRDefault="007D5657">
      <w:pPr>
        <w:rPr>
          <w:rFonts w:asciiTheme="minorEastAsia" w:hAnsiTheme="minorEastAsia" w:cstheme="minorEastAsia"/>
          <w:bCs/>
          <w:i/>
          <w:iCs/>
          <w:sz w:val="18"/>
          <w:szCs w:val="18"/>
        </w:rPr>
      </w:pPr>
      <w:r>
        <w:rPr>
          <w:rFonts w:asciiTheme="minorEastAsia" w:hAnsiTheme="minorEastAsia" w:cstheme="minorEastAsia" w:hint="eastAsia"/>
          <w:bCs/>
          <w:i/>
          <w:iCs/>
          <w:color w:val="C00000"/>
          <w:sz w:val="18"/>
          <w:szCs w:val="18"/>
        </w:rPr>
        <w:t>* </w:t>
      </w:r>
      <w:r>
        <w:rPr>
          <w:rFonts w:asciiTheme="minorEastAsia" w:hAnsiTheme="minorEastAsia" w:cstheme="minorEastAsia" w:hint="eastAsia"/>
          <w:bCs/>
          <w:i/>
          <w:iCs/>
          <w:color w:val="C00000"/>
          <w:sz w:val="18"/>
          <w:szCs w:val="18"/>
        </w:rPr>
        <w:t>提交申请时证件及证书只需要提供材料原件的</w:t>
      </w:r>
      <w:r>
        <w:rPr>
          <w:rFonts w:asciiTheme="minorEastAsia" w:hAnsiTheme="minorEastAsia" w:cstheme="minorEastAsia" w:hint="eastAsia"/>
          <w:bCs/>
          <w:i/>
          <w:iCs/>
          <w:color w:val="C00000"/>
          <w:sz w:val="18"/>
          <w:szCs w:val="18"/>
        </w:rPr>
        <w:t>扫描</w:t>
      </w:r>
      <w:r>
        <w:rPr>
          <w:rFonts w:asciiTheme="minorEastAsia" w:hAnsiTheme="minorEastAsia" w:cstheme="minorEastAsia" w:hint="eastAsia"/>
          <w:bCs/>
          <w:i/>
          <w:iCs/>
          <w:color w:val="C00000"/>
          <w:sz w:val="18"/>
          <w:szCs w:val="18"/>
        </w:rPr>
        <w:t>件（电子版），必要时协助出示相关证件原件。</w:t>
      </w:r>
    </w:p>
    <w:p w:rsidR="006B74EC" w:rsidRDefault="006B74EC">
      <w:pPr>
        <w:rPr>
          <w:rFonts w:ascii="微软雅黑" w:eastAsia="微软雅黑" w:hAnsi="微软雅黑" w:cs="微软雅黑"/>
          <w:bCs/>
          <w:i/>
          <w:iCs/>
          <w:sz w:val="18"/>
          <w:szCs w:val="18"/>
        </w:rPr>
      </w:pPr>
    </w:p>
    <w:p w:rsidR="006B74EC" w:rsidRDefault="006B74EC">
      <w:pPr>
        <w:rPr>
          <w:rFonts w:ascii="微软雅黑" w:eastAsia="微软雅黑" w:hAnsi="微软雅黑" w:cs="微软雅黑"/>
          <w:bCs/>
          <w:i/>
          <w:iCs/>
          <w:sz w:val="18"/>
          <w:szCs w:val="18"/>
        </w:rPr>
      </w:pPr>
    </w:p>
    <w:p w:rsidR="006B74EC" w:rsidRDefault="006B74EC">
      <w:pPr>
        <w:rPr>
          <w:rFonts w:ascii="微软雅黑" w:eastAsia="微软雅黑" w:hAnsi="微软雅黑" w:cs="微软雅黑"/>
          <w:bCs/>
          <w:i/>
          <w:iCs/>
          <w:sz w:val="18"/>
          <w:szCs w:val="18"/>
        </w:rPr>
      </w:pPr>
    </w:p>
    <w:p w:rsidR="006B74EC" w:rsidRDefault="006B74EC">
      <w:pPr>
        <w:rPr>
          <w:rFonts w:ascii="微软雅黑" w:eastAsia="微软雅黑" w:hAnsi="微软雅黑" w:cs="微软雅黑"/>
          <w:bCs/>
          <w:i/>
          <w:iCs/>
          <w:sz w:val="18"/>
          <w:szCs w:val="18"/>
        </w:rPr>
      </w:pPr>
    </w:p>
    <w:p w:rsidR="006B74EC" w:rsidRDefault="006B74EC">
      <w:pPr>
        <w:rPr>
          <w:rFonts w:ascii="微软雅黑" w:eastAsia="微软雅黑" w:hAnsi="微软雅黑" w:cs="微软雅黑"/>
          <w:bCs/>
          <w:i/>
          <w:iCs/>
          <w:sz w:val="18"/>
          <w:szCs w:val="18"/>
        </w:rPr>
      </w:pPr>
    </w:p>
    <w:p w:rsidR="006B74EC" w:rsidRDefault="007D5657">
      <w:pPr>
        <w:ind w:firstLineChars="100" w:firstLine="180"/>
        <w:rPr>
          <w:rFonts w:ascii="微软雅黑" w:eastAsia="微软雅黑" w:hAnsi="微软雅黑" w:cs="微软雅黑"/>
          <w:bCs/>
          <w:i/>
          <w:iCs/>
          <w:sz w:val="18"/>
          <w:szCs w:val="18"/>
        </w:rPr>
      </w:pPr>
      <w:r>
        <w:rPr>
          <w:rFonts w:ascii="微软雅黑" w:eastAsia="微软雅黑" w:hAnsi="微软雅黑" w:cs="微软雅黑" w:hint="eastAsia"/>
          <w:b/>
          <w:sz w:val="18"/>
          <w:szCs w:val="18"/>
        </w:rPr>
        <w:t xml:space="preserve"> Basic Materials</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lastRenderedPageBreak/>
        <w:t>Application forms</w:t>
      </w:r>
      <w:bookmarkStart w:id="67" w:name="OLE_LINK15"/>
      <w:r>
        <w:rPr>
          <w:rFonts w:eastAsia="微软雅黑" w:hAnsi="微软雅黑" w:cs="微软雅黑" w:hint="eastAsia"/>
          <w:sz w:val="18"/>
          <w:szCs w:val="18"/>
        </w:rPr>
        <w:t xml:space="preserve"> (</w:t>
      </w:r>
      <w:bookmarkStart w:id="68" w:name="OLE_LINK13"/>
      <w:r>
        <w:rPr>
          <w:rFonts w:eastAsia="微软雅黑" w:hAnsi="微软雅黑" w:cs="微软雅黑" w:hint="eastAsia"/>
          <w:sz w:val="18"/>
          <w:szCs w:val="18"/>
        </w:rPr>
        <w:t>Chinese and English version)</w:t>
      </w:r>
      <w:bookmarkEnd w:id="68"/>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Resume (Chinese and English version)</w:t>
      </w:r>
      <w:bookmarkEnd w:id="67"/>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Scanned copy of passport and ID card</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Scanned c</w:t>
      </w:r>
      <w:r>
        <w:rPr>
          <w:rFonts w:eastAsia="微软雅黑" w:hAnsi="微软雅黑" w:cs="微软雅黑"/>
          <w:sz w:val="18"/>
          <w:szCs w:val="18"/>
        </w:rPr>
        <w:t>opies and translations of the highest degree certificates</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4 personal standard photos with 2-inch blue background</w:t>
      </w:r>
    </w:p>
    <w:p w:rsidR="006B74EC" w:rsidRDefault="006B74EC">
      <w:pPr>
        <w:pStyle w:val="21"/>
        <w:spacing w:line="276" w:lineRule="auto"/>
        <w:ind w:firstLineChars="0" w:firstLine="0"/>
        <w:rPr>
          <w:rFonts w:eastAsia="微软雅黑" w:hAnsi="微软雅黑" w:cs="微软雅黑"/>
          <w:sz w:val="18"/>
          <w:szCs w:val="18"/>
        </w:rPr>
      </w:pPr>
    </w:p>
    <w:p w:rsidR="006B74EC" w:rsidRDefault="007D5657">
      <w:pPr>
        <w:ind w:firstLineChars="100" w:firstLine="180"/>
        <w:rPr>
          <w:rFonts w:ascii="微软雅黑" w:eastAsia="微软雅黑" w:hAnsi="微软雅黑" w:cs="微软雅黑"/>
          <w:b/>
          <w:sz w:val="18"/>
          <w:szCs w:val="18"/>
        </w:rPr>
      </w:pPr>
      <w:r>
        <w:rPr>
          <w:rFonts w:ascii="微软雅黑" w:eastAsia="微软雅黑" w:hAnsi="微软雅黑" w:cs="微软雅黑" w:hint="eastAsia"/>
          <w:b/>
          <w:sz w:val="18"/>
          <w:szCs w:val="18"/>
        </w:rPr>
        <w:t>Additional Materials</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Work experiences certificate and related study experiences</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Research project</w:t>
      </w:r>
      <w:r>
        <w:rPr>
          <w:rFonts w:eastAsia="微软雅黑" w:hAnsi="微软雅黑" w:cs="微软雅黑" w:hint="eastAsia"/>
          <w:sz w:val="18"/>
          <w:szCs w:val="18"/>
        </w:rPr>
        <w:t xml:space="preserve"> plan to study for doctor's degree (1500-2000 words, Chinese and English version)</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2 recommendation letters</w:t>
      </w:r>
    </w:p>
    <w:p w:rsidR="006B74EC" w:rsidRDefault="007D5657">
      <w:pPr>
        <w:pStyle w:val="21"/>
        <w:numPr>
          <w:ilvl w:val="0"/>
          <w:numId w:val="19"/>
        </w:numPr>
        <w:spacing w:line="276" w:lineRule="auto"/>
        <w:ind w:left="845" w:firstLineChars="0"/>
        <w:rPr>
          <w:rFonts w:eastAsia="微软雅黑" w:hAnsi="微软雅黑" w:cs="微软雅黑"/>
          <w:sz w:val="18"/>
          <w:szCs w:val="18"/>
        </w:rPr>
      </w:pPr>
      <w:r>
        <w:rPr>
          <w:rFonts w:eastAsia="微软雅黑" w:hAnsi="微软雅黑" w:cs="微软雅黑" w:hint="eastAsia"/>
          <w:sz w:val="18"/>
          <w:szCs w:val="18"/>
        </w:rPr>
        <w:t>Certificates of honor</w:t>
      </w:r>
    </w:p>
    <w:p w:rsidR="006B74EC" w:rsidRDefault="007D5657">
      <w:pPr>
        <w:pStyle w:val="21"/>
        <w:spacing w:line="276" w:lineRule="auto"/>
        <w:ind w:left="420" w:firstLineChars="0" w:firstLine="0"/>
        <w:rPr>
          <w:rFonts w:eastAsia="微软雅黑" w:hAnsi="微软雅黑" w:cs="微软雅黑"/>
          <w:i/>
          <w:iCs/>
          <w:color w:val="C00000"/>
          <w:sz w:val="18"/>
          <w:szCs w:val="18"/>
        </w:rPr>
      </w:pPr>
      <w:r>
        <w:rPr>
          <w:rFonts w:eastAsia="微软雅黑" w:hAnsi="微软雅黑" w:cs="微软雅黑"/>
          <w:i/>
          <w:iCs/>
          <w:color w:val="C00000"/>
          <w:sz w:val="18"/>
          <w:szCs w:val="18"/>
        </w:rPr>
        <w:t>（</w:t>
      </w:r>
      <w:r>
        <w:rPr>
          <w:rFonts w:eastAsia="微软雅黑" w:hAnsi="微软雅黑" w:cs="微软雅黑"/>
          <w:i/>
          <w:iCs/>
          <w:color w:val="C00000"/>
          <w:sz w:val="18"/>
          <w:szCs w:val="18"/>
        </w:rPr>
        <w:t>*Note: When submitting the application, applicants only need to provide scanned copies of the original documents (electronic v</w:t>
      </w:r>
      <w:r>
        <w:rPr>
          <w:rFonts w:eastAsia="微软雅黑" w:hAnsi="微软雅黑" w:cs="微软雅黑"/>
          <w:i/>
          <w:iCs/>
          <w:color w:val="C00000"/>
          <w:sz w:val="18"/>
          <w:szCs w:val="18"/>
        </w:rPr>
        <w:t>ersion), and assist in presenting the original documents if necessary.</w:t>
      </w:r>
      <w:r>
        <w:rPr>
          <w:rFonts w:eastAsia="微软雅黑" w:hAnsi="微软雅黑" w:cs="微软雅黑"/>
          <w:i/>
          <w:iCs/>
          <w:color w:val="C00000"/>
          <w:sz w:val="18"/>
          <w:szCs w:val="18"/>
        </w:rPr>
        <w:t>）</w:t>
      </w:r>
    </w:p>
    <w:p w:rsidR="006B74EC" w:rsidRDefault="006B74EC">
      <w:pPr>
        <w:pStyle w:val="21"/>
        <w:spacing w:line="276" w:lineRule="auto"/>
        <w:ind w:left="420" w:firstLineChars="0" w:firstLine="0"/>
        <w:rPr>
          <w:rFonts w:eastAsia="微软雅黑" w:hAnsi="微软雅黑" w:cs="微软雅黑"/>
          <w:i/>
          <w:iCs/>
          <w:color w:val="C00000"/>
          <w:sz w:val="18"/>
          <w:szCs w:val="18"/>
        </w:rPr>
      </w:pPr>
    </w:p>
    <w:p w:rsidR="006B74EC" w:rsidRDefault="006B74EC">
      <w:pPr>
        <w:rPr>
          <w:rFonts w:ascii="微软雅黑" w:eastAsia="微软雅黑" w:hAnsi="微软雅黑" w:cs="微软雅黑"/>
          <w:sz w:val="18"/>
          <w:szCs w:val="18"/>
        </w:rPr>
      </w:pPr>
    </w:p>
    <w:p w:rsidR="006B74EC" w:rsidRDefault="007D5657">
      <w:pPr>
        <w:numPr>
          <w:ilvl w:val="0"/>
          <w:numId w:val="14"/>
        </w:numPr>
        <w:ind w:left="840"/>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申请流程</w:t>
      </w:r>
      <w:r>
        <w:rPr>
          <w:rFonts w:ascii="微软雅黑" w:eastAsia="微软雅黑" w:hAnsi="微软雅黑" w:cs="微软雅黑" w:hint="eastAsia"/>
          <w:b/>
          <w:sz w:val="28"/>
          <w:szCs w:val="28"/>
        </w:rPr>
        <w:t>A</w:t>
      </w:r>
      <w:r>
        <w:rPr>
          <w:rFonts w:ascii="微软雅黑" w:eastAsia="微软雅黑" w:hAnsi="微软雅黑" w:cs="微软雅黑" w:hint="eastAsia"/>
          <w:b/>
          <w:sz w:val="28"/>
          <w:szCs w:val="28"/>
          <w:lang w:val="fr-FR"/>
        </w:rPr>
        <w:t xml:space="preserve">pplication </w:t>
      </w:r>
      <w:r>
        <w:rPr>
          <w:rFonts w:ascii="微软雅黑" w:eastAsia="微软雅黑" w:hAnsi="微软雅黑" w:cs="微软雅黑" w:hint="eastAsia"/>
          <w:b/>
          <w:sz w:val="28"/>
          <w:szCs w:val="28"/>
        </w:rPr>
        <w:t>P</w:t>
      </w:r>
      <w:r>
        <w:rPr>
          <w:rFonts w:ascii="微软雅黑" w:eastAsia="微软雅黑" w:hAnsi="微软雅黑" w:cs="微软雅黑" w:hint="eastAsia"/>
          <w:b/>
          <w:sz w:val="28"/>
          <w:szCs w:val="28"/>
          <w:lang w:val="fr-FR"/>
        </w:rPr>
        <w:t>rocess</w:t>
      </w:r>
    </w:p>
    <w:p w:rsidR="006B74EC" w:rsidRDefault="006B74EC">
      <w:pPr>
        <w:ind w:left="420"/>
        <w:jc w:val="left"/>
        <w:rPr>
          <w:rFonts w:ascii="微软雅黑" w:eastAsia="微软雅黑" w:hAnsi="微软雅黑" w:cs="微软雅黑"/>
          <w:b/>
          <w:sz w:val="28"/>
          <w:szCs w:val="28"/>
        </w:rPr>
      </w:pP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lang w:val="fr-FR"/>
        </w:rPr>
        <w:t>递交报名表等</w:t>
      </w:r>
      <w:r>
        <w:rPr>
          <w:rFonts w:asciiTheme="minorEastAsia" w:hAnsiTheme="minorEastAsia" w:cstheme="minorEastAsia" w:hint="eastAsia"/>
          <w:bCs/>
          <w:sz w:val="18"/>
          <w:szCs w:val="18"/>
        </w:rPr>
        <w:t>上述申请相关</w:t>
      </w:r>
      <w:r>
        <w:rPr>
          <w:rFonts w:asciiTheme="minorEastAsia" w:hAnsiTheme="minorEastAsia" w:cstheme="minorEastAsia" w:hint="eastAsia"/>
          <w:bCs/>
          <w:sz w:val="18"/>
          <w:szCs w:val="18"/>
          <w:lang w:val="fr-FR"/>
        </w:rPr>
        <w:t>材料</w:t>
      </w: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lang w:val="fr-FR"/>
        </w:rPr>
        <w:t>由</w:t>
      </w:r>
      <w:r>
        <w:rPr>
          <w:rFonts w:asciiTheme="minorEastAsia" w:hAnsiTheme="minorEastAsia" w:cstheme="minorEastAsia" w:hint="eastAsia"/>
          <w:bCs/>
          <w:sz w:val="18"/>
          <w:szCs w:val="18"/>
        </w:rPr>
        <w:t>校方</w:t>
      </w:r>
      <w:r>
        <w:rPr>
          <w:rFonts w:asciiTheme="minorEastAsia" w:hAnsiTheme="minorEastAsia" w:cstheme="minorEastAsia" w:hint="eastAsia"/>
          <w:bCs/>
          <w:sz w:val="18"/>
          <w:szCs w:val="18"/>
          <w:lang w:val="fr-FR"/>
        </w:rPr>
        <w:t>录取委员会进行资格审核</w:t>
      </w: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lang w:val="fr-FR"/>
        </w:rPr>
        <w:t>申请者通过资质审核并参加面试（未通过者需要提交补充材料）</w:t>
      </w: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lang w:val="fr-FR"/>
        </w:rPr>
        <w:t>入学面试</w:t>
      </w: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rPr>
        <w:t>通过面试后，将</w:t>
      </w:r>
      <w:r>
        <w:rPr>
          <w:rFonts w:asciiTheme="minorEastAsia" w:hAnsiTheme="minorEastAsia" w:cstheme="minorEastAsia" w:hint="eastAsia"/>
          <w:bCs/>
          <w:sz w:val="18"/>
          <w:szCs w:val="18"/>
          <w:lang w:val="fr-FR"/>
        </w:rPr>
        <w:t>发放录取通知书</w:t>
      </w: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rPr>
        <w:t>学员</w:t>
      </w:r>
      <w:r>
        <w:rPr>
          <w:rFonts w:asciiTheme="minorEastAsia" w:hAnsiTheme="minorEastAsia" w:cstheme="minorEastAsia" w:hint="eastAsia"/>
          <w:bCs/>
          <w:sz w:val="18"/>
          <w:szCs w:val="18"/>
          <w:lang w:val="fr-FR"/>
        </w:rPr>
        <w:t>缴纳学费、学籍注册</w:t>
      </w:r>
      <w:r>
        <w:rPr>
          <w:rFonts w:asciiTheme="minorEastAsia" w:hAnsiTheme="minorEastAsia" w:cstheme="minorEastAsia" w:hint="eastAsia"/>
          <w:bCs/>
          <w:sz w:val="18"/>
          <w:szCs w:val="18"/>
        </w:rPr>
        <w:t>等费用</w:t>
      </w:r>
    </w:p>
    <w:p w:rsidR="006B74EC" w:rsidRDefault="007D5657">
      <w:pPr>
        <w:numPr>
          <w:ilvl w:val="0"/>
          <w:numId w:val="20"/>
        </w:numPr>
        <w:ind w:left="845"/>
        <w:rPr>
          <w:rFonts w:asciiTheme="minorEastAsia" w:hAnsiTheme="minorEastAsia" w:cstheme="minorEastAsia"/>
          <w:bCs/>
          <w:sz w:val="18"/>
          <w:szCs w:val="18"/>
          <w:lang w:val="fr-FR"/>
        </w:rPr>
      </w:pPr>
      <w:r>
        <w:rPr>
          <w:rFonts w:asciiTheme="minorEastAsia" w:hAnsiTheme="minorEastAsia" w:cstheme="minorEastAsia" w:hint="eastAsia"/>
          <w:bCs/>
          <w:sz w:val="18"/>
          <w:szCs w:val="18"/>
        </w:rPr>
        <w:t>注册学籍</w:t>
      </w:r>
      <w:r>
        <w:rPr>
          <w:rFonts w:asciiTheme="minorEastAsia" w:hAnsiTheme="minorEastAsia" w:cstheme="minorEastAsia" w:hint="eastAsia"/>
          <w:bCs/>
          <w:sz w:val="18"/>
          <w:szCs w:val="18"/>
          <w:lang w:val="fr-FR"/>
        </w:rPr>
        <w:t>成为</w:t>
      </w:r>
      <w:r>
        <w:rPr>
          <w:rFonts w:asciiTheme="minorEastAsia" w:hAnsiTheme="minorEastAsia" w:cstheme="minorEastAsia" w:hint="eastAsia"/>
          <w:bCs/>
          <w:sz w:val="18"/>
          <w:szCs w:val="18"/>
        </w:rPr>
        <w:t>Clermont-DBA</w:t>
      </w:r>
      <w:r>
        <w:rPr>
          <w:rFonts w:asciiTheme="minorEastAsia" w:hAnsiTheme="minorEastAsia" w:cstheme="minorEastAsia" w:hint="eastAsia"/>
          <w:bCs/>
          <w:sz w:val="18"/>
          <w:szCs w:val="18"/>
          <w:lang w:val="fr-FR"/>
        </w:rPr>
        <w:t>正式学员</w:t>
      </w:r>
    </w:p>
    <w:p w:rsidR="006B74EC" w:rsidRDefault="006B74EC">
      <w:pPr>
        <w:ind w:left="420"/>
        <w:rPr>
          <w:rFonts w:ascii="微软雅黑" w:eastAsia="微软雅黑" w:hAnsi="微软雅黑" w:cs="微软雅黑"/>
          <w:bCs/>
          <w:sz w:val="18"/>
          <w:szCs w:val="18"/>
          <w:lang w:val="fr-FR"/>
        </w:rPr>
      </w:pPr>
    </w:p>
    <w:p w:rsidR="006B74EC" w:rsidRDefault="007D5657">
      <w:pPr>
        <w:numPr>
          <w:ilvl w:val="0"/>
          <w:numId w:val="21"/>
        </w:numPr>
        <w:ind w:left="845"/>
        <w:rPr>
          <w:rFonts w:eastAsia="微软雅黑" w:hAnsi="微软雅黑" w:cs="微软雅黑"/>
          <w:bCs/>
          <w:sz w:val="18"/>
          <w:szCs w:val="18"/>
        </w:rPr>
      </w:pPr>
      <w:r>
        <w:rPr>
          <w:rFonts w:eastAsia="微软雅黑" w:hAnsi="微软雅黑" w:cs="微软雅黑" w:hint="eastAsia"/>
          <w:bCs/>
          <w:sz w:val="18"/>
          <w:szCs w:val="18"/>
          <w:lang w:val="fr-FR"/>
        </w:rPr>
        <w:t xml:space="preserve">Submit application materials </w:t>
      </w:r>
      <w:r>
        <w:rPr>
          <w:rFonts w:eastAsia="微软雅黑" w:hAnsi="微软雅黑" w:cs="微软雅黑" w:hint="eastAsia"/>
          <w:bCs/>
          <w:sz w:val="18"/>
          <w:szCs w:val="18"/>
        </w:rPr>
        <w:t xml:space="preserve">mentioned </w:t>
      </w:r>
      <w:r>
        <w:rPr>
          <w:rFonts w:eastAsia="微软雅黑" w:hAnsi="微软雅黑" w:cs="微软雅黑" w:hint="eastAsia"/>
          <w:bCs/>
          <w:sz w:val="18"/>
          <w:szCs w:val="18"/>
        </w:rPr>
        <w:t>above</w:t>
      </w:r>
    </w:p>
    <w:p w:rsidR="006B74EC" w:rsidRDefault="007D5657">
      <w:pPr>
        <w:numPr>
          <w:ilvl w:val="0"/>
          <w:numId w:val="21"/>
        </w:numPr>
        <w:ind w:left="845"/>
        <w:rPr>
          <w:rFonts w:eastAsia="微软雅黑" w:hAnsi="微软雅黑" w:cs="微软雅黑"/>
          <w:bCs/>
          <w:sz w:val="18"/>
          <w:szCs w:val="18"/>
        </w:rPr>
      </w:pPr>
      <w:r>
        <w:rPr>
          <w:rFonts w:eastAsia="微软雅黑" w:hAnsi="微软雅黑" w:cs="微软雅黑" w:hint="eastAsia"/>
          <w:bCs/>
          <w:sz w:val="18"/>
          <w:szCs w:val="18"/>
        </w:rPr>
        <w:t>R</w:t>
      </w:r>
      <w:r>
        <w:rPr>
          <w:rFonts w:eastAsia="微软雅黑" w:hAnsi="微软雅黑" w:cs="微软雅黑"/>
          <w:bCs/>
          <w:sz w:val="18"/>
          <w:szCs w:val="18"/>
        </w:rPr>
        <w:t>eview of the above materials</w:t>
      </w:r>
      <w:r>
        <w:rPr>
          <w:rFonts w:eastAsia="微软雅黑" w:hAnsi="微软雅黑" w:cs="微软雅黑" w:hint="eastAsia"/>
          <w:bCs/>
          <w:sz w:val="18"/>
          <w:szCs w:val="18"/>
        </w:rPr>
        <w:t xml:space="preserve"> by ESC Clermont admissions committee</w:t>
      </w:r>
    </w:p>
    <w:p w:rsidR="006B74EC" w:rsidRDefault="007D5657">
      <w:pPr>
        <w:numPr>
          <w:ilvl w:val="0"/>
          <w:numId w:val="21"/>
        </w:numPr>
        <w:ind w:left="845"/>
        <w:rPr>
          <w:rFonts w:eastAsia="微软雅黑" w:hAnsi="微软雅黑" w:cs="微软雅黑"/>
          <w:bCs/>
          <w:sz w:val="18"/>
          <w:szCs w:val="18"/>
          <w:lang w:val="fr-FR"/>
        </w:rPr>
      </w:pPr>
      <w:r>
        <w:rPr>
          <w:rFonts w:eastAsia="微软雅黑" w:hAnsi="微软雅黑" w:cs="微软雅黑" w:hint="eastAsia"/>
          <w:bCs/>
          <w:sz w:val="18"/>
          <w:szCs w:val="18"/>
        </w:rPr>
        <w:t>Applicants who p</w:t>
      </w:r>
      <w:r>
        <w:rPr>
          <w:rFonts w:eastAsia="微软雅黑" w:hAnsi="微软雅黑" w:cs="微软雅黑"/>
          <w:bCs/>
          <w:sz w:val="18"/>
          <w:szCs w:val="18"/>
        </w:rPr>
        <w:t>ass the review</w:t>
      </w:r>
      <w:r>
        <w:rPr>
          <w:rFonts w:eastAsia="微软雅黑" w:hAnsi="微软雅黑" w:cs="微软雅黑" w:hint="eastAsia"/>
          <w:bCs/>
          <w:sz w:val="18"/>
          <w:szCs w:val="18"/>
        </w:rPr>
        <w:t xml:space="preserve"> </w:t>
      </w:r>
      <w:r>
        <w:rPr>
          <w:rFonts w:eastAsia="微软雅黑" w:hAnsi="微软雅黑" w:cs="微软雅黑"/>
          <w:bCs/>
          <w:sz w:val="18"/>
          <w:szCs w:val="18"/>
        </w:rPr>
        <w:t>, and then attend an interview</w:t>
      </w:r>
      <w:r>
        <w:rPr>
          <w:rFonts w:eastAsia="微软雅黑" w:hAnsi="微软雅黑" w:cs="微软雅黑" w:hint="eastAsia"/>
          <w:bCs/>
          <w:sz w:val="18"/>
          <w:szCs w:val="18"/>
        </w:rPr>
        <w:t>(or else submit the additional materials)</w:t>
      </w:r>
    </w:p>
    <w:p w:rsidR="006B74EC" w:rsidRDefault="007D5657">
      <w:pPr>
        <w:numPr>
          <w:ilvl w:val="0"/>
          <w:numId w:val="21"/>
        </w:numPr>
        <w:ind w:left="845"/>
        <w:rPr>
          <w:rFonts w:eastAsia="微软雅黑" w:hAnsi="微软雅黑" w:cs="微软雅黑"/>
          <w:bCs/>
          <w:sz w:val="18"/>
          <w:szCs w:val="18"/>
          <w:lang w:val="fr-FR"/>
        </w:rPr>
      </w:pPr>
      <w:r>
        <w:rPr>
          <w:rFonts w:eastAsia="微软雅黑" w:hAnsi="微软雅黑" w:cs="微软雅黑" w:hint="eastAsia"/>
          <w:bCs/>
          <w:sz w:val="18"/>
          <w:szCs w:val="18"/>
        </w:rPr>
        <w:t>A</w:t>
      </w:r>
      <w:r>
        <w:rPr>
          <w:rFonts w:eastAsia="微软雅黑" w:hAnsi="微软雅黑" w:cs="微软雅黑" w:hint="eastAsia"/>
          <w:bCs/>
          <w:sz w:val="18"/>
          <w:szCs w:val="18"/>
          <w:lang w:val="fr-FR"/>
        </w:rPr>
        <w:t>ttend an interview</w:t>
      </w:r>
    </w:p>
    <w:p w:rsidR="006B74EC" w:rsidRDefault="007D5657">
      <w:pPr>
        <w:numPr>
          <w:ilvl w:val="0"/>
          <w:numId w:val="21"/>
        </w:numPr>
        <w:ind w:left="845"/>
        <w:rPr>
          <w:rFonts w:eastAsia="微软雅黑" w:hAnsi="微软雅黑" w:cs="微软雅黑"/>
          <w:bCs/>
          <w:sz w:val="18"/>
          <w:szCs w:val="18"/>
        </w:rPr>
      </w:pPr>
      <w:r>
        <w:rPr>
          <w:rFonts w:eastAsia="微软雅黑" w:hAnsi="微软雅黑" w:cs="微软雅黑" w:hint="eastAsia"/>
          <w:bCs/>
          <w:sz w:val="18"/>
          <w:szCs w:val="18"/>
        </w:rPr>
        <w:t>Pass the interview, and then issue the official admission le</w:t>
      </w:r>
      <w:r>
        <w:rPr>
          <w:rFonts w:eastAsia="微软雅黑" w:hAnsi="微软雅黑" w:cs="微软雅黑" w:hint="eastAsia"/>
          <w:bCs/>
          <w:sz w:val="18"/>
          <w:szCs w:val="18"/>
        </w:rPr>
        <w:t>tter of ESC Clermont</w:t>
      </w:r>
    </w:p>
    <w:p w:rsidR="006B74EC" w:rsidRDefault="007D5657">
      <w:pPr>
        <w:numPr>
          <w:ilvl w:val="0"/>
          <w:numId w:val="21"/>
        </w:numPr>
        <w:ind w:left="845"/>
        <w:rPr>
          <w:rFonts w:eastAsia="微软雅黑" w:hAnsi="微软雅黑" w:cs="微软雅黑"/>
          <w:bCs/>
          <w:sz w:val="18"/>
          <w:szCs w:val="18"/>
        </w:rPr>
      </w:pPr>
      <w:r>
        <w:rPr>
          <w:rFonts w:eastAsia="微软雅黑" w:hAnsi="微软雅黑" w:cs="微软雅黑"/>
          <w:bCs/>
          <w:sz w:val="18"/>
          <w:szCs w:val="18"/>
        </w:rPr>
        <w:t xml:space="preserve">Pay tuition </w:t>
      </w:r>
      <w:r>
        <w:rPr>
          <w:rFonts w:eastAsia="微软雅黑" w:hAnsi="微软雅黑" w:cs="微软雅黑" w:hint="eastAsia"/>
          <w:bCs/>
          <w:sz w:val="18"/>
          <w:szCs w:val="18"/>
        </w:rPr>
        <w:t>,register and other related fees</w:t>
      </w:r>
    </w:p>
    <w:p w:rsidR="006B74EC" w:rsidRDefault="007D5657">
      <w:pPr>
        <w:numPr>
          <w:ilvl w:val="0"/>
          <w:numId w:val="21"/>
        </w:numPr>
        <w:ind w:left="845"/>
        <w:rPr>
          <w:rFonts w:eastAsia="微软雅黑" w:hAnsi="微软雅黑" w:cs="微软雅黑"/>
          <w:bCs/>
          <w:sz w:val="18"/>
          <w:szCs w:val="18"/>
        </w:rPr>
      </w:pPr>
      <w:r>
        <w:rPr>
          <w:rFonts w:eastAsia="微软雅黑" w:hAnsi="微软雅黑" w:cs="微软雅黑"/>
          <w:bCs/>
          <w:sz w:val="18"/>
          <w:szCs w:val="18"/>
        </w:rPr>
        <w:t xml:space="preserve"> </w:t>
      </w:r>
      <w:r>
        <w:rPr>
          <w:rFonts w:eastAsia="微软雅黑" w:hAnsi="微软雅黑" w:cs="微软雅黑" w:hint="eastAsia"/>
          <w:bCs/>
          <w:sz w:val="18"/>
          <w:szCs w:val="18"/>
        </w:rPr>
        <w:t>Register and b</w:t>
      </w:r>
      <w:r>
        <w:rPr>
          <w:rFonts w:eastAsia="微软雅黑" w:hAnsi="微软雅黑" w:cs="微软雅黑"/>
          <w:bCs/>
          <w:sz w:val="18"/>
          <w:szCs w:val="18"/>
        </w:rPr>
        <w:t xml:space="preserve">ecome an official student of </w:t>
      </w:r>
      <w:r>
        <w:rPr>
          <w:rFonts w:eastAsia="微软雅黑" w:hAnsi="微软雅黑" w:cs="微软雅黑" w:hint="eastAsia"/>
          <w:bCs/>
          <w:sz w:val="18"/>
          <w:szCs w:val="18"/>
        </w:rPr>
        <w:t>Clermont-DBA</w:t>
      </w:r>
    </w:p>
    <w:p w:rsidR="006B74EC" w:rsidRDefault="006B74EC">
      <w:pPr>
        <w:rPr>
          <w:rFonts w:ascii="微软雅黑" w:eastAsia="微软雅黑" w:hAnsi="微软雅黑" w:cs="微软雅黑"/>
          <w:bCs/>
          <w:sz w:val="18"/>
          <w:szCs w:val="18"/>
          <w:lang w:val="fr-FR"/>
        </w:rPr>
      </w:pPr>
    </w:p>
    <w:p w:rsidR="006B74EC" w:rsidRDefault="006B74EC">
      <w:pPr>
        <w:rPr>
          <w:rFonts w:ascii="微软雅黑" w:eastAsia="微软雅黑" w:hAnsi="微软雅黑" w:cs="微软雅黑"/>
          <w:bCs/>
          <w:sz w:val="18"/>
          <w:szCs w:val="18"/>
          <w:lang w:val="fr-FR"/>
        </w:rPr>
      </w:pPr>
    </w:p>
    <w:p w:rsidR="006B74EC" w:rsidRDefault="006B74EC">
      <w:pPr>
        <w:rPr>
          <w:rFonts w:ascii="微软雅黑" w:eastAsia="微软雅黑" w:hAnsi="微软雅黑" w:cs="微软雅黑"/>
          <w:bCs/>
          <w:sz w:val="18"/>
          <w:szCs w:val="18"/>
          <w:lang w:val="fr-FR"/>
        </w:rPr>
      </w:pPr>
    </w:p>
    <w:p w:rsidR="006B74EC" w:rsidRDefault="006B74EC">
      <w:pPr>
        <w:rPr>
          <w:rFonts w:ascii="微软雅黑" w:eastAsia="微软雅黑" w:hAnsi="微软雅黑" w:cs="微软雅黑"/>
          <w:bCs/>
          <w:sz w:val="18"/>
          <w:szCs w:val="18"/>
          <w:lang w:val="fr-FR"/>
        </w:rPr>
      </w:pPr>
    </w:p>
    <w:p w:rsidR="006B74EC" w:rsidRDefault="006B74EC">
      <w:pPr>
        <w:rPr>
          <w:rFonts w:ascii="微软雅黑" w:eastAsia="微软雅黑" w:hAnsi="微软雅黑" w:cs="微软雅黑"/>
          <w:bCs/>
          <w:sz w:val="18"/>
          <w:szCs w:val="18"/>
          <w:lang w:val="fr-FR"/>
        </w:rPr>
      </w:pPr>
    </w:p>
    <w:p w:rsidR="006B74EC" w:rsidRDefault="006B74EC">
      <w:pPr>
        <w:rPr>
          <w:rFonts w:ascii="微软雅黑" w:eastAsia="微软雅黑" w:hAnsi="微软雅黑" w:cs="微软雅黑"/>
          <w:bCs/>
          <w:sz w:val="18"/>
          <w:szCs w:val="18"/>
          <w:lang w:val="fr-FR"/>
        </w:rPr>
      </w:pPr>
      <w:r w:rsidRPr="006B74EC">
        <w:rPr>
          <w:sz w:val="24"/>
        </w:rPr>
        <w:pict>
          <v:shape id="_x0000_s1052" type="#_x0000_t202" style="position:absolute;left:0;text-align:left;margin-left:-39pt;margin-top:14.05pt;width:92.25pt;height:26.65pt;z-index:251671552" o:gfxdata="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VTvNYAAAAJAQAADwAAAAAAAAAB&#10;ACAAAAAiAAAAZHJzL2Rvd25yZXYueG1sUEsBAhQAFAAAAAgAh07iQNT8eGpLAgAAdwQAAA4AAAAA&#10;AAAAAQAgAAAAJQEAAGRycy9lMm9Eb2MueG1sUEsFBgAAAAAGAAYAWQEAAOIFAAAAAA==&#10;" fillcolor="white [3201]" strokeweight=".5pt">
            <v:stroke joinstyle="round"/>
            <v:textbox>
              <w:txbxContent>
                <w:p w:rsidR="006B74EC" w:rsidRDefault="007D5657">
                  <w:pPr>
                    <w:jc w:val="center"/>
                    <w:rPr>
                      <w:rFonts w:asciiTheme="minorEastAsia" w:hAnsiTheme="minorEastAsia" w:cstheme="minorEastAsia"/>
                      <w:sz w:val="24"/>
                      <w:szCs w:val="24"/>
                    </w:rPr>
                  </w:pPr>
                  <w:r>
                    <w:rPr>
                      <w:rFonts w:asciiTheme="minorEastAsia" w:hAnsiTheme="minorEastAsia" w:cstheme="minorEastAsia" w:hint="eastAsia"/>
                      <w:sz w:val="24"/>
                      <w:szCs w:val="24"/>
                    </w:rPr>
                    <w:t>递</w:t>
                  </w:r>
                  <w:r>
                    <w:rPr>
                      <w:rFonts w:asciiTheme="minorEastAsia" w:hAnsiTheme="minorEastAsia" w:cstheme="minorEastAsia" w:hint="eastAsia"/>
                      <w:sz w:val="24"/>
                      <w:szCs w:val="24"/>
                    </w:rPr>
                    <w:t>交申请材料</w:t>
                  </w:r>
                </w:p>
              </w:txbxContent>
            </v:textbox>
          </v:shape>
        </w:pict>
      </w:r>
      <w:r w:rsidRPr="006B74EC">
        <w:rPr>
          <w:sz w:val="24"/>
        </w:rPr>
        <w:pict>
          <v:shape id="_x0000_s1051" type="#_x0000_t202" style="position:absolute;left:0;text-align:left;margin-left:271.2pt;margin-top:8.1pt;width:185.5pt;height:43.85pt;z-index:-251668480" o:gfxdata="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UNTDdYAAAAKAQAADwAAAAAAAAABACAAAAAiAAAAZHJzL2Rv&#10;d25yZXYueG1sUEsBAhQAFAAAAAgAh07iQDa9Pz08AgAAawQAAA4AAAAAAAAAAQAgAAAAJQEAAGRy&#10;cy9lMm9Eb2MueG1sUEsFBgAAAAAGAAYAWQEAANMFAAAAAA==&#10;" fillcolor="white [3201]" strokeweight=".5pt">
            <v:stroke joinstyle="round"/>
            <v:textbox>
              <w:txbxContent>
                <w:p w:rsidR="006B74EC" w:rsidRDefault="007D5657">
                  <w:pPr>
                    <w:jc w:val="center"/>
                    <w:rPr>
                      <w:rFonts w:asciiTheme="minorEastAsia" w:hAnsiTheme="minorEastAsia" w:cstheme="minorEastAsia"/>
                      <w:sz w:val="24"/>
                      <w:szCs w:val="24"/>
                    </w:rPr>
                  </w:pPr>
                  <w:r>
                    <w:rPr>
                      <w:rFonts w:asciiTheme="minorEastAsia" w:hAnsiTheme="minorEastAsia" w:cstheme="minorEastAsia" w:hint="eastAsia"/>
                      <w:sz w:val="24"/>
                      <w:szCs w:val="24"/>
                    </w:rPr>
                    <w:t>申请者通过资质审核并参加面试（未通过者需提交补充材料）</w:t>
                  </w:r>
                </w:p>
              </w:txbxContent>
            </v:textbox>
          </v:shape>
        </w:pict>
      </w:r>
      <w:r w:rsidRPr="006B74EC">
        <w:rPr>
          <w:sz w:val="24"/>
        </w:rPr>
        <w:pict>
          <v:shape id="_x0000_s1050" type="#_x0000_t202" style="position:absolute;left:0;text-align:left;margin-left:110.4pt;margin-top:9.9pt;width:121.5pt;height:44.5pt;z-index:251678720" o:gfxdata="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4UHK/VAAAACgEAAA8AAAAAAAAAAQAgAAAAIgAAAGRycy9kb3du&#10;cmV2LnhtbFBLAQIUABQAAAAIAIdO4kBeCHVgOwIAAGsEAAAOAAAAAAAAAAEAIAAAACQBAABkcnMv&#10;ZTJvRG9jLnhtbFBLBQYAAAAABgAGAFkBAADRBQAAAAA=&#10;" fillcolor="white [3201]" strokeweight=".5pt">
            <v:stroke joinstyle="round"/>
            <v:textbox>
              <w:txbxContent>
                <w:p w:rsidR="006B74EC" w:rsidRDefault="007D5657">
                  <w:pPr>
                    <w:jc w:val="center"/>
                    <w:rPr>
                      <w:rFonts w:asciiTheme="minorEastAsia" w:hAnsiTheme="minorEastAsia" w:cstheme="minorEastAsia"/>
                      <w:sz w:val="24"/>
                      <w:szCs w:val="24"/>
                    </w:rPr>
                  </w:pPr>
                  <w:r>
                    <w:rPr>
                      <w:rFonts w:asciiTheme="minorEastAsia" w:hAnsiTheme="minorEastAsia" w:cstheme="minorEastAsia" w:hint="eastAsia"/>
                      <w:sz w:val="24"/>
                      <w:szCs w:val="24"/>
                    </w:rPr>
                    <w:t>校方录取委员会进行资格审核</w:t>
                  </w:r>
                </w:p>
              </w:txbxContent>
            </v:textbox>
          </v:shape>
        </w:pict>
      </w:r>
    </w:p>
    <w:p w:rsidR="006B74EC" w:rsidRDefault="006B74EC">
      <w:pPr>
        <w:rPr>
          <w:rFonts w:ascii="微软雅黑" w:eastAsia="微软雅黑" w:hAnsi="微软雅黑" w:cs="微软雅黑"/>
          <w:bCs/>
          <w:sz w:val="18"/>
          <w:szCs w:val="18"/>
          <w:lang w:val="fr-FR"/>
        </w:rPr>
      </w:pPr>
      <w:r w:rsidRPr="006B74EC">
        <w:rPr>
          <w:rFonts w:ascii="微软雅黑" w:eastAsia="微软雅黑" w:hAnsi="微软雅黑" w:cs="微软雅黑"/>
          <w:bCs/>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9" type="#_x0000_t103" style="position:absolute;left:0;text-align:left;margin-left:441.45pt;margin-top:10.35pt;width:29.95pt;height:86.65pt;z-index:251668480" o:gfxdata="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4/&#10;WmDZAAAACgEAAA8AAAAAAAAAAQAgAAAAIgAAAGRycy9kb3ducmV2LnhtbFBLAQIUABQAAAAIAIdO&#10;4kAAOq7ElAIAAHMFAAAOAAAAAAAAAAEAIAAAACgBAABkcnMvZTJvRG9jLnhtbFBLBQYAAAAABgAG&#10;AFkBAAAuBgAAAAA=&#10;" adj="13334,19534,7199" fillcolor="#c9c9c9 [1942]" strokecolor="#c55a11" strokeweight="3pt">
            <v:shadow on="t" color="#203864" opacity=".5" offset="1pt"/>
          </v:shape>
        </w:pict>
      </w:r>
      <w:r w:rsidRPr="006B74EC">
        <w:rPr>
          <w:rFonts w:ascii="微软雅黑" w:eastAsia="微软雅黑" w:hAnsi="微软雅黑" w:cs="微软雅黑"/>
          <w:bCs/>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0;text-align:left;margin-left:234.05pt;margin-top:3.85pt;width:36.65pt;height:18.45pt;z-index:251676672" o:gfxdata="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Xg7QdgAAAAIAQAADwAAAAAA&#10;AAABACAAAAAiAAAAZHJzL2Rvd25yZXYueG1sUEsBAhQAFAAAAAgAh07iQCTL65SFAgAARwUAAA4A&#10;AAAAAAAAAQAgAAAAJwEAAGRycy9lMm9Eb2MueG1sUEsFBgAAAAAGAAYAWQEAAB4GAAAAAA==&#10;" adj="17659" fillcolor="#c9c9c9 [1942]" strokecolor="#c55a11" strokeweight="3pt">
            <v:shadow on="t" color="#203864" opacity=".5" offset="1pt"/>
          </v:shape>
        </w:pict>
      </w:r>
      <w:r w:rsidRPr="006B74EC">
        <w:rPr>
          <w:rFonts w:ascii="微软雅黑" w:eastAsia="微软雅黑" w:hAnsi="微软雅黑" w:cs="微软雅黑"/>
          <w:bCs/>
          <w:sz w:val="24"/>
          <w:szCs w:val="24"/>
        </w:rPr>
        <w:pict>
          <v:shape id="_x0000_s1047" type="#_x0000_t13" style="position:absolute;left:0;text-align:left;margin-left:61pt;margin-top:1.65pt;width:36.65pt;height:18.45pt;z-index:251667456" o:gfxdata="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Uy68u2AAAAAgBAAAPAAAAAAAA&#10;AAEAIAAAACIAAABkcnMvZG93bnJldi54bWxQSwECFAAUAAAACACHTuJAw+l0RYQCAABHBQAADgAA&#10;AAAAAAABACAAAAAnAQAAZHJzL2Uyb0RvYy54bWxQSwUGAAAAAAYABgBZAQAAHQYAAAAA&#10;" adj="17659" fillcolor="#c9c9c9 [1942]" strokecolor="#c55a11" strokeweight="3pt">
            <v:shadow on="t" color="#203864" opacity=".5" offset="1pt"/>
          </v:shape>
        </w:pict>
      </w:r>
    </w:p>
    <w:p w:rsidR="006B74EC" w:rsidRDefault="006B74EC">
      <w:pPr>
        <w:rPr>
          <w:rFonts w:ascii="微软雅黑" w:eastAsia="微软雅黑" w:hAnsi="微软雅黑" w:cs="微软雅黑"/>
          <w:bCs/>
          <w:sz w:val="18"/>
          <w:szCs w:val="18"/>
          <w:lang w:val="fr-FR"/>
        </w:rPr>
      </w:pPr>
      <w:r w:rsidRPr="006B74EC">
        <w:rPr>
          <w:sz w:val="24"/>
        </w:rPr>
        <w:pict>
          <v:shape id="_x0000_s1046" type="#_x0000_t202" style="position:absolute;left:0;text-align:left;margin-left:235.4pt;margin-top:11.1pt;width:41.75pt;height:31.15pt;z-index:251675648" o:gfxdata="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0+Tr/VAAAACQEAAA8AAAAAAAAAAQAgAAAAIgAAAGRycy9kb3ducmV2LnhtbFBL&#10;AQIUABQAAAAIAIdO4kANL71zMgIAAEIEAAAOAAAAAAAAAAEAIAAAACQBAABkcnMvZTJvRG9jLnht&#10;bFBLBQYAAAAABgAGAFkBAADIBQAAAAA=&#10;" fillcolor="white [3201]" stroked="f" strokeweight=".5pt">
            <v:textbox>
              <w:txbxContent>
                <w:p w:rsidR="006B74EC" w:rsidRDefault="007D5657">
                  <w:pPr>
                    <w:rPr>
                      <w:rFonts w:ascii="微软雅黑" w:eastAsia="微软雅黑" w:hAnsi="微软雅黑" w:cs="微软雅黑"/>
                      <w:b/>
                      <w:bCs/>
                      <w:color w:val="C45911" w:themeColor="accent2" w:themeShade="BF"/>
                    </w:rPr>
                  </w:pPr>
                  <w:r>
                    <w:rPr>
                      <w:rFonts w:ascii="微软雅黑" w:eastAsia="微软雅黑" w:hAnsi="微软雅黑" w:cs="微软雅黑" w:hint="eastAsia"/>
                      <w:b/>
                      <w:bCs/>
                      <w:color w:val="C45911" w:themeColor="accent2" w:themeShade="BF"/>
                    </w:rPr>
                    <w:t>通过</w:t>
                  </w:r>
                </w:p>
              </w:txbxContent>
            </v:textbox>
          </v:shape>
        </w:pict>
      </w:r>
    </w:p>
    <w:p w:rsidR="006B74EC" w:rsidRDefault="006B74EC">
      <w:pPr>
        <w:rPr>
          <w:rFonts w:ascii="微软雅黑" w:eastAsia="微软雅黑" w:hAnsi="微软雅黑" w:cs="微软雅黑"/>
          <w:bCs/>
          <w:sz w:val="24"/>
          <w:szCs w:val="24"/>
        </w:rPr>
      </w:pPr>
      <w:r w:rsidRPr="006B74EC">
        <w:rPr>
          <w:sz w:val="24"/>
        </w:rPr>
        <w:pict>
          <v:shape id="_x0000_s1045" type="#_x0000_t202" style="position:absolute;left:0;text-align:left;margin-left:467.3pt;margin-top:.25pt;width:39.1pt;height:45.95pt;z-index:-251651072" o:gfxdata="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SB4E9YAAAAIAQAADwAAAAAAAAABACAAAAAiAAAAZHJzL2Rvd25yZXYu&#10;eG1sUEsBAhQAFAAAAAgAh07iQLUrQGQ2AgAARAQAAA4AAAAAAAAAAQAgAAAAJQEAAGRycy9lMm9E&#10;b2MueG1sUEsFBgAAAAAGAAYAWQEAAM0FAAAAAA==&#10;" fillcolor="white [3201]" stroked="f" strokeweight=".5pt">
            <v:textbox style="layout-flow:vertical-ideographic">
              <w:txbxContent>
                <w:p w:rsidR="006B74EC" w:rsidRDefault="007D5657">
                  <w:pPr>
                    <w:rPr>
                      <w:rFonts w:ascii="微软雅黑" w:eastAsia="微软雅黑" w:hAnsi="微软雅黑" w:cs="微软雅黑"/>
                      <w:b/>
                      <w:bCs/>
                      <w:color w:val="C45911" w:themeColor="accent2" w:themeShade="BF"/>
                    </w:rPr>
                  </w:pPr>
                  <w:r>
                    <w:rPr>
                      <w:rFonts w:ascii="微软雅黑" w:eastAsia="微软雅黑" w:hAnsi="微软雅黑" w:cs="微软雅黑" w:hint="eastAsia"/>
                      <w:b/>
                      <w:bCs/>
                      <w:color w:val="C45911" w:themeColor="accent2" w:themeShade="BF"/>
                    </w:rPr>
                    <w:t>通过</w:t>
                  </w:r>
                </w:p>
              </w:txbxContent>
            </v:textbox>
          </v:shape>
        </w:pict>
      </w:r>
    </w:p>
    <w:p w:rsidR="006B74EC" w:rsidRDefault="006B74EC">
      <w:pPr>
        <w:tabs>
          <w:tab w:val="left" w:pos="720"/>
        </w:tabs>
        <w:ind w:firstLineChars="800" w:firstLine="1920"/>
        <w:jc w:val="center"/>
        <w:rPr>
          <w:rFonts w:ascii="微软雅黑" w:eastAsia="微软雅黑" w:hAnsi="微软雅黑" w:cs="微软雅黑"/>
          <w:b/>
          <w:bCs/>
          <w:color w:val="ED7D31" w:themeColor="accent2"/>
          <w:kern w:val="0"/>
          <w:sz w:val="32"/>
          <w:szCs w:val="32"/>
        </w:rPr>
      </w:pPr>
      <w:r w:rsidRPr="006B74EC">
        <w:rPr>
          <w:sz w:val="24"/>
        </w:rPr>
        <w:pict>
          <v:shape id="_x0000_s1044" type="#_x0000_t202" style="position:absolute;left:0;text-align:left;margin-left:-38.65pt;margin-top:10.95pt;width:90.9pt;height:56.9pt;z-index:-251659264" o:gfxdata="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jyjPrYAAAACgEAAA8AAAAAAAAAAQAgAAAAIgAAAGRycy9k&#10;b3ducmV2LnhtbFBLAQIUABQAAAAIAIdO4kB2kbewOwIAAGsEAAAOAAAAAAAAAAEAIAAAACcBAABk&#10;cnMvZTJvRG9jLnhtbFBLBQYAAAAABgAGAFkBAADUBQAAAAA=&#10;" fillcolor="white [3201]" strokeweight=".5pt">
            <v:stroke joinstyle="round"/>
            <v:textbox>
              <w:txbxContent>
                <w:p w:rsidR="006B74EC" w:rsidRDefault="007D5657">
                  <w:pPr>
                    <w:jc w:val="center"/>
                    <w:rPr>
                      <w:rFonts w:asciiTheme="minorEastAsia" w:hAnsiTheme="minorEastAsia" w:cstheme="minorEastAsia"/>
                      <w:sz w:val="24"/>
                      <w:szCs w:val="24"/>
                    </w:rPr>
                  </w:pPr>
                  <w:r>
                    <w:rPr>
                      <w:rFonts w:asciiTheme="minorEastAsia" w:hAnsiTheme="minorEastAsia" w:cstheme="minorEastAsia" w:hint="eastAsia"/>
                      <w:sz w:val="24"/>
                      <w:szCs w:val="24"/>
                    </w:rPr>
                    <w:t>缴纳</w:t>
                  </w:r>
                  <w:r>
                    <w:rPr>
                      <w:rFonts w:asciiTheme="minorEastAsia" w:hAnsiTheme="minorEastAsia" w:cstheme="minorEastAsia" w:hint="eastAsia"/>
                      <w:sz w:val="24"/>
                      <w:szCs w:val="24"/>
                    </w:rPr>
                    <w:t>费用</w:t>
                  </w:r>
                </w:p>
                <w:p w:rsidR="006B74EC" w:rsidRDefault="007D5657">
                  <w:pPr>
                    <w:jc w:val="center"/>
                    <w:rPr>
                      <w:rFonts w:asciiTheme="minorEastAsia" w:hAnsiTheme="minorEastAsia" w:cstheme="minorEastAsia"/>
                    </w:rPr>
                  </w:pPr>
                  <w:r>
                    <w:rPr>
                      <w:rFonts w:asciiTheme="minorEastAsia" w:hAnsiTheme="minorEastAsia" w:cstheme="minorEastAsia" w:hint="eastAsia"/>
                      <w:sz w:val="24"/>
                      <w:szCs w:val="24"/>
                    </w:rPr>
                    <w:t>注册学籍</w:t>
                  </w:r>
                </w:p>
                <w:p w:rsidR="006B74EC" w:rsidRDefault="007D5657">
                  <w:pPr>
                    <w:jc w:val="center"/>
                    <w:rPr>
                      <w:rFonts w:asciiTheme="minorEastAsia" w:hAnsiTheme="minorEastAsia" w:cstheme="minorEastAsia"/>
                      <w:sz w:val="24"/>
                      <w:szCs w:val="24"/>
                    </w:rPr>
                  </w:pPr>
                  <w:r>
                    <w:rPr>
                      <w:rFonts w:asciiTheme="minorEastAsia" w:hAnsiTheme="minorEastAsia" w:cstheme="minorEastAsia" w:hint="eastAsia"/>
                      <w:sz w:val="24"/>
                      <w:szCs w:val="24"/>
                    </w:rPr>
                    <w:t>成为正式学员</w:t>
                  </w:r>
                </w:p>
              </w:txbxContent>
            </v:textbox>
          </v:shape>
        </w:pict>
      </w:r>
      <w:r w:rsidRPr="006B74EC">
        <w:rPr>
          <w:sz w:val="24"/>
        </w:rPr>
        <w:pict>
          <v:shape id="_x0000_s1043" type="#_x0000_t202" style="position:absolute;left:0;text-align:left;margin-left:281.25pt;margin-top:17.1pt;width:151.95pt;height:29.25pt;z-index:-251654144" o:gfxdata="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k3lLtcAAAAJAQAADwAAAAAAAAABACAAAAAiAAAAZHJz&#10;L2Rvd25yZXYueG1sUEsBAhQAFAAAAAgAh07iQAI07LQ+AgAAawQAAA4AAAAAAAAAAQAgAAAAJgEA&#10;AGRycy9lMm9Eb2MueG1sUEsFBgAAAAAGAAYAWQEAANYFAAAAAA==&#10;" fillcolor="white [3201]" strokeweight=".5pt">
            <v:stroke joinstyle="round"/>
            <v:textbox>
              <w:txbxContent>
                <w:p w:rsidR="006B74EC" w:rsidRDefault="007D5657">
                  <w:pPr>
                    <w:jc w:val="center"/>
                    <w:rPr>
                      <w:rFonts w:asciiTheme="minorEastAsia" w:hAnsiTheme="minorEastAsia" w:cstheme="minorEastAsia"/>
                      <w:sz w:val="24"/>
                      <w:szCs w:val="24"/>
                    </w:rPr>
                  </w:pPr>
                  <w:r>
                    <w:rPr>
                      <w:rFonts w:asciiTheme="minorEastAsia" w:hAnsiTheme="minorEastAsia" w:cstheme="minorEastAsia" w:hint="eastAsia"/>
                      <w:sz w:val="24"/>
                      <w:szCs w:val="24"/>
                    </w:rPr>
                    <w:t>入学面试</w:t>
                  </w:r>
                </w:p>
              </w:txbxContent>
            </v:textbox>
          </v:shape>
        </w:pict>
      </w:r>
      <w:r w:rsidRPr="006B74EC">
        <w:rPr>
          <w:sz w:val="24"/>
        </w:rPr>
        <w:pict>
          <v:shape id="_x0000_s1042" type="#_x0000_t202" style="position:absolute;left:0;text-align:left;margin-left:115.05pt;margin-top:16.35pt;width:109.25pt;height:44.15pt;z-index:251674624" o:gfxdata="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jDFmNcAAAAKAQAADwAAAAAAAAABACAAAAAiAAAAZHJz&#10;L2Rvd25yZXYueG1sUEsBAhQAFAAAAAgAh07iQMWFGOU+AgAAawQAAA4AAAAAAAAAAQAgAAAAJgEA&#10;AGRycy9lMm9Eb2MueG1sUEsFBgAAAAAGAAYAWQEAANYFAAAAAA==&#10;" fillcolor="white [3201]" strokeweight=".5pt">
            <v:stroke joinstyle="round"/>
            <v:textbox>
              <w:txbxContent>
                <w:p w:rsidR="006B74EC" w:rsidRDefault="007D5657">
                  <w:pPr>
                    <w:jc w:val="center"/>
                    <w:rPr>
                      <w:rFonts w:asciiTheme="minorEastAsia" w:hAnsiTheme="minorEastAsia" w:cstheme="minorEastAsia"/>
                    </w:rPr>
                  </w:pPr>
                  <w:r>
                    <w:rPr>
                      <w:rFonts w:asciiTheme="minorEastAsia" w:hAnsiTheme="minorEastAsia" w:cstheme="minorEastAsia" w:hint="eastAsia"/>
                      <w:sz w:val="24"/>
                      <w:szCs w:val="24"/>
                    </w:rPr>
                    <w:t>通过面试，发放录取通知书</w:t>
                  </w:r>
                </w:p>
              </w:txbxContent>
            </v:textbox>
          </v:shape>
        </w:pict>
      </w:r>
      <w:r w:rsidRPr="006B74EC">
        <w:rPr>
          <w:rFonts w:ascii="微软雅黑" w:eastAsia="微软雅黑" w:hAnsi="微软雅黑" w:cs="微软雅黑"/>
          <w:bCs/>
          <w:sz w:val="24"/>
          <w:szCs w:val="24"/>
        </w:rPr>
        <w:pict>
          <v:shape id="_x0000_s1041" type="#_x0000_t13" style="position:absolute;left:0;text-align:left;margin-left:228.5pt;margin-top:26.5pt;width:41.9pt;height:19.5pt;rotation:180;z-index:251670528" o:gfxdata="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6IO2Y&#10;3AAAAAkBAAAPAAAAAAAAAAEAIAAAACIAAABkcnMvZG93bnJldi54bWxQSwECFAAUAAAACACHTuJA&#10;RWP6Y48CAABXBQAADgAAAAAAAAABACAAAAArAQAAZHJzL2Uyb0RvYy54bWxQSwUGAAAAAAYABgBZ&#10;AQAALAYAAAAA&#10;" adj="17956" fillcolor="#c9c9c9 [1942]" strokecolor="#c55a11" strokeweight="3pt">
            <v:shadow on="t" color="#203864" opacity=".5" offset="1pt"/>
          </v:shape>
        </w:pict>
      </w:r>
      <w:r w:rsidRPr="006B74EC">
        <w:rPr>
          <w:rFonts w:ascii="微软雅黑" w:eastAsia="微软雅黑" w:hAnsi="微软雅黑" w:cs="微软雅黑"/>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0" type="#_x0000_t66" style="position:absolute;left:0;text-align:left;margin-left:62.05pt;margin-top:29pt;width:47.9pt;height:19.2pt;z-index:251669504" o:gfxdata="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mkfiHXAAAACQEAAA8AAAAA&#10;AAAAAQAgAAAAIgAAAGRycy9kb3ducmV2LnhtbFBLAQIUABQAAAAIAIdO4kCG1cZGhwIAAEcFAAAO&#10;AAAAAAAAAAEAIAAAACYBAABkcnMvZTJvRG9jLnhtbFBLBQYAAAAABgAGAFkBAAAfBgAAAAA=&#10;" adj="2935" fillcolor="#c9c9c9 [1942]" strokecolor="#c55a11" strokeweight="3pt">
            <v:shadow on="t" color="#203864" opacity=".5" offset="1pt"/>
          </v:shape>
        </w:pict>
      </w:r>
      <w:bookmarkStart w:id="69" w:name="_Toc2838"/>
      <w:bookmarkStart w:id="70" w:name="_Toc28460"/>
      <w:bookmarkStart w:id="71" w:name="_Toc4132"/>
      <w:bookmarkStart w:id="72" w:name="_Toc25649"/>
      <w:bookmarkStart w:id="73" w:name="_Toc22404"/>
      <w:bookmarkStart w:id="74" w:name="_Toc5878"/>
      <w:bookmarkStart w:id="75" w:name="_Toc26356"/>
      <w:bookmarkStart w:id="76" w:name="_Toc6983"/>
      <w:bookmarkStart w:id="77" w:name="_Toc18892"/>
    </w:p>
    <w:bookmarkEnd w:id="69"/>
    <w:bookmarkEnd w:id="70"/>
    <w:bookmarkEnd w:id="71"/>
    <w:bookmarkEnd w:id="72"/>
    <w:bookmarkEnd w:id="73"/>
    <w:bookmarkEnd w:id="74"/>
    <w:bookmarkEnd w:id="75"/>
    <w:bookmarkEnd w:id="76"/>
    <w:bookmarkEnd w:id="77"/>
    <w:p w:rsidR="006B74EC" w:rsidRDefault="006B74EC">
      <w:pPr>
        <w:ind w:left="420"/>
        <w:rPr>
          <w:rFonts w:ascii="微软雅黑" w:eastAsia="微软雅黑" w:hAnsi="微软雅黑" w:cs="微软雅黑"/>
          <w:bCs/>
          <w:sz w:val="18"/>
          <w:szCs w:val="18"/>
          <w:lang w:val="fr-FR"/>
        </w:rPr>
      </w:pPr>
    </w:p>
    <w:p w:rsidR="006B74EC" w:rsidRDefault="006B74EC">
      <w:pPr>
        <w:jc w:val="left"/>
        <w:rPr>
          <w:rFonts w:ascii="微软雅黑" w:eastAsia="微软雅黑" w:hAnsi="微软雅黑" w:cs="微软雅黑"/>
          <w:b/>
          <w:sz w:val="28"/>
          <w:szCs w:val="28"/>
        </w:rPr>
      </w:pPr>
      <w:bookmarkStart w:id="78" w:name="_Toc8126"/>
      <w:bookmarkStart w:id="79" w:name="_Toc9891"/>
      <w:bookmarkStart w:id="80" w:name="_Toc30170"/>
      <w:bookmarkStart w:id="81" w:name="_Toc7583"/>
      <w:bookmarkStart w:id="82" w:name="_Toc6024"/>
      <w:bookmarkStart w:id="83" w:name="_Toc28791"/>
    </w:p>
    <w:p w:rsidR="006B74EC" w:rsidRDefault="006B74EC">
      <w:pPr>
        <w:jc w:val="left"/>
        <w:rPr>
          <w:rFonts w:ascii="微软雅黑" w:eastAsia="微软雅黑" w:hAnsi="微软雅黑" w:cs="微软雅黑"/>
          <w:b/>
          <w:sz w:val="28"/>
          <w:szCs w:val="28"/>
        </w:rPr>
      </w:pPr>
    </w:p>
    <w:p w:rsidR="006B74EC" w:rsidRDefault="006B74EC">
      <w:pPr>
        <w:rPr>
          <w:rFonts w:ascii="微软雅黑" w:eastAsia="微软雅黑" w:hAnsi="微软雅黑" w:cs="微软雅黑"/>
          <w:bCs/>
          <w:sz w:val="18"/>
          <w:szCs w:val="18"/>
          <w:lang w:val="fr-FR"/>
        </w:rPr>
      </w:pPr>
    </w:p>
    <w:p w:rsidR="006B74EC" w:rsidRDefault="006B74EC">
      <w:pPr>
        <w:pStyle w:val="p1"/>
        <w:rPr>
          <w:rFonts w:ascii="微软雅黑" w:eastAsia="微软雅黑" w:hAnsi="微软雅黑" w:cs="微软雅黑"/>
          <w:bCs/>
          <w:sz w:val="24"/>
          <w:szCs w:val="24"/>
        </w:rPr>
      </w:pPr>
      <w:r w:rsidRPr="006B74EC">
        <w:rPr>
          <w:sz w:val="24"/>
        </w:rPr>
        <w:pict>
          <v:shape id="_x0000_s1039" type="#_x0000_t202" style="position:absolute;left:0;text-align:left;margin-left:283.9pt;margin-top:16.1pt;width:176.85pt;height:55.3pt;z-index:251660288" o:gfxdata="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GPXntcAAAAKAQAADwAAAAAAAAABACAAAAAiAAAA&#10;ZHJzL2Rvd25yZXYueG1sUEsBAhQAFAAAAAgAh07iQI/M1ntBAgAAawQAAA4AAAAAAAAAAQAgAAAA&#10;JgEAAGRycy9lMm9Eb2MueG1sUEsFBgAAAAAGAAYAWQEAANkFAAAAAA==&#10;" fillcolor="white [3201]" strokeweight=".5pt">
            <v:stroke joinstyle="round"/>
            <v:textbox>
              <w:txbxContent>
                <w:p w:rsidR="006B74EC" w:rsidRDefault="007D5657">
                  <w:pPr>
                    <w:jc w:val="center"/>
                    <w:rPr>
                      <w:b/>
                      <w:bCs/>
                    </w:rPr>
                  </w:pPr>
                  <w:r>
                    <w:rPr>
                      <w:rFonts w:eastAsia="微软雅黑" w:hAnsi="微软雅黑" w:cs="微软雅黑" w:hint="eastAsia"/>
                      <w:bCs/>
                      <w:szCs w:val="21"/>
                    </w:rPr>
                    <w:t>Applicants who pass the review prepare to attend interview (or else submit the additional materials</w:t>
                  </w:r>
                </w:p>
              </w:txbxContent>
            </v:textbox>
          </v:shape>
        </w:pict>
      </w:r>
      <w:r w:rsidRPr="006B74EC">
        <w:rPr>
          <w:sz w:val="24"/>
        </w:rPr>
        <w:pict>
          <v:shape id="_x0000_s1038" type="#_x0000_t202" style="position:absolute;left:0;text-align:left;margin-left:-38.65pt;margin-top:23.95pt;width:99.9pt;height:44.35pt;z-index:-251663360" o:gfxdata="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FvCM1wAAAAoBAAAPAAAAAAAA&#10;AAEAIAAAACIAAABkcnMvZG93bnJldi54bWxQSwECFAAUAAAACACHTuJAxUQ7aUwCAAB3BAAADgAA&#10;AAAAAAABACAAAAAmAQAAZHJzL2Uyb0RvYy54bWxQSwUGAAAAAAYABgBZAQAA5AUAAAAA&#10;" fillcolor="white [3201]" strokeweight=".5pt">
            <v:stroke joinstyle="round"/>
            <v:textbox>
              <w:txbxContent>
                <w:p w:rsidR="006B74EC" w:rsidRDefault="007D5657">
                  <w:pPr>
                    <w:rPr>
                      <w:szCs w:val="21"/>
                    </w:rPr>
                  </w:pPr>
                  <w:r>
                    <w:rPr>
                      <w:rFonts w:eastAsia="微软雅黑" w:hAnsi="微软雅黑" w:cs="微软雅黑" w:hint="eastAsia"/>
                      <w:bCs/>
                      <w:szCs w:val="21"/>
                    </w:rPr>
                    <w:t>Submit application materials</w:t>
                  </w:r>
                </w:p>
              </w:txbxContent>
            </v:textbox>
          </v:shape>
        </w:pict>
      </w:r>
      <w:r w:rsidRPr="006B74EC">
        <w:rPr>
          <w:sz w:val="24"/>
        </w:rPr>
        <w:pict>
          <v:shape id="_x0000_s1037" type="#_x0000_t202" style="position:absolute;left:0;text-align:left;margin-left:96.8pt;margin-top:16.5pt;width:139.5pt;height:57.7pt;z-index:-251658240" o:gfxdata="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4etN/WAAAACgEAAA8AAAAAAAAAAQAgAAAAIgAAAGRycy9k&#10;b3ducmV2LnhtbFBLAQIUABQAAAAIAIdO4kDdZKuMPQIAAGsEAAAOAAAAAAAAAAEAIAAAACUBAABk&#10;cnMvZTJvRG9jLnhtbFBLBQYAAAAABgAGAFkBAADUBQAAAAA=&#10;" fillcolor="white [3201]" strokeweight=".5pt">
            <v:stroke joinstyle="round"/>
            <v:textbox>
              <w:txbxContent>
                <w:p w:rsidR="006B74EC" w:rsidRDefault="007D5657">
                  <w:pPr>
                    <w:jc w:val="center"/>
                    <w:rPr>
                      <w:rFonts w:eastAsia="微软雅黑" w:hAnsi="微软雅黑" w:cs="微软雅黑"/>
                      <w:bCs/>
                      <w:szCs w:val="21"/>
                    </w:rPr>
                  </w:pPr>
                  <w:r>
                    <w:rPr>
                      <w:rFonts w:eastAsia="微软雅黑" w:hAnsi="微软雅黑" w:cs="微软雅黑" w:hint="eastAsia"/>
                      <w:bCs/>
                      <w:szCs w:val="21"/>
                    </w:rPr>
                    <w:t>Review of the above materials by ESC admissions committee</w:t>
                  </w:r>
                </w:p>
                <w:p w:rsidR="006B74EC" w:rsidRDefault="007D5657">
                  <w:pPr>
                    <w:jc w:val="center"/>
                    <w:rPr>
                      <w:rFonts w:eastAsia="微软雅黑" w:hAnsi="微软雅黑" w:cs="微软雅黑"/>
                      <w:b/>
                      <w:szCs w:val="21"/>
                    </w:rPr>
                  </w:pPr>
                  <w:proofErr w:type="spellStart"/>
                  <w:r>
                    <w:rPr>
                      <w:rFonts w:eastAsia="微软雅黑" w:hAnsi="微软雅黑" w:cs="微软雅黑" w:hint="eastAsia"/>
                      <w:b/>
                      <w:szCs w:val="21"/>
                    </w:rPr>
                    <w:t>Prelimary</w:t>
                  </w:r>
                  <w:proofErr w:type="spellEnd"/>
                  <w:r>
                    <w:rPr>
                      <w:rFonts w:eastAsia="微软雅黑" w:hAnsi="微软雅黑" w:cs="微软雅黑" w:hint="eastAsia"/>
                      <w:b/>
                      <w:szCs w:val="21"/>
                    </w:rPr>
                    <w:t xml:space="preserve"> Review</w:t>
                  </w:r>
                </w:p>
              </w:txbxContent>
            </v:textbox>
          </v:shape>
        </w:pict>
      </w:r>
    </w:p>
    <w:p w:rsidR="006B74EC" w:rsidRDefault="006B74EC">
      <w:pPr>
        <w:pStyle w:val="p1"/>
        <w:rPr>
          <w:rFonts w:ascii="微软雅黑" w:eastAsia="微软雅黑" w:hAnsi="微软雅黑" w:cs="微软雅黑"/>
          <w:bCs/>
          <w:sz w:val="24"/>
          <w:szCs w:val="24"/>
        </w:rPr>
      </w:pPr>
      <w:r>
        <w:rPr>
          <w:rFonts w:ascii="微软雅黑" w:eastAsia="微软雅黑" w:hAnsi="微软雅黑" w:cs="微软雅黑"/>
          <w:bCs/>
          <w:sz w:val="24"/>
          <w:szCs w:val="24"/>
        </w:rPr>
        <w:pict>
          <v:shape id="_x0000_s1036" type="#_x0000_t13" style="position:absolute;left:0;text-align:left;margin-left:242.8pt;margin-top:7.65pt;width:36.65pt;height:18.45pt;z-index:251677696" o:gfxdata="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RcWG/ZAAAACQEAAA8AAAAA&#10;AAAAAQAgAAAAIgAAAGRycy9kb3ducmV2LnhtbFBLAQIUABQAAAAIAIdO4kA9y6QQhQIAAEcFAAAO&#10;AAAAAAAAAAEAIAAAACgBAABkcnMvZTJvRG9jLnhtbFBLBQYAAAAABgAGAFkBAAAfBgAAAAA=&#10;" adj="17659" fillcolor="#c9c9c9 [1942]" strokecolor="#c55a11" strokeweight="3pt">
            <v:shadow on="t" color="#203864" opacity=".5" offset="1pt"/>
          </v:shape>
        </w:pict>
      </w:r>
      <w:r w:rsidRPr="006B74EC">
        <w:rPr>
          <w:sz w:val="24"/>
        </w:rPr>
        <w:pict>
          <v:shape id="_x0000_s1035" type="#_x0000_t202" style="position:absolute;left:0;text-align:left;margin-left:241.1pt;margin-top:27.35pt;width:41.75pt;height:32.35pt;z-index:-251660288" o:gfxdata="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esq49UAAAAKAQAADwAAAAAAAAABACAAAAAiAAAAZHJzL2Rvd25yZXYueG1s&#10;UEsBAhQAFAAAAAgAh07iQJn5uPg0AgAAQgQAAA4AAAAAAAAAAQAgAAAAJAEAAGRycy9lMm9Eb2Mu&#10;eG1sUEsFBgAAAAAGAAYAWQEAAMoFAAAAAA==&#10;" fillcolor="white [3201]" stroked="f" strokeweight=".5pt">
            <v:textbox>
              <w:txbxContent>
                <w:p w:rsidR="006B74EC" w:rsidRDefault="007D5657">
                  <w:pPr>
                    <w:rPr>
                      <w:rFonts w:ascii="微软雅黑" w:eastAsia="微软雅黑" w:hAnsi="微软雅黑" w:cs="微软雅黑"/>
                      <w:b/>
                      <w:bCs/>
                      <w:color w:val="C45911" w:themeColor="accent2" w:themeShade="BF"/>
                    </w:rPr>
                  </w:pPr>
                  <w:r>
                    <w:rPr>
                      <w:rFonts w:ascii="微软雅黑" w:eastAsia="微软雅黑" w:hAnsi="微软雅黑" w:cs="微软雅黑" w:hint="eastAsia"/>
                      <w:b/>
                      <w:bCs/>
                      <w:color w:val="C45911" w:themeColor="accent2" w:themeShade="BF"/>
                    </w:rPr>
                    <w:t>pass</w:t>
                  </w:r>
                </w:p>
              </w:txbxContent>
            </v:textbox>
          </v:shape>
        </w:pict>
      </w:r>
      <w:r>
        <w:rPr>
          <w:rFonts w:ascii="微软雅黑" w:eastAsia="微软雅黑" w:hAnsi="微软雅黑" w:cs="微软雅黑"/>
          <w:bCs/>
          <w:sz w:val="24"/>
          <w:szCs w:val="24"/>
        </w:rPr>
        <w:pict>
          <v:shape id="自选图形 7" o:spid="_x0000_s1034" type="#_x0000_t13" style="position:absolute;left:0;text-align:left;margin-left:58.6pt;margin-top:12.45pt;width:36.65pt;height:18.45pt;z-index:-251667456" o:gfxdata="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gj+TjZAAAACQEAAA8AAAAA&#10;AAAAAQAgAAAAIgAAAGRycy9kb3ducmV2LnhtbFBLAQIUABQAAAAIAIdO4kADDpshhQIAAEcFAAAO&#10;AAAAAAAAAAEAIAAAACgBAABkcnMvZTJvRG9jLnhtbFBLBQYAAAAABgAGAFkBAAAfBgAAAAA=&#10;" adj="17659" fillcolor="#c9c9c9 [1942]" strokecolor="#c55a11" strokeweight="3pt">
            <v:shadow on="t" color="#203864" opacity=".5" offset="1pt"/>
          </v:shape>
        </w:pict>
      </w:r>
    </w:p>
    <w:p w:rsidR="006B74EC" w:rsidRDefault="006B74EC">
      <w:pPr>
        <w:pStyle w:val="p1"/>
        <w:rPr>
          <w:rFonts w:ascii="微软雅黑" w:eastAsia="微软雅黑" w:hAnsi="微软雅黑" w:cs="微软雅黑"/>
          <w:bCs/>
          <w:sz w:val="24"/>
          <w:szCs w:val="24"/>
        </w:rPr>
      </w:pPr>
      <w:r w:rsidRPr="006B74EC">
        <w:rPr>
          <w:sz w:val="24"/>
        </w:rPr>
        <w:pict>
          <v:shape id="_x0000_s1033" type="#_x0000_t202" style="position:absolute;left:0;text-align:left;margin-left:495.85pt;margin-top:19.45pt;width:39.1pt;height:45.95pt;z-index:251673600" o:gfxdata="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IOAQtgAAAALAQAADwAAAAAAAAABACAAAAAiAAAAZHJzL2Rvd25y&#10;ZXYueG1sUEsBAhQAFAAAAAgAh07iQAuTCew3AgAARAQAAA4AAAAAAAAAAQAgAAAAJwEAAGRycy9l&#10;Mm9Eb2MueG1sUEsFBgAAAAAGAAYAWQEAANAFAAAAAA==&#10;" fillcolor="white [3201]" stroked="f" strokeweight=".5pt">
            <v:textbox style="layout-flow:vertical-ideographic">
              <w:txbxContent>
                <w:p w:rsidR="006B74EC" w:rsidRDefault="007D5657">
                  <w:pPr>
                    <w:rPr>
                      <w:rFonts w:ascii="微软雅黑" w:eastAsia="微软雅黑" w:hAnsi="微软雅黑" w:cs="微软雅黑"/>
                      <w:b/>
                      <w:bCs/>
                      <w:color w:val="C45911" w:themeColor="accent2" w:themeShade="BF"/>
                    </w:rPr>
                  </w:pPr>
                  <w:r>
                    <w:rPr>
                      <w:rFonts w:ascii="微软雅黑" w:eastAsia="微软雅黑" w:hAnsi="微软雅黑" w:cs="微软雅黑" w:hint="eastAsia"/>
                      <w:b/>
                      <w:bCs/>
                      <w:color w:val="C45911" w:themeColor="accent2" w:themeShade="BF"/>
                    </w:rPr>
                    <w:t>pass</w:t>
                  </w:r>
                </w:p>
              </w:txbxContent>
            </v:textbox>
          </v:shape>
        </w:pict>
      </w:r>
      <w:r>
        <w:rPr>
          <w:rFonts w:ascii="微软雅黑" w:eastAsia="微软雅黑" w:hAnsi="微软雅黑" w:cs="微软雅黑"/>
          <w:bCs/>
          <w:sz w:val="24"/>
          <w:szCs w:val="24"/>
        </w:rPr>
        <w:pict>
          <v:shape id="自选图形 10" o:spid="_x0000_s1032" type="#_x0000_t103" style="position:absolute;left:0;text-align:left;margin-left:453.85pt;margin-top:5.15pt;width:30.7pt;height:79.4pt;z-index:-251666432" o:gfxdata="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WR&#10;Ym3YAAAACgEAAA8AAAAAAAAAAQAgAAAAIgAAAGRycy9kb3ducmV2LnhtbFBLAQIUABQAAAAIAIdO&#10;4kBzlIdrlQIAAHMFAAAOAAAAAAAAAAEAIAAAACcBAABkcnMvZTJvRG9jLnhtbFBLBQYAAAAABgAG&#10;AFkBAAAuBgAAAAA=&#10;" adj="12353,19288,7199" fillcolor="#c9c9c9 [1942]" strokecolor="#c55a11" strokeweight="3pt">
            <v:shadow on="t" color="#203864" opacity=".5" offset="1pt"/>
          </v:shape>
        </w:pict>
      </w:r>
    </w:p>
    <w:p w:rsidR="006B74EC" w:rsidRDefault="006B74EC">
      <w:pPr>
        <w:tabs>
          <w:tab w:val="left" w:pos="720"/>
        </w:tabs>
        <w:ind w:firstLineChars="800" w:firstLine="1920"/>
        <w:jc w:val="center"/>
        <w:rPr>
          <w:rFonts w:ascii="微软雅黑" w:eastAsia="微软雅黑" w:hAnsi="微软雅黑" w:cs="微软雅黑"/>
          <w:b/>
          <w:bCs/>
          <w:color w:val="ED7D31" w:themeColor="accent2"/>
          <w:kern w:val="0"/>
          <w:sz w:val="32"/>
          <w:szCs w:val="32"/>
        </w:rPr>
      </w:pPr>
      <w:r w:rsidRPr="006B74EC">
        <w:rPr>
          <w:sz w:val="24"/>
        </w:rPr>
        <w:pict>
          <v:shape id="_x0000_s1031" type="#_x0000_t202" style="position:absolute;left:0;text-align:left;margin-left:288.3pt;margin-top:14.55pt;width:127.9pt;height:42.45pt;z-index:251672576" o:gfxdata="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6C+2T1wAAAAoBAAAPAAAAAAAAAAEAIAAAACIAAABkcnMv&#10;ZG93bnJldi54bWxQSwECFAAUAAAACACHTuJABNhq8z0CAABrBAAADgAAAAAAAAABACAAAAAmAQAA&#10;ZHJzL2Uyb0RvYy54bWxQSwUGAAAAAAYABgBZAQAA1QUAAAAA&#10;" fillcolor="white [3201]" strokeweight=".5pt">
            <v:stroke joinstyle="round"/>
            <v:textbox>
              <w:txbxContent>
                <w:p w:rsidR="006B74EC" w:rsidRDefault="007D5657">
                  <w:r>
                    <w:rPr>
                      <w:rFonts w:hint="eastAsia"/>
                    </w:rPr>
                    <w:t xml:space="preserve">Attend the </w:t>
                  </w:r>
                  <w:r>
                    <w:rPr>
                      <w:rFonts w:hint="eastAsia"/>
                    </w:rPr>
                    <w:t>interview</w:t>
                  </w:r>
                </w:p>
              </w:txbxContent>
            </v:textbox>
          </v:shape>
        </w:pict>
      </w:r>
      <w:r w:rsidRPr="006B74EC">
        <w:rPr>
          <w:rFonts w:ascii="微软雅黑" w:eastAsia="微软雅黑" w:hAnsi="微软雅黑" w:cs="微软雅黑"/>
          <w:sz w:val="24"/>
          <w:szCs w:val="24"/>
        </w:rPr>
        <w:pict>
          <v:shape id="自选图形 11" o:spid="_x0000_s1030" type="#_x0000_t66" style="position:absolute;left:0;text-align:left;margin-left:71.55pt;margin-top:26.6pt;width:38.4pt;height:19.8pt;z-index:-251665408" o:gfxdata="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NH143XAAAACQEAAA8AAAAA&#10;AAAAAQAgAAAAIgAAAGRycy9kb3ducmV2LnhtbFBLAQIUABQAAAAIAIdO4kAwKK8nhwIAAEcFAAAO&#10;AAAAAAAAAAEAIAAAACYBAABkcnMvZTJvRG9jLnhtbFBLBQYAAAAABgAGAFkBAAAfBgAAAAA=&#10;" adj="3776" fillcolor="#c9c9c9 [1942]" strokecolor="#c55a11" strokeweight="3pt">
            <v:shadow on="t" color="#203864" opacity=".5" offset="1pt"/>
          </v:shape>
        </w:pict>
      </w:r>
      <w:r w:rsidRPr="006B74EC">
        <w:rPr>
          <w:sz w:val="24"/>
        </w:rPr>
        <w:pict>
          <v:shape id="_x0000_s1029" type="#_x0000_t202" style="position:absolute;left:0;text-align:left;margin-left:-38.35pt;margin-top:17.05pt;width:112pt;height:54.15pt;z-index:251666432" o:gfxdata="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YrW1jWAAAACgEAAA8AAAAAAAAAAQAgAAAAIgAAAGRycy9k&#10;b3ducmV2LnhtbFBLAQIUABQAAAAIAIdO4kDyyKCgPQIAAGsEAAAOAAAAAAAAAAEAIAAAACUBAABk&#10;cnMvZTJvRG9jLnhtbFBLBQYAAAAABgAGAFkBAADUBQAAAAA=&#10;" fillcolor="white [3201]" strokeweight=".5pt">
            <v:stroke joinstyle="round"/>
            <v:textbox>
              <w:txbxContent>
                <w:p w:rsidR="006B74EC" w:rsidRDefault="007D5657">
                  <w:pPr>
                    <w:jc w:val="center"/>
                  </w:pPr>
                  <w:r>
                    <w:rPr>
                      <w:rFonts w:hint="eastAsia"/>
                    </w:rPr>
                    <w:t>Pay tuition fees&amp; Register</w:t>
                  </w:r>
                </w:p>
                <w:p w:rsidR="006B74EC" w:rsidRDefault="007D5657">
                  <w:r>
                    <w:rPr>
                      <w:rFonts w:hint="eastAsia"/>
                    </w:rPr>
                    <w:t>Be the official student</w:t>
                  </w:r>
                </w:p>
              </w:txbxContent>
            </v:textbox>
          </v:shape>
        </w:pict>
      </w:r>
      <w:r w:rsidRPr="006B74EC">
        <w:rPr>
          <w:rFonts w:ascii="微软雅黑" w:eastAsia="微软雅黑" w:hAnsi="微软雅黑" w:cs="微软雅黑"/>
          <w:bCs/>
          <w:sz w:val="24"/>
          <w:szCs w:val="24"/>
        </w:rPr>
        <w:pict>
          <v:shape id="自选图形 17" o:spid="_x0000_s1028" type="#_x0000_t13" style="position:absolute;left:0;text-align:left;margin-left:228.5pt;margin-top:26.5pt;width:41.9pt;height:19.5pt;rotation:180;z-index:-251664384" o:gfxdata="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iDt&#10;mNwAAAAJAQAADwAAAAAAAAABACAAAAAiAAAAZHJzL2Rvd25yZXYueG1sUEsBAhQAFAAAAAgAh07i&#10;QO96gYKQAgAAVwUAAA4AAAAAAAAAAQAgAAAAKwEAAGRycy9lMm9Eb2MueG1sUEsFBgAAAAAGAAYA&#10;WQEAAC0GAAAAAA==&#10;" adj="17956" fillcolor="#c9c9c9 [1942]" strokecolor="#c55a11" strokeweight="3pt">
            <v:shadow on="t" color="#203864" opacity=".5" offset="1pt"/>
          </v:shape>
        </w:pict>
      </w:r>
      <w:r w:rsidRPr="006B74EC">
        <w:rPr>
          <w:sz w:val="24"/>
        </w:rPr>
        <w:pict>
          <v:shape id="_x0000_s1027" type="#_x0000_t202" style="position:absolute;left:0;text-align:left;margin-left:114.45pt;margin-top:10.35pt;width:109.25pt;height:46.5pt;z-index:-251661312" o:gfxdata="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FIo/XAAAACgEAAA8AAAAAAAAAAQAgAAAAIgAAAGRy&#10;cy9kb3ducmV2LnhtbFBLAQIUABQAAAAIAIdO4kBXpIasPwIAAGsEAAAOAAAAAAAAAAEAIAAAACYB&#10;AABkcnMvZTJvRG9jLnhtbFBLBQYAAAAABgAGAFkBAADXBQAAAAA=&#10;" fillcolor="white [3201]" strokeweight=".5pt">
            <v:stroke joinstyle="round"/>
            <v:textbox>
              <w:txbxContent>
                <w:p w:rsidR="006B74EC" w:rsidRDefault="007D5657">
                  <w:pPr>
                    <w:jc w:val="center"/>
                  </w:pPr>
                  <w:r>
                    <w:rPr>
                      <w:rFonts w:ascii="微软雅黑" w:eastAsia="微软雅黑" w:hAnsi="微软雅黑" w:cs="微软雅黑" w:hint="eastAsia"/>
                      <w:bCs/>
                      <w:sz w:val="18"/>
                      <w:szCs w:val="18"/>
                    </w:rPr>
                    <w:t xml:space="preserve">Issue the official admission letter </w:t>
                  </w:r>
                </w:p>
              </w:txbxContent>
            </v:textbox>
          </v:shape>
        </w:pict>
      </w:r>
    </w:p>
    <w:p w:rsidR="006B74EC" w:rsidRDefault="006B74EC">
      <w:pPr>
        <w:ind w:left="420"/>
        <w:rPr>
          <w:rFonts w:ascii="微软雅黑" w:eastAsia="微软雅黑" w:hAnsi="微软雅黑" w:cs="微软雅黑"/>
          <w:bCs/>
          <w:sz w:val="18"/>
          <w:szCs w:val="18"/>
          <w:lang w:val="fr-FR"/>
        </w:rPr>
      </w:pPr>
    </w:p>
    <w:p w:rsidR="006B74EC" w:rsidRDefault="006B74EC">
      <w:pPr>
        <w:jc w:val="left"/>
        <w:rPr>
          <w:rFonts w:ascii="微软雅黑" w:eastAsia="微软雅黑" w:hAnsi="微软雅黑" w:cs="微软雅黑"/>
          <w:b/>
          <w:sz w:val="28"/>
          <w:szCs w:val="28"/>
        </w:rPr>
      </w:pPr>
    </w:p>
    <w:p w:rsidR="006B74EC" w:rsidRDefault="006B74EC">
      <w:pPr>
        <w:jc w:val="left"/>
        <w:rPr>
          <w:rFonts w:ascii="微软雅黑" w:eastAsia="微软雅黑" w:hAnsi="微软雅黑" w:cs="微软雅黑"/>
          <w:b/>
          <w:sz w:val="28"/>
          <w:szCs w:val="28"/>
        </w:rPr>
      </w:pPr>
    </w:p>
    <w:p w:rsidR="006B74EC" w:rsidRDefault="007D5657">
      <w:pPr>
        <w:numPr>
          <w:ilvl w:val="0"/>
          <w:numId w:val="22"/>
        </w:numPr>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项目费用</w:t>
      </w:r>
      <w:r>
        <w:rPr>
          <w:rFonts w:ascii="微软雅黑" w:eastAsia="微软雅黑" w:hAnsi="微软雅黑" w:cs="微软雅黑" w:hint="eastAsia"/>
          <w:b/>
          <w:sz w:val="28"/>
          <w:szCs w:val="28"/>
        </w:rPr>
        <w:t>Tuition Fee</w:t>
      </w:r>
    </w:p>
    <w:p w:rsidR="006B74EC" w:rsidRDefault="007D5657">
      <w:pPr>
        <w:ind w:firstLineChars="200" w:firstLine="360"/>
        <w:rPr>
          <w:rFonts w:asciiTheme="minorEastAsia" w:hAnsiTheme="minorEastAsia" w:cstheme="minorEastAsia"/>
          <w:bCs/>
          <w:sz w:val="18"/>
          <w:szCs w:val="18"/>
        </w:rPr>
      </w:pPr>
      <w:r>
        <w:rPr>
          <w:rFonts w:asciiTheme="minorEastAsia" w:hAnsiTheme="minorEastAsia" w:cstheme="minorEastAsia" w:hint="eastAsia"/>
          <w:bCs/>
          <w:sz w:val="18"/>
          <w:szCs w:val="18"/>
        </w:rPr>
        <w:t>法国克莱蒙高等商学院</w:t>
      </w:r>
      <w:r>
        <w:rPr>
          <w:rFonts w:asciiTheme="minorEastAsia" w:hAnsiTheme="minorEastAsia" w:cstheme="minorEastAsia" w:hint="eastAsia"/>
          <w:bCs/>
          <w:sz w:val="18"/>
          <w:szCs w:val="18"/>
          <w:lang w:val="fr-FR"/>
        </w:rPr>
        <w:t>DBA</w:t>
      </w:r>
      <w:r>
        <w:rPr>
          <w:rFonts w:asciiTheme="minorEastAsia" w:hAnsiTheme="minorEastAsia" w:cstheme="minorEastAsia" w:hint="eastAsia"/>
          <w:bCs/>
          <w:sz w:val="18"/>
          <w:szCs w:val="18"/>
          <w:lang w:val="fr-FR"/>
        </w:rPr>
        <w:t>项目费用包含：入学面试费、学费、境外服务费；不包含</w:t>
      </w:r>
      <w:r>
        <w:rPr>
          <w:rFonts w:asciiTheme="minorEastAsia" w:hAnsiTheme="minorEastAsia" w:cstheme="minorEastAsia" w:hint="eastAsia"/>
          <w:bCs/>
          <w:sz w:val="18"/>
          <w:szCs w:val="18"/>
        </w:rPr>
        <w:t>项目国际游学期间</w:t>
      </w:r>
      <w:r>
        <w:rPr>
          <w:rFonts w:asciiTheme="minorEastAsia" w:hAnsiTheme="minorEastAsia" w:cstheme="minorEastAsia" w:hint="eastAsia"/>
          <w:bCs/>
          <w:sz w:val="18"/>
          <w:szCs w:val="18"/>
          <w:lang w:val="fr-FR"/>
        </w:rPr>
        <w:t>往返法国的国际差旅费及赴法期间的食宿费。</w:t>
      </w:r>
      <w:r>
        <w:rPr>
          <w:rFonts w:asciiTheme="minorEastAsia" w:hAnsiTheme="minorEastAsia" w:cstheme="minorEastAsia" w:hint="eastAsia"/>
          <w:bCs/>
          <w:i/>
          <w:iCs/>
          <w:color w:val="ED7D31" w:themeColor="accent2"/>
          <w:sz w:val="18"/>
          <w:szCs w:val="18"/>
        </w:rPr>
        <w:t>（若有疑问，请咨询</w:t>
      </w:r>
      <w:r>
        <w:rPr>
          <w:rFonts w:asciiTheme="minorEastAsia" w:hAnsiTheme="minorEastAsia" w:cstheme="minorEastAsia" w:hint="eastAsia"/>
          <w:bCs/>
          <w:i/>
          <w:iCs/>
          <w:color w:val="ED7D31" w:themeColor="accent2"/>
          <w:sz w:val="18"/>
          <w:szCs w:val="18"/>
        </w:rPr>
        <w:t>DBA</w:t>
      </w:r>
      <w:r>
        <w:rPr>
          <w:rFonts w:asciiTheme="minorEastAsia" w:hAnsiTheme="minorEastAsia" w:cstheme="minorEastAsia" w:hint="eastAsia"/>
          <w:bCs/>
          <w:i/>
          <w:iCs/>
          <w:color w:val="ED7D31" w:themeColor="accent2"/>
          <w:sz w:val="18"/>
          <w:szCs w:val="18"/>
        </w:rPr>
        <w:t>中国项目办公室）</w:t>
      </w:r>
    </w:p>
    <w:p w:rsidR="006B74EC" w:rsidRDefault="007D5657">
      <w:pPr>
        <w:tabs>
          <w:tab w:val="left" w:pos="720"/>
        </w:tabs>
        <w:ind w:firstLineChars="200" w:firstLine="420"/>
        <w:rPr>
          <w:rFonts w:hAnsiTheme="minorEastAsia" w:cstheme="minorEastAsia"/>
          <w:b/>
          <w:bCs/>
          <w:color w:val="ED7D31" w:themeColor="accent2"/>
          <w:kern w:val="0"/>
          <w:sz w:val="32"/>
          <w:szCs w:val="32"/>
        </w:rPr>
      </w:pPr>
      <w:r>
        <w:rPr>
          <w:rFonts w:hAnsiTheme="minorEastAsia" w:cstheme="minorEastAsia" w:hint="eastAsia"/>
          <w:color w:val="2E3033"/>
          <w:szCs w:val="21"/>
          <w:shd w:val="clear" w:color="auto" w:fill="FFFFFF"/>
        </w:rPr>
        <w:t xml:space="preserve">The </w:t>
      </w:r>
      <w:r>
        <w:rPr>
          <w:rFonts w:hAnsiTheme="minorEastAsia" w:cstheme="minorEastAsia" w:hint="eastAsia"/>
          <w:color w:val="2E3033"/>
          <w:szCs w:val="21"/>
          <w:shd w:val="clear" w:color="auto" w:fill="FFFFFF"/>
        </w:rPr>
        <w:t>Clermont-</w:t>
      </w:r>
      <w:r>
        <w:rPr>
          <w:rFonts w:hAnsiTheme="minorEastAsia" w:cstheme="minorEastAsia" w:hint="eastAsia"/>
          <w:color w:val="2E3033"/>
          <w:szCs w:val="21"/>
          <w:shd w:val="clear" w:color="auto" w:fill="FFFFFF"/>
        </w:rPr>
        <w:t>DBA program fee</w:t>
      </w:r>
      <w:r>
        <w:rPr>
          <w:rFonts w:hAnsiTheme="minorEastAsia" w:cstheme="minorEastAsia" w:hint="eastAsia"/>
          <w:color w:val="2E3033"/>
          <w:szCs w:val="21"/>
          <w:shd w:val="clear" w:color="auto" w:fill="FFFFFF"/>
        </w:rPr>
        <w:t xml:space="preserve"> </w:t>
      </w:r>
      <w:r>
        <w:rPr>
          <w:rFonts w:hAnsiTheme="minorEastAsia" w:cstheme="minorEastAsia" w:hint="eastAsia"/>
          <w:color w:val="2E3033"/>
          <w:szCs w:val="21"/>
          <w:shd w:val="clear" w:color="auto" w:fill="FFFFFF"/>
        </w:rPr>
        <w:t xml:space="preserve">includes: </w:t>
      </w:r>
      <w:r>
        <w:rPr>
          <w:rFonts w:hAnsiTheme="minorEastAsia" w:cstheme="minorEastAsia" w:hint="eastAsia"/>
          <w:color w:val="2E3033"/>
          <w:szCs w:val="21"/>
          <w:shd w:val="clear" w:color="auto" w:fill="FFFFFF"/>
        </w:rPr>
        <w:t>admission</w:t>
      </w:r>
      <w:r>
        <w:rPr>
          <w:rFonts w:hAnsiTheme="minorEastAsia" w:cstheme="minorEastAsia" w:hint="eastAsia"/>
          <w:color w:val="2E3033"/>
          <w:szCs w:val="21"/>
          <w:shd w:val="clear" w:color="auto" w:fill="FFFFFF"/>
        </w:rPr>
        <w:t xml:space="preserve"> interview fee, tuition fee and overseas service fee; </w:t>
      </w:r>
      <w:r>
        <w:rPr>
          <w:rFonts w:hAnsiTheme="minorEastAsia" w:cstheme="minorEastAsia" w:hint="eastAsia"/>
          <w:color w:val="2E3033"/>
          <w:szCs w:val="21"/>
          <w:shd w:val="clear" w:color="auto" w:fill="FFFFFF"/>
        </w:rPr>
        <w:t xml:space="preserve">but the program </w:t>
      </w:r>
      <w:r>
        <w:rPr>
          <w:rFonts w:hAnsiTheme="minorEastAsia" w:cstheme="minorEastAsia" w:hint="eastAsia"/>
          <w:color w:val="2E3033"/>
          <w:szCs w:val="21"/>
          <w:shd w:val="clear" w:color="auto" w:fill="FFFFFF"/>
        </w:rPr>
        <w:t xml:space="preserve">study tour </w:t>
      </w:r>
      <w:r>
        <w:rPr>
          <w:rFonts w:hAnsiTheme="minorEastAsia" w:cstheme="minorEastAsia" w:hint="eastAsia"/>
          <w:color w:val="2E3033"/>
          <w:szCs w:val="21"/>
          <w:shd w:val="clear" w:color="auto" w:fill="FFFFFF"/>
        </w:rPr>
        <w:t xml:space="preserve">expenses of </w:t>
      </w:r>
      <w:r>
        <w:rPr>
          <w:rFonts w:hAnsiTheme="minorEastAsia" w:cstheme="minorEastAsia" w:hint="eastAsia"/>
          <w:color w:val="2E3033"/>
          <w:szCs w:val="21"/>
          <w:shd w:val="clear" w:color="auto" w:fill="FFFFFF"/>
        </w:rPr>
        <w:t>international travel expenses</w:t>
      </w:r>
      <w:r>
        <w:rPr>
          <w:rFonts w:hAnsiTheme="minorEastAsia" w:cstheme="minorEastAsia" w:hint="eastAsia"/>
          <w:color w:val="2E3033"/>
          <w:szCs w:val="21"/>
          <w:shd w:val="clear" w:color="auto" w:fill="FFFFFF"/>
        </w:rPr>
        <w:t xml:space="preserve"> </w:t>
      </w:r>
      <w:r>
        <w:rPr>
          <w:rFonts w:hAnsiTheme="minorEastAsia" w:cstheme="minorEastAsia" w:hint="eastAsia"/>
          <w:color w:val="2E3033"/>
          <w:szCs w:val="21"/>
          <w:shd w:val="clear" w:color="auto" w:fill="FFFFFF"/>
        </w:rPr>
        <w:t>and the accommodation expenses</w:t>
      </w:r>
      <w:r>
        <w:rPr>
          <w:rFonts w:hAnsiTheme="minorEastAsia" w:cstheme="minorEastAsia" w:hint="eastAsia"/>
          <w:color w:val="2E3033"/>
          <w:szCs w:val="21"/>
          <w:shd w:val="clear" w:color="auto" w:fill="FFFFFF"/>
        </w:rPr>
        <w:t xml:space="preserve"> in France are not included</w:t>
      </w:r>
      <w:r>
        <w:rPr>
          <w:rFonts w:hAnsiTheme="minorEastAsia" w:cstheme="minorEastAsia" w:hint="eastAsia"/>
          <w:color w:val="2E3033"/>
          <w:szCs w:val="21"/>
          <w:shd w:val="clear" w:color="auto" w:fill="FFFFFF"/>
        </w:rPr>
        <w:t xml:space="preserve"> </w:t>
      </w:r>
      <w:r>
        <w:rPr>
          <w:rFonts w:hAnsiTheme="minorEastAsia" w:cstheme="minorEastAsia" w:hint="eastAsia"/>
          <w:color w:val="2E3033"/>
          <w:sz w:val="18"/>
          <w:szCs w:val="18"/>
          <w:shd w:val="clear" w:color="auto" w:fill="FFFFFF"/>
        </w:rPr>
        <w:t xml:space="preserve">. </w:t>
      </w:r>
      <w:r>
        <w:rPr>
          <w:rFonts w:hAnsiTheme="minorEastAsia" w:cstheme="minorEastAsia" w:hint="eastAsia"/>
          <w:i/>
          <w:iCs/>
          <w:color w:val="C00000"/>
          <w:sz w:val="18"/>
          <w:szCs w:val="18"/>
          <w:shd w:val="clear" w:color="auto" w:fill="FFFFFF"/>
        </w:rPr>
        <w:t>(</w:t>
      </w:r>
      <w:r>
        <w:rPr>
          <w:rFonts w:hAnsiTheme="minorEastAsia" w:cstheme="minorEastAsia" w:hint="eastAsia"/>
          <w:i/>
          <w:iCs/>
          <w:color w:val="C00000"/>
          <w:sz w:val="18"/>
          <w:szCs w:val="18"/>
          <w:shd w:val="clear" w:color="auto" w:fill="FFFFFF"/>
        </w:rPr>
        <w:t>I</w:t>
      </w:r>
      <w:r>
        <w:rPr>
          <w:rFonts w:hAnsiTheme="minorEastAsia" w:cstheme="minorEastAsia" w:hint="eastAsia"/>
          <w:i/>
          <w:iCs/>
          <w:color w:val="C00000"/>
          <w:sz w:val="18"/>
          <w:szCs w:val="18"/>
          <w:shd w:val="clear" w:color="auto" w:fill="FFFFFF"/>
        </w:rPr>
        <w:t xml:space="preserve">f in doubt, please consult </w:t>
      </w:r>
      <w:r>
        <w:rPr>
          <w:rFonts w:hAnsiTheme="minorEastAsia" w:cstheme="minorEastAsia" w:hint="eastAsia"/>
          <w:i/>
          <w:iCs/>
          <w:color w:val="C00000"/>
          <w:sz w:val="18"/>
          <w:szCs w:val="18"/>
          <w:shd w:val="clear" w:color="auto" w:fill="FFFFFF"/>
        </w:rPr>
        <w:t>Clermont-</w:t>
      </w:r>
      <w:r>
        <w:rPr>
          <w:rFonts w:hAnsiTheme="minorEastAsia" w:cstheme="minorEastAsia" w:hint="eastAsia"/>
          <w:i/>
          <w:iCs/>
          <w:color w:val="C00000"/>
          <w:sz w:val="18"/>
          <w:szCs w:val="18"/>
          <w:shd w:val="clear" w:color="auto" w:fill="FFFFFF"/>
        </w:rPr>
        <w:t xml:space="preserve">DBA </w:t>
      </w:r>
      <w:r>
        <w:rPr>
          <w:rFonts w:hAnsiTheme="minorEastAsia" w:cstheme="minorEastAsia" w:hint="eastAsia"/>
          <w:i/>
          <w:iCs/>
          <w:color w:val="C00000"/>
          <w:sz w:val="18"/>
          <w:szCs w:val="18"/>
          <w:shd w:val="clear" w:color="auto" w:fill="FFFFFF"/>
        </w:rPr>
        <w:t xml:space="preserve">Program </w:t>
      </w:r>
      <w:r>
        <w:rPr>
          <w:rFonts w:hAnsiTheme="minorEastAsia" w:cstheme="minorEastAsia" w:hint="eastAsia"/>
          <w:i/>
          <w:iCs/>
          <w:color w:val="C00000"/>
          <w:sz w:val="18"/>
          <w:szCs w:val="18"/>
          <w:shd w:val="clear" w:color="auto" w:fill="FFFFFF"/>
        </w:rPr>
        <w:t xml:space="preserve">China </w:t>
      </w:r>
      <w:r>
        <w:rPr>
          <w:rFonts w:hAnsiTheme="minorEastAsia" w:cstheme="minorEastAsia" w:hint="eastAsia"/>
          <w:i/>
          <w:iCs/>
          <w:color w:val="C00000"/>
          <w:sz w:val="18"/>
          <w:szCs w:val="18"/>
          <w:shd w:val="clear" w:color="auto" w:fill="FFFFFF"/>
        </w:rPr>
        <w:t>O</w:t>
      </w:r>
      <w:r>
        <w:rPr>
          <w:rFonts w:hAnsiTheme="minorEastAsia" w:cstheme="minorEastAsia" w:hint="eastAsia"/>
          <w:i/>
          <w:iCs/>
          <w:color w:val="C00000"/>
          <w:sz w:val="18"/>
          <w:szCs w:val="18"/>
          <w:shd w:val="clear" w:color="auto" w:fill="FFFFFF"/>
        </w:rPr>
        <w:t>ffice)</w:t>
      </w:r>
    </w:p>
    <w:p w:rsidR="006B74EC" w:rsidRDefault="007D5657">
      <w:pPr>
        <w:pStyle w:val="1"/>
        <w:rPr>
          <w:rFonts w:ascii="微软雅黑" w:eastAsia="微软雅黑" w:hAnsi="微软雅黑" w:cs="微软雅黑"/>
          <w:color w:val="ED7D31" w:themeColor="accent2"/>
          <w:kern w:val="0"/>
          <w:sz w:val="32"/>
          <w:szCs w:val="32"/>
        </w:rPr>
      </w:pPr>
      <w:r>
        <w:rPr>
          <w:rFonts w:ascii="微软雅黑" w:eastAsia="微软雅黑" w:hAnsi="微软雅黑" w:cs="微软雅黑" w:hint="eastAsia"/>
          <w:color w:val="ED7D31" w:themeColor="accent2"/>
          <w:kern w:val="0"/>
          <w:sz w:val="32"/>
          <w:szCs w:val="32"/>
        </w:rPr>
        <w:t>毕业考核</w:t>
      </w:r>
      <w:r>
        <w:rPr>
          <w:rFonts w:ascii="微软雅黑" w:eastAsia="微软雅黑" w:hAnsi="微软雅黑" w:cs="微软雅黑" w:hint="eastAsia"/>
          <w:color w:val="ED7D31" w:themeColor="accent2"/>
          <w:kern w:val="0"/>
          <w:sz w:val="32"/>
          <w:szCs w:val="32"/>
        </w:rPr>
        <w:t>Assessment and Graduation</w:t>
      </w:r>
    </w:p>
    <w:bookmarkEnd w:id="78"/>
    <w:bookmarkEnd w:id="79"/>
    <w:bookmarkEnd w:id="80"/>
    <w:bookmarkEnd w:id="81"/>
    <w:bookmarkEnd w:id="82"/>
    <w:bookmarkEnd w:id="83"/>
    <w:p w:rsidR="006B74EC" w:rsidRDefault="007D5657">
      <w:pPr>
        <w:numPr>
          <w:ilvl w:val="0"/>
          <w:numId w:val="22"/>
        </w:numPr>
        <w:jc w:val="left"/>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学业要求</w:t>
      </w:r>
      <w:r>
        <w:rPr>
          <w:rFonts w:ascii="微软雅黑" w:eastAsia="微软雅黑" w:hAnsi="微软雅黑" w:cs="微软雅黑" w:hint="eastAsia"/>
          <w:b/>
          <w:sz w:val="28"/>
          <w:szCs w:val="28"/>
        </w:rPr>
        <w:t xml:space="preserve"> Study Requirement</w:t>
      </w:r>
    </w:p>
    <w:p w:rsidR="006B74EC" w:rsidRDefault="007D5657">
      <w:pPr>
        <w:rPr>
          <w:rFonts w:asciiTheme="minorEastAsia" w:hAnsiTheme="minorEastAsia" w:cstheme="minorEastAsia"/>
          <w:color w:val="000000"/>
          <w:szCs w:val="21"/>
        </w:rPr>
      </w:pPr>
      <w:bookmarkStart w:id="84" w:name="OLE_LINK124"/>
      <w:r>
        <w:rPr>
          <w:rFonts w:asciiTheme="minorEastAsia" w:hAnsiTheme="minorEastAsia" w:cstheme="minorEastAsia" w:hint="eastAsia"/>
          <w:color w:val="000000"/>
          <w:szCs w:val="21"/>
        </w:rPr>
        <w:t>学员需要满足以下要求，方可顺利毕业：</w:t>
      </w:r>
    </w:p>
    <w:p w:rsidR="006B74EC" w:rsidRDefault="007D5657">
      <w:pPr>
        <w:numPr>
          <w:ilvl w:val="0"/>
          <w:numId w:val="23"/>
        </w:numPr>
        <w:ind w:left="840"/>
        <w:rPr>
          <w:rFonts w:asciiTheme="minorEastAsia" w:hAnsiTheme="minorEastAsia" w:cstheme="minorEastAsia"/>
          <w:color w:val="000000"/>
          <w:szCs w:val="21"/>
        </w:rPr>
      </w:pPr>
      <w:bookmarkStart w:id="85" w:name="OLE_LINK126"/>
      <w:bookmarkEnd w:id="84"/>
      <w:r>
        <w:rPr>
          <w:rFonts w:asciiTheme="minorEastAsia" w:hAnsiTheme="minorEastAsia" w:cstheme="minorEastAsia" w:hint="eastAsia"/>
          <w:color w:val="000000"/>
          <w:szCs w:val="21"/>
        </w:rPr>
        <w:t>修完所有课程的学分；</w:t>
      </w:r>
    </w:p>
    <w:p w:rsidR="006B74EC" w:rsidRDefault="007D5657">
      <w:pPr>
        <w:numPr>
          <w:ilvl w:val="0"/>
          <w:numId w:val="23"/>
        </w:numPr>
        <w:ind w:left="840"/>
        <w:rPr>
          <w:rFonts w:asciiTheme="minorEastAsia" w:hAnsiTheme="minorEastAsia" w:cstheme="minorEastAsia"/>
          <w:color w:val="000000"/>
          <w:szCs w:val="21"/>
        </w:rPr>
      </w:pPr>
      <w:bookmarkStart w:id="86" w:name="OLE_LINK127"/>
      <w:bookmarkEnd w:id="85"/>
      <w:r>
        <w:rPr>
          <w:rFonts w:asciiTheme="minorEastAsia" w:hAnsiTheme="minorEastAsia" w:cstheme="minorEastAsia" w:hint="eastAsia"/>
          <w:color w:val="000000"/>
          <w:szCs w:val="21"/>
        </w:rPr>
        <w:t>按时完成每门课程作业，并取得</w:t>
      </w:r>
      <w:r>
        <w:rPr>
          <w:rFonts w:asciiTheme="minorEastAsia" w:hAnsiTheme="minorEastAsia" w:cstheme="minorEastAsia" w:hint="eastAsia"/>
          <w:color w:val="000000"/>
          <w:szCs w:val="21"/>
        </w:rPr>
        <w:t>10/20</w:t>
      </w:r>
      <w:r>
        <w:rPr>
          <w:rFonts w:asciiTheme="minorEastAsia" w:hAnsiTheme="minorEastAsia" w:cstheme="minorEastAsia" w:hint="eastAsia"/>
          <w:color w:val="000000"/>
          <w:szCs w:val="21"/>
        </w:rPr>
        <w:t>的成绩；</w:t>
      </w:r>
    </w:p>
    <w:p w:rsidR="006B74EC" w:rsidRDefault="007D5657">
      <w:pPr>
        <w:numPr>
          <w:ilvl w:val="0"/>
          <w:numId w:val="23"/>
        </w:numPr>
        <w:ind w:left="840"/>
        <w:rPr>
          <w:rFonts w:asciiTheme="minorEastAsia" w:hAnsiTheme="minorEastAsia" w:cstheme="minorEastAsia"/>
          <w:color w:val="000000"/>
          <w:szCs w:val="21"/>
        </w:rPr>
      </w:pPr>
      <w:bookmarkStart w:id="87" w:name="OLE_LINK129"/>
      <w:bookmarkEnd w:id="86"/>
      <w:r>
        <w:rPr>
          <w:rFonts w:asciiTheme="minorEastAsia" w:hAnsiTheme="minorEastAsia" w:cstheme="minorEastAsia" w:hint="eastAsia"/>
          <w:color w:val="000000"/>
          <w:szCs w:val="21"/>
        </w:rPr>
        <w:t>每门课程都将考核学员的出勤率，未满足要求的学员视为旷课，无成绩。</w:t>
      </w:r>
    </w:p>
    <w:bookmarkEnd w:id="87"/>
    <w:p w:rsidR="006B74EC" w:rsidRDefault="007D5657">
      <w:pPr>
        <w:rPr>
          <w:rFonts w:asciiTheme="minorEastAsia" w:hAnsiTheme="minorEastAsia" w:cstheme="minorEastAsia"/>
          <w:i/>
          <w:iCs/>
          <w:color w:val="C00000"/>
          <w:sz w:val="18"/>
          <w:szCs w:val="18"/>
        </w:rPr>
      </w:pPr>
      <w:r>
        <w:rPr>
          <w:rFonts w:asciiTheme="minorEastAsia" w:hAnsiTheme="minorEastAsia" w:cstheme="minorEastAsia" w:hint="eastAsia"/>
          <w:i/>
          <w:iCs/>
          <w:color w:val="C00000"/>
          <w:sz w:val="18"/>
          <w:szCs w:val="18"/>
        </w:rPr>
        <w:t>（</w:t>
      </w:r>
      <w:r>
        <w:rPr>
          <w:rFonts w:asciiTheme="minorEastAsia" w:hAnsiTheme="minorEastAsia" w:cstheme="minorEastAsia" w:hint="eastAsia"/>
          <w:i/>
          <w:iCs/>
          <w:color w:val="C00000"/>
          <w:sz w:val="18"/>
          <w:szCs w:val="18"/>
        </w:rPr>
        <w:t>*</w:t>
      </w:r>
      <w:bookmarkStart w:id="88" w:name="OLE_LINK132"/>
      <w:r>
        <w:rPr>
          <w:rFonts w:asciiTheme="minorEastAsia" w:hAnsiTheme="minorEastAsia" w:cstheme="minorEastAsia" w:hint="eastAsia"/>
          <w:i/>
          <w:iCs/>
          <w:color w:val="C00000"/>
          <w:sz w:val="18"/>
          <w:szCs w:val="18"/>
        </w:rPr>
        <w:t>如无法按时出席课程，需提前向学习督导申请调课。</w:t>
      </w:r>
      <w:bookmarkEnd w:id="88"/>
      <w:r>
        <w:rPr>
          <w:rFonts w:asciiTheme="minorEastAsia" w:hAnsiTheme="minorEastAsia" w:cstheme="minorEastAsia" w:hint="eastAsia"/>
          <w:i/>
          <w:iCs/>
          <w:color w:val="C00000"/>
          <w:sz w:val="18"/>
          <w:szCs w:val="18"/>
        </w:rPr>
        <w:t>）</w:t>
      </w:r>
    </w:p>
    <w:p w:rsidR="006B74EC" w:rsidRDefault="006B74EC">
      <w:pPr>
        <w:rPr>
          <w:rFonts w:ascii="微软雅黑" w:eastAsia="微软雅黑" w:hAnsi="微软雅黑" w:cs="微软雅黑"/>
          <w:i/>
          <w:iCs/>
          <w:color w:val="C00000"/>
          <w:sz w:val="18"/>
          <w:szCs w:val="18"/>
        </w:rPr>
      </w:pPr>
    </w:p>
    <w:p w:rsidR="006B74EC" w:rsidRDefault="007D5657" w:rsidP="00346681">
      <w:pPr>
        <w:ind w:leftChars="100" w:left="210"/>
        <w:rPr>
          <w:rFonts w:ascii="微软雅黑" w:eastAsia="微软雅黑" w:hAnsi="微软雅黑" w:cs="微软雅黑"/>
          <w:sz w:val="18"/>
          <w:szCs w:val="18"/>
        </w:rPr>
      </w:pPr>
      <w:r>
        <w:rPr>
          <w:rFonts w:ascii="微软雅黑" w:eastAsia="微软雅黑" w:hAnsi="微软雅黑" w:cs="微软雅黑" w:hint="eastAsia"/>
          <w:sz w:val="18"/>
          <w:szCs w:val="18"/>
        </w:rPr>
        <w:t>T</w:t>
      </w:r>
      <w:r>
        <w:rPr>
          <w:rFonts w:ascii="微软雅黑" w:eastAsia="微软雅黑" w:hAnsi="微软雅黑" w:cs="微软雅黑" w:hint="eastAsia"/>
          <w:sz w:val="18"/>
          <w:szCs w:val="18"/>
        </w:rPr>
        <w:t>o graduate successfully</w:t>
      </w:r>
      <w:r>
        <w:rPr>
          <w:rFonts w:ascii="微软雅黑" w:eastAsia="微软雅黑" w:hAnsi="微软雅黑" w:cs="微软雅黑" w:hint="eastAsia"/>
          <w:sz w:val="18"/>
          <w:szCs w:val="18"/>
        </w:rPr>
        <w:t>, s</w:t>
      </w:r>
      <w:r>
        <w:rPr>
          <w:rFonts w:ascii="微软雅黑" w:eastAsia="微软雅黑" w:hAnsi="微软雅黑" w:cs="微软雅黑" w:hint="eastAsia"/>
          <w:sz w:val="18"/>
          <w:szCs w:val="18"/>
        </w:rPr>
        <w:t xml:space="preserve">tudents </w:t>
      </w:r>
      <w:r>
        <w:rPr>
          <w:rFonts w:ascii="微软雅黑" w:eastAsia="微软雅黑" w:hAnsi="微软雅黑" w:cs="微软雅黑" w:hint="eastAsia"/>
          <w:sz w:val="18"/>
          <w:szCs w:val="18"/>
        </w:rPr>
        <w:t>should</w:t>
      </w:r>
      <w:r>
        <w:rPr>
          <w:rFonts w:ascii="微软雅黑" w:eastAsia="微软雅黑" w:hAnsi="微软雅黑" w:cs="微软雅黑" w:hint="eastAsia"/>
          <w:sz w:val="18"/>
          <w:szCs w:val="18"/>
        </w:rPr>
        <w:t xml:space="preserve"> meet the following requirements :</w:t>
      </w:r>
    </w:p>
    <w:p w:rsidR="006B74EC" w:rsidRDefault="007D5657">
      <w:pPr>
        <w:numPr>
          <w:ilvl w:val="0"/>
          <w:numId w:val="24"/>
        </w:numPr>
        <w:ind w:left="840"/>
        <w:rPr>
          <w:rFonts w:eastAsia="华文楷体" w:hAnsi="Cambria" w:cs="Cambria"/>
          <w:color w:val="000000"/>
          <w:szCs w:val="21"/>
        </w:rPr>
      </w:pPr>
      <w:r>
        <w:rPr>
          <w:rFonts w:eastAsia="华文楷体" w:hAnsi="Cambria" w:cs="Cambria"/>
          <w:color w:val="000000"/>
          <w:szCs w:val="21"/>
        </w:rPr>
        <w:t>Students are</w:t>
      </w:r>
      <w:r>
        <w:rPr>
          <w:rFonts w:eastAsia="华文楷体" w:hAnsi="Cambria" w:cs="Cambria"/>
          <w:color w:val="000000"/>
          <w:szCs w:val="21"/>
        </w:rPr>
        <w:t xml:space="preserve"> required to complete credits for all courses</w:t>
      </w:r>
      <w:r>
        <w:rPr>
          <w:rFonts w:eastAsia="华文楷体" w:hAnsi="Cambria" w:cs="Cambria" w:hint="eastAsia"/>
          <w:color w:val="000000"/>
          <w:szCs w:val="21"/>
        </w:rPr>
        <w:t>;</w:t>
      </w:r>
    </w:p>
    <w:p w:rsidR="006B74EC" w:rsidRDefault="007D5657">
      <w:pPr>
        <w:numPr>
          <w:ilvl w:val="0"/>
          <w:numId w:val="24"/>
        </w:numPr>
        <w:ind w:left="840"/>
        <w:rPr>
          <w:rFonts w:eastAsia="华文楷体" w:hAnsi="Cambria" w:cs="Cambria"/>
          <w:color w:val="000000"/>
          <w:szCs w:val="21"/>
        </w:rPr>
      </w:pPr>
      <w:r>
        <w:rPr>
          <w:rFonts w:eastAsia="华文楷体" w:hAnsi="Cambria" w:cs="Cambria" w:hint="eastAsia"/>
          <w:color w:val="000000"/>
          <w:szCs w:val="21"/>
        </w:rPr>
        <w:t>Complete each course assignment on time with a score of 10/20</w:t>
      </w:r>
      <w:r>
        <w:rPr>
          <w:rFonts w:eastAsia="华文楷体" w:hAnsi="Cambria" w:cs="Cambria" w:hint="eastAsia"/>
          <w:color w:val="000000"/>
          <w:szCs w:val="21"/>
        </w:rPr>
        <w:t>;</w:t>
      </w:r>
    </w:p>
    <w:p w:rsidR="006B74EC" w:rsidRDefault="007D5657">
      <w:pPr>
        <w:numPr>
          <w:ilvl w:val="0"/>
          <w:numId w:val="24"/>
        </w:numPr>
        <w:ind w:left="840"/>
        <w:rPr>
          <w:rFonts w:eastAsia="华文楷体" w:hAnsi="Cambria" w:cs="Cambria"/>
          <w:color w:val="000000"/>
          <w:szCs w:val="21"/>
        </w:rPr>
      </w:pPr>
      <w:r>
        <w:rPr>
          <w:rFonts w:eastAsia="华文楷体" w:hAnsi="Cambria" w:cs="Cambria" w:hint="eastAsia"/>
          <w:color w:val="000000"/>
          <w:szCs w:val="21"/>
        </w:rPr>
        <w:t xml:space="preserve">Each course will assess the attendance, students </w:t>
      </w:r>
      <w:r>
        <w:rPr>
          <w:rFonts w:eastAsia="华文楷体" w:hAnsi="Cambria" w:cs="Cambria" w:hint="eastAsia"/>
          <w:color w:val="000000"/>
          <w:szCs w:val="21"/>
        </w:rPr>
        <w:t xml:space="preserve">who </w:t>
      </w:r>
      <w:r>
        <w:rPr>
          <w:rFonts w:eastAsia="华文楷体" w:hAnsi="Cambria" w:cs="Cambria" w:hint="eastAsia"/>
          <w:color w:val="000000"/>
          <w:szCs w:val="21"/>
        </w:rPr>
        <w:t xml:space="preserve">do not meet the requirements </w:t>
      </w:r>
      <w:r>
        <w:rPr>
          <w:rFonts w:eastAsia="华文楷体" w:hAnsi="Cambria" w:cs="Cambria" w:hint="eastAsia"/>
          <w:color w:val="000000"/>
          <w:szCs w:val="21"/>
        </w:rPr>
        <w:t xml:space="preserve">recorded </w:t>
      </w:r>
      <w:r>
        <w:rPr>
          <w:rFonts w:eastAsia="华文楷体" w:hAnsi="Cambria" w:cs="Cambria" w:hint="eastAsia"/>
          <w:color w:val="000000"/>
          <w:szCs w:val="21"/>
        </w:rPr>
        <w:t xml:space="preserve">as absenteeism, </w:t>
      </w:r>
      <w:r>
        <w:rPr>
          <w:rFonts w:eastAsia="华文楷体" w:hAnsi="Cambria" w:cs="Cambria" w:hint="eastAsia"/>
          <w:color w:val="000000"/>
          <w:szCs w:val="21"/>
        </w:rPr>
        <w:t xml:space="preserve">and </w:t>
      </w:r>
      <w:r>
        <w:rPr>
          <w:rFonts w:eastAsia="华文楷体" w:hAnsi="Cambria" w:cs="Cambria" w:hint="eastAsia"/>
          <w:color w:val="000000"/>
          <w:szCs w:val="21"/>
        </w:rPr>
        <w:t xml:space="preserve">no </w:t>
      </w:r>
      <w:r>
        <w:rPr>
          <w:rFonts w:eastAsia="华文楷体" w:hAnsi="Cambria" w:cs="Cambria" w:hint="eastAsia"/>
          <w:color w:val="000000"/>
          <w:szCs w:val="21"/>
        </w:rPr>
        <w:t xml:space="preserve">course </w:t>
      </w:r>
      <w:r>
        <w:rPr>
          <w:rFonts w:eastAsia="华文楷体" w:hAnsi="Cambria" w:cs="Cambria" w:hint="eastAsia"/>
          <w:color w:val="000000"/>
          <w:szCs w:val="21"/>
        </w:rPr>
        <w:t>grades</w:t>
      </w:r>
      <w:r>
        <w:rPr>
          <w:rFonts w:eastAsia="华文楷体" w:hAnsi="Cambria" w:cs="Cambria" w:hint="eastAsia"/>
          <w:color w:val="000000"/>
          <w:szCs w:val="21"/>
        </w:rPr>
        <w:t>.</w:t>
      </w:r>
    </w:p>
    <w:p w:rsidR="006B74EC" w:rsidRDefault="007D5657">
      <w:pPr>
        <w:ind w:left="420"/>
        <w:rPr>
          <w:rFonts w:eastAsia="华文楷体" w:hAnsi="Cambria" w:cs="Cambria"/>
          <w:i/>
          <w:iCs/>
          <w:color w:val="C00000"/>
          <w:szCs w:val="21"/>
        </w:rPr>
      </w:pPr>
      <w:r>
        <w:rPr>
          <w:rFonts w:eastAsia="华文楷体" w:hAnsi="Cambria" w:cs="Cambria" w:hint="eastAsia"/>
          <w:i/>
          <w:iCs/>
          <w:color w:val="C00000"/>
          <w:szCs w:val="21"/>
        </w:rPr>
        <w:t>(</w:t>
      </w:r>
      <w:r>
        <w:rPr>
          <w:rFonts w:eastAsia="华文楷体" w:hAnsi="Cambria" w:cs="Cambria" w:hint="eastAsia"/>
          <w:i/>
          <w:iCs/>
          <w:color w:val="C00000"/>
          <w:szCs w:val="21"/>
        </w:rPr>
        <w:t xml:space="preserve">* </w:t>
      </w:r>
      <w:r>
        <w:rPr>
          <w:rFonts w:eastAsia="华文楷体" w:hAnsi="Cambria" w:cs="Cambria" w:hint="eastAsia"/>
          <w:i/>
          <w:iCs/>
          <w:color w:val="C00000"/>
          <w:szCs w:val="21"/>
        </w:rPr>
        <w:t>Students who</w:t>
      </w:r>
      <w:r>
        <w:rPr>
          <w:rFonts w:eastAsia="华文楷体" w:hAnsi="Cambria" w:cs="Cambria" w:hint="eastAsia"/>
          <w:i/>
          <w:iCs/>
          <w:color w:val="C00000"/>
          <w:szCs w:val="21"/>
        </w:rPr>
        <w:t xml:space="preserve"> c</w:t>
      </w:r>
      <w:r>
        <w:rPr>
          <w:rFonts w:eastAsia="华文楷体" w:hAnsi="Cambria" w:cs="Cambria" w:hint="eastAsia"/>
          <w:i/>
          <w:iCs/>
          <w:color w:val="C00000"/>
          <w:szCs w:val="21"/>
        </w:rPr>
        <w:t xml:space="preserve">annot attend the course on time should apply to the learning supervisor for </w:t>
      </w:r>
      <w:r>
        <w:rPr>
          <w:rFonts w:eastAsia="华文楷体" w:hAnsi="Cambria" w:cs="Cambria" w:hint="eastAsia"/>
          <w:i/>
          <w:iCs/>
          <w:color w:val="C00000"/>
          <w:szCs w:val="21"/>
        </w:rPr>
        <w:t>adjust the schedule</w:t>
      </w:r>
      <w:r>
        <w:rPr>
          <w:rFonts w:eastAsia="华文楷体" w:hAnsi="Cambria" w:cs="Cambria" w:hint="eastAsia"/>
          <w:i/>
          <w:iCs/>
          <w:color w:val="C00000"/>
          <w:szCs w:val="21"/>
        </w:rPr>
        <w:t xml:space="preserve"> in advance.</w:t>
      </w:r>
      <w:r>
        <w:rPr>
          <w:rFonts w:eastAsia="华文楷体" w:hAnsi="Cambria" w:cs="Cambria" w:hint="eastAsia"/>
          <w:i/>
          <w:iCs/>
          <w:color w:val="C00000"/>
          <w:szCs w:val="21"/>
        </w:rPr>
        <w:t>)</w:t>
      </w:r>
    </w:p>
    <w:p w:rsidR="006B74EC" w:rsidRDefault="006B74EC">
      <w:pPr>
        <w:ind w:left="420"/>
        <w:rPr>
          <w:rFonts w:eastAsia="华文楷体" w:hAnsi="Cambria" w:cs="Cambria"/>
          <w:color w:val="000000"/>
          <w:szCs w:val="21"/>
        </w:rPr>
      </w:pPr>
    </w:p>
    <w:p w:rsidR="006B74EC" w:rsidRDefault="007D5657">
      <w:pPr>
        <w:numPr>
          <w:ilvl w:val="0"/>
          <w:numId w:val="22"/>
        </w:numPr>
        <w:jc w:val="left"/>
        <w:rPr>
          <w:rFonts w:ascii="微软雅黑" w:eastAsia="微软雅黑" w:hAnsi="微软雅黑" w:cs="微软雅黑"/>
          <w:b/>
          <w:sz w:val="28"/>
          <w:szCs w:val="28"/>
          <w:lang w:val="fr-FR"/>
        </w:rPr>
      </w:pPr>
      <w:bookmarkStart w:id="89" w:name="OLE_LINK134"/>
      <w:r>
        <w:rPr>
          <w:rFonts w:ascii="微软雅黑" w:eastAsia="微软雅黑" w:hAnsi="微软雅黑" w:cs="微软雅黑" w:hint="eastAsia"/>
          <w:b/>
          <w:sz w:val="28"/>
          <w:szCs w:val="28"/>
        </w:rPr>
        <w:t>论文要求</w:t>
      </w:r>
      <w:r>
        <w:rPr>
          <w:rFonts w:ascii="微软雅黑" w:eastAsia="微软雅黑" w:hAnsi="微软雅黑" w:cs="微软雅黑" w:hint="eastAsia"/>
          <w:b/>
          <w:sz w:val="28"/>
          <w:szCs w:val="28"/>
          <w:lang w:val="fr-FR"/>
        </w:rPr>
        <w:t xml:space="preserve"> </w:t>
      </w:r>
      <w:r>
        <w:rPr>
          <w:rFonts w:ascii="微软雅黑" w:eastAsia="微软雅黑" w:hAnsi="微软雅黑" w:cs="微软雅黑" w:hint="eastAsia"/>
          <w:b/>
          <w:sz w:val="28"/>
          <w:szCs w:val="28"/>
        </w:rPr>
        <w:t xml:space="preserve"> Thesis Requirement</w:t>
      </w:r>
    </w:p>
    <w:p w:rsidR="006B74EC" w:rsidRDefault="007D5657">
      <w:pPr>
        <w:numPr>
          <w:ilvl w:val="0"/>
          <w:numId w:val="23"/>
        </w:numPr>
        <w:ind w:left="840"/>
        <w:rPr>
          <w:rFonts w:asciiTheme="minorEastAsia" w:hAnsiTheme="minorEastAsia" w:cstheme="minorEastAsia"/>
          <w:color w:val="000000"/>
          <w:szCs w:val="21"/>
        </w:rPr>
      </w:pPr>
      <w:bookmarkStart w:id="90" w:name="OLE_LINK135"/>
      <w:bookmarkEnd w:id="89"/>
      <w:r>
        <w:rPr>
          <w:rFonts w:asciiTheme="minorEastAsia" w:hAnsiTheme="minorEastAsia" w:cstheme="minorEastAsia" w:hint="eastAsia"/>
          <w:color w:val="000000"/>
          <w:szCs w:val="21"/>
        </w:rPr>
        <w:t>学员需要完成一篇管理方向的博士论文，所选课题需要兼具学术和实践意义。</w:t>
      </w:r>
    </w:p>
    <w:p w:rsidR="006B74EC" w:rsidRDefault="007D5657">
      <w:pPr>
        <w:numPr>
          <w:ilvl w:val="0"/>
          <w:numId w:val="23"/>
        </w:numPr>
        <w:ind w:left="840"/>
        <w:rPr>
          <w:rFonts w:asciiTheme="minorEastAsia" w:hAnsiTheme="minorEastAsia" w:cstheme="minorEastAsia"/>
          <w:color w:val="000000"/>
          <w:szCs w:val="21"/>
        </w:rPr>
      </w:pPr>
      <w:bookmarkStart w:id="91" w:name="OLE_LINK209"/>
      <w:bookmarkEnd w:id="90"/>
      <w:r>
        <w:rPr>
          <w:rFonts w:asciiTheme="minorEastAsia" w:hAnsiTheme="minorEastAsia" w:cstheme="minorEastAsia" w:hint="eastAsia"/>
          <w:color w:val="000000"/>
          <w:szCs w:val="21"/>
        </w:rPr>
        <w:t>论文书面文件的语言必须是英文。</w:t>
      </w:r>
    </w:p>
    <w:p w:rsidR="006B74EC" w:rsidRDefault="007D5657">
      <w:pPr>
        <w:numPr>
          <w:ilvl w:val="0"/>
          <w:numId w:val="23"/>
        </w:numPr>
        <w:ind w:left="840"/>
        <w:rPr>
          <w:rFonts w:asciiTheme="minorEastAsia" w:hAnsiTheme="minorEastAsia" w:cstheme="minorEastAsia"/>
          <w:color w:val="C00000"/>
          <w:szCs w:val="21"/>
        </w:rPr>
      </w:pPr>
      <w:bookmarkStart w:id="92" w:name="OLE_LINK137"/>
      <w:bookmarkEnd w:id="91"/>
      <w:r>
        <w:rPr>
          <w:rFonts w:asciiTheme="minorEastAsia" w:hAnsiTheme="minorEastAsia" w:cstheme="minorEastAsia" w:hint="eastAsia"/>
          <w:color w:val="C00000"/>
          <w:szCs w:val="21"/>
        </w:rPr>
        <w:t>论文答辩时，由答辩委员会进行答辩评审，学员需使用英文进行口头展示并完成问答环节</w:t>
      </w:r>
      <w:bookmarkEnd w:id="92"/>
      <w:r>
        <w:rPr>
          <w:rFonts w:asciiTheme="minorEastAsia" w:hAnsiTheme="minorEastAsia" w:cstheme="minorEastAsia" w:hint="eastAsia"/>
          <w:color w:val="C00000"/>
          <w:szCs w:val="21"/>
        </w:rPr>
        <w:t>。</w:t>
      </w:r>
    </w:p>
    <w:p w:rsidR="006B74EC" w:rsidRDefault="006B74EC">
      <w:pPr>
        <w:ind w:left="420"/>
        <w:rPr>
          <w:rFonts w:ascii="微软雅黑" w:eastAsia="微软雅黑" w:hAnsi="微软雅黑" w:cs="微软雅黑"/>
          <w:color w:val="C00000"/>
          <w:szCs w:val="21"/>
        </w:rPr>
      </w:pPr>
    </w:p>
    <w:p w:rsidR="006B74EC" w:rsidRDefault="007D5657">
      <w:pPr>
        <w:numPr>
          <w:ilvl w:val="0"/>
          <w:numId w:val="25"/>
        </w:numPr>
        <w:ind w:left="840"/>
        <w:contextualSpacing/>
        <w:jc w:val="left"/>
        <w:rPr>
          <w:rFonts w:eastAsia="华文楷体" w:hAnsi="Cambria" w:cs="Cambria"/>
          <w:szCs w:val="21"/>
        </w:rPr>
      </w:pPr>
      <w:r>
        <w:rPr>
          <w:rFonts w:eastAsia="华文楷体" w:hAnsi="Cambria" w:cs="Cambria"/>
          <w:szCs w:val="21"/>
        </w:rPr>
        <w:t xml:space="preserve">Students are required to </w:t>
      </w:r>
      <w:r>
        <w:rPr>
          <w:rFonts w:eastAsia="华文楷体" w:hAnsi="Cambria" w:cs="Cambria"/>
          <w:szCs w:val="21"/>
        </w:rPr>
        <w:t>complete a doctoral thesis</w:t>
      </w:r>
      <w:r>
        <w:rPr>
          <w:rFonts w:eastAsia="华文楷体" w:hAnsi="Cambria" w:cs="Cambria" w:hint="eastAsia"/>
          <w:szCs w:val="21"/>
        </w:rPr>
        <w:t xml:space="preserve"> in management </w:t>
      </w:r>
      <w:r>
        <w:rPr>
          <w:rFonts w:eastAsia="华文楷体" w:hAnsi="Cambria" w:cs="Cambria"/>
          <w:szCs w:val="21"/>
        </w:rPr>
        <w:t xml:space="preserve">and its the topic should be both </w:t>
      </w:r>
      <w:r>
        <w:rPr>
          <w:rFonts w:eastAsia="华文楷体" w:hAnsi="Cambria" w:cs="Cambria"/>
          <w:szCs w:val="21"/>
        </w:rPr>
        <w:t>academic and practical.</w:t>
      </w:r>
    </w:p>
    <w:p w:rsidR="006B74EC" w:rsidRDefault="007D5657">
      <w:pPr>
        <w:numPr>
          <w:ilvl w:val="0"/>
          <w:numId w:val="25"/>
        </w:numPr>
        <w:ind w:left="840"/>
        <w:jc w:val="left"/>
        <w:rPr>
          <w:rFonts w:eastAsia="微软雅黑" w:hAnsi="微软雅黑" w:cs="微软雅黑"/>
          <w:color w:val="000000"/>
          <w:szCs w:val="21"/>
        </w:rPr>
      </w:pPr>
      <w:r>
        <w:rPr>
          <w:rFonts w:eastAsia="华文楷体" w:hAnsi="Cambria" w:cs="Cambria"/>
        </w:rPr>
        <w:t>The written language of the thesis must be English.</w:t>
      </w:r>
    </w:p>
    <w:p w:rsidR="006B74EC" w:rsidRDefault="007D5657">
      <w:pPr>
        <w:pStyle w:val="ab"/>
        <w:numPr>
          <w:ilvl w:val="0"/>
          <w:numId w:val="25"/>
        </w:numPr>
        <w:ind w:left="840"/>
        <w:jc w:val="left"/>
        <w:rPr>
          <w:rFonts w:eastAsia="华文楷体" w:hAnsi="Cambria" w:cs="Cambria"/>
        </w:rPr>
      </w:pPr>
      <w:r>
        <w:rPr>
          <w:rFonts w:eastAsia="华文楷体" w:hAnsi="Cambria" w:cs="Cambria" w:hint="eastAsia"/>
        </w:rPr>
        <w:t>T</w:t>
      </w:r>
      <w:r>
        <w:rPr>
          <w:rFonts w:eastAsia="华文楷体" w:hAnsi="Cambria" w:cs="Cambria"/>
        </w:rPr>
        <w:t>hesis defense</w:t>
      </w:r>
      <w:r>
        <w:rPr>
          <w:rFonts w:eastAsia="华文楷体" w:hAnsi="Cambria" w:cs="Cambria" w:hint="eastAsia"/>
        </w:rPr>
        <w:t xml:space="preserve"> will be evaluated by</w:t>
      </w:r>
      <w:r>
        <w:rPr>
          <w:rFonts w:eastAsia="华文楷体" w:hAnsi="Cambria" w:cs="Cambria"/>
        </w:rPr>
        <w:t xml:space="preserve"> defense committee </w:t>
      </w:r>
      <w:r>
        <w:rPr>
          <w:rFonts w:eastAsia="华文楷体" w:hAnsi="Cambria" w:cs="Cambria" w:hint="eastAsia"/>
        </w:rPr>
        <w:t xml:space="preserve">. </w:t>
      </w:r>
      <w:r>
        <w:rPr>
          <w:rFonts w:eastAsia="华文楷体" w:hAnsi="Cambria" w:cs="Cambria"/>
        </w:rPr>
        <w:t>Students are required to give a</w:t>
      </w:r>
      <w:r>
        <w:rPr>
          <w:rFonts w:eastAsia="华文楷体" w:hAnsi="Cambria" w:cs="Cambria" w:hint="eastAsia"/>
        </w:rPr>
        <w:t>n</w:t>
      </w:r>
      <w:r>
        <w:rPr>
          <w:rFonts w:eastAsia="华文楷体" w:hAnsi="Cambria" w:cs="Cambria"/>
        </w:rPr>
        <w:t xml:space="preserve"> oral presentation in English and complete </w:t>
      </w:r>
      <w:r>
        <w:rPr>
          <w:rFonts w:eastAsia="华文楷体" w:hAnsi="Cambria" w:cs="Cambria" w:hint="eastAsia"/>
        </w:rPr>
        <w:t>the</w:t>
      </w:r>
      <w:r>
        <w:rPr>
          <w:rFonts w:eastAsia="华文楷体" w:hAnsi="Cambria" w:cs="Cambria"/>
        </w:rPr>
        <w:t xml:space="preserve"> Q&amp;A session. </w:t>
      </w:r>
    </w:p>
    <w:p w:rsidR="006B74EC" w:rsidRDefault="006B74EC">
      <w:pPr>
        <w:rPr>
          <w:rFonts w:ascii="微软雅黑" w:eastAsia="微软雅黑" w:hAnsi="微软雅黑" w:cs="微软雅黑"/>
          <w:color w:val="000000"/>
          <w:szCs w:val="21"/>
          <w:highlight w:val="red"/>
        </w:rPr>
      </w:pPr>
    </w:p>
    <w:p w:rsidR="006B74EC" w:rsidRDefault="006B74EC">
      <w:pPr>
        <w:rPr>
          <w:rFonts w:ascii="微软雅黑" w:eastAsia="微软雅黑" w:hAnsi="微软雅黑" w:cs="微软雅黑"/>
          <w:color w:val="000000"/>
          <w:szCs w:val="21"/>
          <w:highlight w:val="red"/>
        </w:rPr>
      </w:pPr>
    </w:p>
    <w:p w:rsidR="006B74EC" w:rsidRDefault="006B74EC">
      <w:pPr>
        <w:rPr>
          <w:rFonts w:ascii="微软雅黑" w:eastAsia="微软雅黑" w:hAnsi="微软雅黑" w:cs="微软雅黑"/>
          <w:color w:val="000000"/>
          <w:szCs w:val="21"/>
          <w:highlight w:val="red"/>
        </w:rPr>
      </w:pPr>
    </w:p>
    <w:p w:rsidR="006B74EC" w:rsidRDefault="006B74EC">
      <w:pPr>
        <w:rPr>
          <w:rFonts w:ascii="微软雅黑" w:eastAsia="微软雅黑" w:hAnsi="微软雅黑" w:cs="微软雅黑"/>
          <w:color w:val="000000"/>
          <w:szCs w:val="21"/>
          <w:highlight w:val="red"/>
        </w:rPr>
      </w:pPr>
    </w:p>
    <w:p w:rsidR="006B74EC" w:rsidRDefault="007D5657">
      <w:pPr>
        <w:numPr>
          <w:ilvl w:val="0"/>
          <w:numId w:val="22"/>
        </w:numPr>
        <w:jc w:val="left"/>
        <w:rPr>
          <w:rFonts w:ascii="微软雅黑" w:eastAsia="微软雅黑" w:hAnsi="微软雅黑" w:cs="微软雅黑"/>
          <w:b/>
          <w:sz w:val="28"/>
          <w:szCs w:val="28"/>
          <w:lang w:val="fr-FR"/>
        </w:rPr>
      </w:pPr>
      <w:bookmarkStart w:id="93" w:name="OLE_LINK146"/>
      <w:r>
        <w:rPr>
          <w:rFonts w:ascii="微软雅黑" w:eastAsia="微软雅黑" w:hAnsi="微软雅黑" w:cs="微软雅黑" w:hint="eastAsia"/>
          <w:b/>
          <w:sz w:val="28"/>
          <w:szCs w:val="28"/>
        </w:rPr>
        <w:t>学位授予</w:t>
      </w:r>
      <w:r>
        <w:rPr>
          <w:rFonts w:ascii="微软雅黑" w:eastAsia="微软雅黑" w:hAnsi="微软雅黑" w:cs="微软雅黑" w:hint="eastAsia"/>
          <w:b/>
          <w:sz w:val="28"/>
          <w:szCs w:val="28"/>
        </w:rPr>
        <w:t>Degree Award</w:t>
      </w:r>
    </w:p>
    <w:p w:rsidR="006B74EC" w:rsidRDefault="007D5657">
      <w:pPr>
        <w:widowControl/>
        <w:ind w:firstLineChars="200" w:firstLine="420"/>
        <w:rPr>
          <w:rFonts w:asciiTheme="minorEastAsia" w:hAnsiTheme="minorEastAsia" w:cstheme="minorEastAsia"/>
          <w:color w:val="000000"/>
          <w:szCs w:val="21"/>
        </w:rPr>
      </w:pPr>
      <w:bookmarkStart w:id="94" w:name="OLE_LINK148"/>
      <w:bookmarkEnd w:id="93"/>
      <w:r>
        <w:rPr>
          <w:rFonts w:asciiTheme="minorEastAsia" w:hAnsiTheme="minorEastAsia" w:cstheme="minorEastAsia" w:hint="eastAsia"/>
          <w:color w:val="000000"/>
          <w:szCs w:val="21"/>
        </w:rPr>
        <w:lastRenderedPageBreak/>
        <w:t>学员</w:t>
      </w:r>
      <w:bookmarkStart w:id="95" w:name="OLE_LINK149"/>
      <w:r>
        <w:rPr>
          <w:rFonts w:asciiTheme="minorEastAsia" w:hAnsiTheme="minorEastAsia" w:cstheme="minorEastAsia" w:hint="eastAsia"/>
          <w:color w:val="000000"/>
          <w:szCs w:val="21"/>
        </w:rPr>
        <w:t>完成所有课程，且通过博士论文答辩，在得到</w:t>
      </w:r>
      <w:r>
        <w:rPr>
          <w:rFonts w:asciiTheme="minorEastAsia" w:hAnsiTheme="minorEastAsia" w:cstheme="minorEastAsia" w:hint="eastAsia"/>
          <w:color w:val="000000"/>
          <w:szCs w:val="21"/>
        </w:rPr>
        <w:t>克莱蒙高等</w:t>
      </w:r>
      <w:r>
        <w:rPr>
          <w:rFonts w:asciiTheme="minorEastAsia" w:hAnsiTheme="minorEastAsia" w:cstheme="minorEastAsia" w:hint="eastAsia"/>
          <w:color w:val="000000"/>
          <w:szCs w:val="21"/>
        </w:rPr>
        <w:t>商学院学位评审委员会的认可后，</w:t>
      </w:r>
      <w:bookmarkEnd w:id="95"/>
      <w:r>
        <w:rPr>
          <w:rFonts w:asciiTheme="minorEastAsia" w:hAnsiTheme="minorEastAsia" w:cstheme="minorEastAsia" w:hint="eastAsia"/>
          <w:color w:val="000000"/>
          <w:szCs w:val="21"/>
        </w:rPr>
        <w:t>学员将获得由</w:t>
      </w:r>
      <w:r>
        <w:rPr>
          <w:rFonts w:asciiTheme="minorEastAsia" w:hAnsiTheme="minorEastAsia" w:cstheme="minorEastAsia" w:hint="eastAsia"/>
          <w:color w:val="000000"/>
          <w:szCs w:val="21"/>
        </w:rPr>
        <w:t>克莱蒙高商</w:t>
      </w:r>
      <w:r>
        <w:rPr>
          <w:rFonts w:asciiTheme="minorEastAsia" w:hAnsiTheme="minorEastAsia" w:cstheme="minorEastAsia" w:hint="eastAsia"/>
          <w:color w:val="000000"/>
          <w:szCs w:val="21"/>
        </w:rPr>
        <w:t>颁发</w:t>
      </w:r>
      <w:r>
        <w:rPr>
          <w:rFonts w:asciiTheme="minorEastAsia" w:hAnsiTheme="minorEastAsia" w:cstheme="minorEastAsia" w:hint="eastAsia"/>
          <w:color w:val="000000"/>
          <w:szCs w:val="21"/>
        </w:rPr>
        <w:t>的</w:t>
      </w:r>
      <w:r>
        <w:rPr>
          <w:rFonts w:asciiTheme="minorEastAsia" w:hAnsiTheme="minorEastAsia" w:cstheme="minorEastAsia" w:hint="eastAsia"/>
          <w:color w:val="000000"/>
          <w:szCs w:val="21"/>
        </w:rPr>
        <w:t>工商</w:t>
      </w:r>
      <w:r>
        <w:rPr>
          <w:rFonts w:asciiTheme="minorEastAsia" w:hAnsiTheme="minorEastAsia" w:cstheme="minorEastAsia" w:hint="eastAsia"/>
          <w:color w:val="000000"/>
          <w:szCs w:val="21"/>
        </w:rPr>
        <w:t>管理博士学位证书，学位全球认可。</w:t>
      </w:r>
    </w:p>
    <w:p w:rsidR="006B74EC" w:rsidRDefault="007D5657">
      <w:pPr>
        <w:widowControl/>
        <w:ind w:firstLineChars="200" w:firstLine="420"/>
        <w:rPr>
          <w:rFonts w:hAnsiTheme="minorEastAsia" w:cstheme="minorEastAsia"/>
          <w:color w:val="000000"/>
          <w:szCs w:val="21"/>
        </w:rPr>
      </w:pPr>
      <w:r>
        <w:rPr>
          <w:rFonts w:hAnsiTheme="minorEastAsia" w:cstheme="minorEastAsia" w:hint="eastAsia"/>
          <w:color w:val="000000"/>
          <w:szCs w:val="21"/>
        </w:rPr>
        <w:t>After completing all the courses, passing the doctoral thesis defense as well as being approved by Degree Review Committee of ESC Clermont, students will receive the Doctorate in Business Administration diploma</w:t>
      </w:r>
      <w:r>
        <w:rPr>
          <w:rFonts w:hAnsiTheme="minorEastAsia" w:cstheme="minorEastAsia" w:hint="eastAsia"/>
          <w:color w:val="000000"/>
          <w:szCs w:val="21"/>
        </w:rPr>
        <w:t>，</w:t>
      </w:r>
      <w:r>
        <w:rPr>
          <w:rFonts w:hAnsiTheme="minorEastAsia" w:cstheme="minorEastAsia" w:hint="eastAsia"/>
          <w:color w:val="000000"/>
          <w:szCs w:val="21"/>
        </w:rPr>
        <w:t xml:space="preserve">which is globally recognized.  </w:t>
      </w:r>
    </w:p>
    <w:p w:rsidR="006B74EC" w:rsidRDefault="007D5657">
      <w:pPr>
        <w:jc w:val="center"/>
        <w:rPr>
          <w:rFonts w:ascii="微软雅黑" w:eastAsia="微软雅黑" w:hAnsi="微软雅黑" w:cs="微软雅黑"/>
          <w:color w:val="000000"/>
          <w:szCs w:val="21"/>
        </w:rPr>
      </w:pPr>
      <w:r>
        <w:rPr>
          <w:rFonts w:ascii="微软雅黑" w:eastAsia="微软雅黑" w:hAnsi="微软雅黑" w:cs="微软雅黑" w:hint="eastAsia"/>
          <w:noProof/>
          <w:color w:val="000000"/>
          <w:szCs w:val="21"/>
        </w:rPr>
        <w:drawing>
          <wp:inline distT="0" distB="0" distL="114300" distR="114300">
            <wp:extent cx="5321935" cy="3686810"/>
            <wp:effectExtent l="0" t="0" r="12065" b="1270"/>
            <wp:docPr id="25" name="图片 25" descr="ESC-DBA毕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SC-DBA毕业证书"/>
                    <pic:cNvPicPr>
                      <a:picLocks noChangeAspect="1"/>
                    </pic:cNvPicPr>
                  </pic:nvPicPr>
                  <pic:blipFill>
                    <a:blip r:embed="rId31" cstate="print"/>
                    <a:stretch>
                      <a:fillRect/>
                    </a:stretch>
                  </pic:blipFill>
                  <pic:spPr>
                    <a:xfrm>
                      <a:off x="0" y="0"/>
                      <a:ext cx="5321935" cy="3686810"/>
                    </a:xfrm>
                    <a:prstGeom prst="rect">
                      <a:avLst/>
                    </a:prstGeom>
                  </pic:spPr>
                </pic:pic>
              </a:graphicData>
            </a:graphic>
          </wp:inline>
        </w:drawing>
      </w:r>
    </w:p>
    <w:p w:rsidR="006B74EC" w:rsidRDefault="007D5657">
      <w:pPr>
        <w:widowControl/>
        <w:ind w:firstLineChars="200" w:firstLine="420"/>
        <w:jc w:val="center"/>
        <w:rPr>
          <w:rFonts w:ascii="微软雅黑" w:eastAsia="微软雅黑" w:hAnsi="微软雅黑" w:cs="微软雅黑"/>
          <w:i/>
          <w:iCs/>
          <w:szCs w:val="21"/>
        </w:rPr>
      </w:pPr>
      <w:r>
        <w:rPr>
          <w:rFonts w:ascii="微软雅黑" w:eastAsia="微软雅黑" w:hAnsi="微软雅黑" w:cs="微软雅黑" w:hint="eastAsia"/>
          <w:i/>
          <w:iCs/>
          <w:szCs w:val="21"/>
        </w:rPr>
        <w:t>（证书样本仅供参考</w:t>
      </w:r>
      <w:r>
        <w:rPr>
          <w:rFonts w:ascii="微软雅黑" w:eastAsia="微软雅黑" w:hAnsi="微软雅黑" w:cs="微软雅黑" w:hint="eastAsia"/>
          <w:i/>
          <w:iCs/>
          <w:szCs w:val="21"/>
        </w:rPr>
        <w:t xml:space="preserve">  </w:t>
      </w:r>
      <w:r>
        <w:rPr>
          <w:rFonts w:eastAsia="微软雅黑" w:hAnsi="微软雅黑" w:cs="微软雅黑" w:hint="eastAsia"/>
          <w:i/>
          <w:iCs/>
          <w:szCs w:val="21"/>
        </w:rPr>
        <w:t>Sample only for reference</w:t>
      </w:r>
      <w:r>
        <w:rPr>
          <w:rFonts w:ascii="微软雅黑" w:eastAsia="微软雅黑" w:hAnsi="微软雅黑" w:cs="微软雅黑" w:hint="eastAsia"/>
          <w:i/>
          <w:iCs/>
          <w:szCs w:val="21"/>
        </w:rPr>
        <w:t>）</w:t>
      </w:r>
      <w:bookmarkStart w:id="96" w:name="_Toc18433"/>
      <w:bookmarkStart w:id="97" w:name="_Toc2524"/>
      <w:bookmarkStart w:id="98" w:name="_Toc31900"/>
      <w:bookmarkStart w:id="99" w:name="_Toc32764"/>
      <w:bookmarkEnd w:id="94"/>
    </w:p>
    <w:p w:rsidR="006B74EC" w:rsidRDefault="006B74EC">
      <w:pPr>
        <w:widowControl/>
        <w:ind w:firstLineChars="200" w:firstLine="420"/>
        <w:jc w:val="center"/>
        <w:rPr>
          <w:rFonts w:ascii="微软雅黑" w:eastAsia="微软雅黑" w:hAnsi="微软雅黑" w:cs="微软雅黑"/>
          <w:i/>
          <w:iCs/>
          <w:szCs w:val="21"/>
        </w:rPr>
      </w:pPr>
    </w:p>
    <w:p w:rsidR="006B74EC" w:rsidRDefault="007D5657">
      <w:pPr>
        <w:numPr>
          <w:ilvl w:val="0"/>
          <w:numId w:val="22"/>
        </w:numPr>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毕业盛典</w:t>
      </w:r>
      <w:r>
        <w:rPr>
          <w:rFonts w:ascii="微软雅黑" w:eastAsia="微软雅黑" w:hAnsi="微软雅黑" w:cs="微软雅黑" w:hint="eastAsia"/>
          <w:b/>
          <w:sz w:val="28"/>
          <w:szCs w:val="28"/>
        </w:rPr>
        <w:t>Graduation Ceremony</w:t>
      </w:r>
      <w:bookmarkEnd w:id="96"/>
      <w:bookmarkEnd w:id="97"/>
      <w:bookmarkEnd w:id="98"/>
      <w:bookmarkEnd w:id="99"/>
    </w:p>
    <w:p w:rsidR="006B74EC" w:rsidRDefault="006B74EC">
      <w:pPr>
        <w:jc w:val="left"/>
        <w:rPr>
          <w:rFonts w:ascii="微软雅黑" w:eastAsia="微软雅黑" w:hAnsi="微软雅黑" w:cs="微软雅黑"/>
          <w:b/>
          <w:sz w:val="28"/>
          <w:szCs w:val="28"/>
        </w:rPr>
      </w:pP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D</w:t>
      </w:r>
      <w:r>
        <w:rPr>
          <w:rFonts w:asciiTheme="minorEastAsia" w:hAnsiTheme="minorEastAsia" w:cstheme="minorEastAsia" w:hint="eastAsia"/>
          <w:szCs w:val="21"/>
        </w:rPr>
        <w:t>BA</w:t>
      </w:r>
      <w:r>
        <w:rPr>
          <w:rFonts w:asciiTheme="minorEastAsia" w:hAnsiTheme="minorEastAsia" w:cstheme="minorEastAsia" w:hint="eastAsia"/>
          <w:szCs w:val="21"/>
        </w:rPr>
        <w:t>学员将受邀参加</w:t>
      </w:r>
      <w:r>
        <w:rPr>
          <w:rFonts w:asciiTheme="minorEastAsia" w:hAnsiTheme="minorEastAsia" w:cstheme="minorEastAsia" w:hint="eastAsia"/>
          <w:szCs w:val="21"/>
        </w:rPr>
        <w:t>克莱蒙高等商学院</w:t>
      </w:r>
      <w:r>
        <w:rPr>
          <w:rFonts w:asciiTheme="minorEastAsia" w:hAnsiTheme="minorEastAsia" w:cstheme="minorEastAsia" w:hint="eastAsia"/>
          <w:szCs w:val="21"/>
        </w:rPr>
        <w:t>隆重举办的毕业典礼，这将是博士学习阶段的完美句点，也将是</w:t>
      </w:r>
      <w:r>
        <w:rPr>
          <w:rFonts w:asciiTheme="minorEastAsia" w:hAnsiTheme="minorEastAsia" w:cstheme="minorEastAsia" w:hint="eastAsia"/>
          <w:szCs w:val="21"/>
        </w:rPr>
        <w:t>DBA</w:t>
      </w:r>
      <w:r>
        <w:rPr>
          <w:rFonts w:asciiTheme="minorEastAsia" w:hAnsiTheme="minorEastAsia" w:cstheme="minorEastAsia" w:hint="eastAsia"/>
          <w:szCs w:val="21"/>
        </w:rPr>
        <w:t>学员荣耀加身的美好时刻。</w:t>
      </w:r>
      <w:r>
        <w:rPr>
          <w:rFonts w:asciiTheme="minorEastAsia" w:hAnsiTheme="minorEastAsia" w:cstheme="minorEastAsia" w:hint="eastAsia"/>
          <w:szCs w:val="21"/>
        </w:rPr>
        <w:t>同时与校友的相聚将开启彼此新的未来连接。</w:t>
      </w:r>
    </w:p>
    <w:p w:rsidR="006B74EC" w:rsidRDefault="007D5657">
      <w:pPr>
        <w:ind w:firstLineChars="200" w:firstLine="420"/>
        <w:rPr>
          <w:rFonts w:eastAsia="微软雅黑" w:hAnsi="微软雅黑" w:cs="微软雅黑"/>
          <w:szCs w:val="21"/>
        </w:rPr>
      </w:pPr>
      <w:r>
        <w:rPr>
          <w:rFonts w:eastAsia="微软雅黑" w:hAnsi="微软雅黑" w:cs="微软雅黑"/>
          <w:szCs w:val="21"/>
        </w:rPr>
        <w:t>DBA students will be invited to</w:t>
      </w:r>
      <w:r>
        <w:rPr>
          <w:rFonts w:eastAsia="微软雅黑" w:hAnsi="微软雅黑" w:cs="微软雅黑" w:hint="eastAsia"/>
          <w:szCs w:val="21"/>
        </w:rPr>
        <w:t xml:space="preserve"> the</w:t>
      </w:r>
      <w:r>
        <w:rPr>
          <w:rFonts w:eastAsia="微软雅黑" w:hAnsi="微软雅黑" w:cs="微软雅黑"/>
          <w:szCs w:val="21"/>
        </w:rPr>
        <w:t xml:space="preserve"> grand graduation ceremony</w:t>
      </w:r>
      <w:r>
        <w:rPr>
          <w:rFonts w:eastAsia="微软雅黑" w:hAnsi="微软雅黑" w:cs="微软雅黑" w:hint="eastAsia"/>
          <w:szCs w:val="21"/>
        </w:rPr>
        <w:t xml:space="preserve"> of ESC Clermont</w:t>
      </w:r>
      <w:r>
        <w:rPr>
          <w:rFonts w:eastAsia="微软雅黑" w:hAnsi="微软雅黑" w:cs="微软雅黑"/>
          <w:szCs w:val="21"/>
        </w:rPr>
        <w:t xml:space="preserve">, which will be a perfect end to their </w:t>
      </w:r>
      <w:r>
        <w:rPr>
          <w:rFonts w:eastAsia="微软雅黑" w:hAnsi="微软雅黑" w:cs="微软雅黑"/>
          <w:szCs w:val="21"/>
        </w:rPr>
        <w:t>doctoral studies and a glorious moment for DBA students. At the same time, the reunion with the alumni will open up new future connections with each other.</w:t>
      </w:r>
    </w:p>
    <w:p w:rsidR="006B74EC" w:rsidRDefault="006B74EC">
      <w:pPr>
        <w:ind w:firstLineChars="200" w:firstLine="420"/>
        <w:rPr>
          <w:rFonts w:eastAsia="微软雅黑" w:hAnsi="微软雅黑" w:cs="微软雅黑"/>
          <w:szCs w:val="21"/>
        </w:rPr>
      </w:pPr>
    </w:p>
    <w:p w:rsidR="006B74EC" w:rsidRDefault="007D5657">
      <w:pPr>
        <w:widowControl/>
        <w:ind w:firstLineChars="200" w:firstLine="420"/>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extent cx="5608320" cy="3296285"/>
            <wp:effectExtent l="0" t="0" r="0" b="10795"/>
            <wp:docPr id="26" name="图片 26" descr="alumni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lumni2019"/>
                    <pic:cNvPicPr>
                      <a:picLocks noChangeAspect="1"/>
                    </pic:cNvPicPr>
                  </pic:nvPicPr>
                  <pic:blipFill>
                    <a:blip r:embed="rId32" cstate="print"/>
                    <a:stretch>
                      <a:fillRect/>
                    </a:stretch>
                  </pic:blipFill>
                  <pic:spPr>
                    <a:xfrm>
                      <a:off x="0" y="0"/>
                      <a:ext cx="5608320" cy="3296285"/>
                    </a:xfrm>
                    <a:prstGeom prst="rect">
                      <a:avLst/>
                    </a:prstGeom>
                  </pic:spPr>
                </pic:pic>
              </a:graphicData>
            </a:graphic>
          </wp:inline>
        </w:drawing>
      </w:r>
    </w:p>
    <w:p w:rsidR="006B74EC" w:rsidRDefault="006B74EC">
      <w:pPr>
        <w:pStyle w:val="ab"/>
        <w:ind w:left="0"/>
        <w:rPr>
          <w:rFonts w:ascii="微软雅黑" w:eastAsia="微软雅黑" w:hAnsi="微软雅黑" w:cs="微软雅黑"/>
          <w:b/>
          <w:bCs/>
          <w:szCs w:val="21"/>
        </w:rPr>
      </w:pPr>
    </w:p>
    <w:p w:rsidR="006B74EC" w:rsidRDefault="007D5657">
      <w:pPr>
        <w:pStyle w:val="1"/>
        <w:rPr>
          <w:rFonts w:ascii="微软雅黑" w:eastAsia="微软雅黑" w:hAnsi="微软雅黑" w:cs="微软雅黑"/>
          <w:color w:val="ED7D31" w:themeColor="accent2"/>
          <w:kern w:val="0"/>
          <w:sz w:val="32"/>
          <w:szCs w:val="32"/>
        </w:rPr>
      </w:pPr>
      <w:bookmarkStart w:id="100" w:name="_Toc20832"/>
      <w:bookmarkStart w:id="101" w:name="_Toc9983"/>
      <w:bookmarkStart w:id="102" w:name="_Toc23445"/>
      <w:bookmarkStart w:id="103" w:name="_Toc10115"/>
      <w:bookmarkStart w:id="104" w:name="_Toc14287"/>
      <w:bookmarkStart w:id="105" w:name="_Toc21207"/>
      <w:bookmarkStart w:id="106" w:name="_Toc18825"/>
      <w:r>
        <w:rPr>
          <w:rFonts w:ascii="微软雅黑" w:eastAsia="微软雅黑" w:hAnsi="微软雅黑" w:cs="微软雅黑" w:hint="eastAsia"/>
          <w:color w:val="ED7D31" w:themeColor="accent2"/>
          <w:kern w:val="0"/>
          <w:sz w:val="32"/>
          <w:szCs w:val="32"/>
        </w:rPr>
        <w:t>全球之旅</w:t>
      </w:r>
      <w:r>
        <w:rPr>
          <w:rFonts w:ascii="微软雅黑" w:eastAsia="微软雅黑" w:hAnsi="微软雅黑" w:cs="微软雅黑" w:hint="eastAsia"/>
          <w:color w:val="ED7D31" w:themeColor="accent2"/>
          <w:kern w:val="0"/>
          <w:sz w:val="32"/>
          <w:szCs w:val="32"/>
        </w:rPr>
        <w:t>Global Visit</w:t>
      </w:r>
      <w:bookmarkEnd w:id="100"/>
      <w:bookmarkEnd w:id="101"/>
      <w:bookmarkEnd w:id="102"/>
      <w:bookmarkEnd w:id="103"/>
      <w:bookmarkEnd w:id="104"/>
      <w:bookmarkEnd w:id="105"/>
      <w:bookmarkEnd w:id="106"/>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全球视野作为</w:t>
      </w:r>
      <w:r>
        <w:rPr>
          <w:rFonts w:asciiTheme="minorEastAsia" w:hAnsiTheme="minorEastAsia" w:cstheme="minorEastAsia" w:hint="eastAsia"/>
          <w:szCs w:val="21"/>
        </w:rPr>
        <w:t>全融教育</w:t>
      </w:r>
      <w:r>
        <w:rPr>
          <w:rFonts w:asciiTheme="minorEastAsia" w:hAnsiTheme="minorEastAsia" w:cstheme="minorEastAsia" w:hint="eastAsia"/>
          <w:szCs w:val="21"/>
        </w:rPr>
        <w:t>DBA</w:t>
      </w:r>
      <w:r>
        <w:rPr>
          <w:rFonts w:asciiTheme="minorEastAsia" w:hAnsiTheme="minorEastAsia" w:cstheme="minorEastAsia" w:hint="eastAsia"/>
          <w:szCs w:val="21"/>
        </w:rPr>
        <w:t>项目的特色，旨在帮助学员提升全球化</w:t>
      </w:r>
      <w:r>
        <w:rPr>
          <w:rFonts w:asciiTheme="minorEastAsia" w:hAnsiTheme="minorEastAsia" w:cstheme="minorEastAsia" w:hint="eastAsia"/>
          <w:szCs w:val="21"/>
        </w:rPr>
        <w:t>接触</w:t>
      </w:r>
      <w:r>
        <w:rPr>
          <w:rFonts w:asciiTheme="minorEastAsia" w:hAnsiTheme="minorEastAsia" w:cstheme="minorEastAsia" w:hint="eastAsia"/>
          <w:szCs w:val="21"/>
        </w:rPr>
        <w:t>能力，在全球游学过程中，通过跨文化交流与学习开拓新思维，</w:t>
      </w:r>
      <w:r>
        <w:rPr>
          <w:rFonts w:asciiTheme="minorEastAsia" w:hAnsiTheme="minorEastAsia" w:cstheme="minorEastAsia" w:hint="eastAsia"/>
          <w:szCs w:val="21"/>
        </w:rPr>
        <w:t>此</w:t>
      </w:r>
      <w:r>
        <w:rPr>
          <w:rFonts w:asciiTheme="minorEastAsia" w:hAnsiTheme="minorEastAsia" w:cstheme="minorEastAsia" w:hint="eastAsia"/>
          <w:szCs w:val="21"/>
        </w:rPr>
        <w:t>过程中收获的全球化资源和信息与本土实践经验结合，实现真正意义上的“</w:t>
      </w:r>
      <w:proofErr w:type="spellStart"/>
      <w:r>
        <w:rPr>
          <w:rFonts w:asciiTheme="minorEastAsia" w:hAnsiTheme="minorEastAsia" w:cstheme="minorEastAsia" w:hint="eastAsia"/>
          <w:szCs w:val="21"/>
        </w:rPr>
        <w:t>Glocal</w:t>
      </w:r>
      <w:proofErr w:type="spellEnd"/>
      <w:r>
        <w:rPr>
          <w:rFonts w:asciiTheme="minorEastAsia" w:hAnsiTheme="minorEastAsia" w:cstheme="minorEastAsia" w:hint="eastAsia"/>
          <w:szCs w:val="21"/>
        </w:rPr>
        <w:t>”</w:t>
      </w:r>
      <w:r>
        <w:rPr>
          <w:rFonts w:asciiTheme="minorEastAsia" w:hAnsiTheme="minorEastAsia" w:cstheme="minorEastAsia" w:hint="eastAsia"/>
          <w:szCs w:val="21"/>
        </w:rPr>
        <w:t>（即</w:t>
      </w:r>
      <w:proofErr w:type="spellStart"/>
      <w:r>
        <w:rPr>
          <w:rFonts w:asciiTheme="minorEastAsia" w:hAnsiTheme="minorEastAsia" w:cstheme="minorEastAsia" w:hint="eastAsia"/>
          <w:szCs w:val="21"/>
        </w:rPr>
        <w:t>Global</w:t>
      </w:r>
      <w:r>
        <w:rPr>
          <w:rFonts w:asciiTheme="minorEastAsia" w:hAnsiTheme="minorEastAsia" w:cstheme="minorEastAsia" w:hint="eastAsia"/>
          <w:szCs w:val="21"/>
        </w:rPr>
        <w:t>+</w:t>
      </w:r>
      <w:r>
        <w:rPr>
          <w:rFonts w:asciiTheme="minorEastAsia" w:hAnsiTheme="minorEastAsia" w:cstheme="minorEastAsia" w:hint="eastAsia"/>
          <w:szCs w:val="21"/>
        </w:rPr>
        <w:t>Local</w:t>
      </w:r>
      <w:proofErr w:type="spellEnd"/>
      <w:r>
        <w:rPr>
          <w:rFonts w:asciiTheme="minorEastAsia" w:hAnsiTheme="minorEastAsia" w:cstheme="minorEastAsia" w:hint="eastAsia"/>
          <w:szCs w:val="21"/>
        </w:rPr>
        <w:t>）</w:t>
      </w:r>
      <w:r>
        <w:rPr>
          <w:rFonts w:asciiTheme="minorEastAsia" w:hAnsiTheme="minorEastAsia" w:cstheme="minorEastAsia" w:hint="eastAsia"/>
          <w:szCs w:val="21"/>
        </w:rPr>
        <w:t>融合</w:t>
      </w:r>
      <w:r>
        <w:rPr>
          <w:rFonts w:asciiTheme="minorEastAsia" w:hAnsiTheme="minorEastAsia" w:cstheme="minorEastAsia" w:hint="eastAsia"/>
          <w:szCs w:val="21"/>
        </w:rPr>
        <w:t>。</w:t>
      </w:r>
      <w:bookmarkStart w:id="107" w:name="OLE_LINK57"/>
      <w:r>
        <w:rPr>
          <w:rFonts w:asciiTheme="minorEastAsia" w:hAnsiTheme="minorEastAsia" w:cstheme="minorEastAsia" w:hint="eastAsia"/>
          <w:szCs w:val="21"/>
        </w:rPr>
        <w:t>校方鼓励学员积极参与此类活动。</w:t>
      </w:r>
      <w:bookmarkStart w:id="108" w:name="OLE_LINK58"/>
      <w:r>
        <w:rPr>
          <w:rFonts w:asciiTheme="minorEastAsia" w:hAnsiTheme="minorEastAsia" w:cstheme="minorEastAsia" w:hint="eastAsia"/>
          <w:szCs w:val="21"/>
        </w:rPr>
        <w:t>访学内容丰富充实，除了安排课程和参访，同时还将结合参访地当期的学术活动，为学员提供与参访地企业家沟通交流的机会。</w:t>
      </w:r>
      <w:bookmarkStart w:id="109" w:name="OLE_LINK77"/>
      <w:bookmarkEnd w:id="107"/>
      <w:bookmarkEnd w:id="108"/>
    </w:p>
    <w:bookmarkEnd w:id="109"/>
    <w:p w:rsidR="006B74EC" w:rsidRDefault="007D5657">
      <w:pPr>
        <w:rPr>
          <w:rFonts w:asciiTheme="minorEastAsia" w:hAnsiTheme="minorEastAsia" w:cstheme="minorEastAsia"/>
          <w:i/>
          <w:iCs/>
          <w:color w:val="C00000"/>
          <w:sz w:val="18"/>
          <w:szCs w:val="18"/>
        </w:rPr>
      </w:pPr>
      <w:r>
        <w:rPr>
          <w:rFonts w:asciiTheme="minorEastAsia" w:hAnsiTheme="minorEastAsia" w:cstheme="minorEastAsia" w:hint="eastAsia"/>
          <w:i/>
          <w:iCs/>
          <w:color w:val="C00000"/>
          <w:sz w:val="18"/>
          <w:szCs w:val="18"/>
        </w:rPr>
        <w:t>（</w:t>
      </w:r>
      <w:r>
        <w:rPr>
          <w:rFonts w:asciiTheme="minorEastAsia" w:hAnsiTheme="minorEastAsia" w:cstheme="minorEastAsia" w:hint="eastAsia"/>
          <w:i/>
          <w:iCs/>
          <w:color w:val="C00000"/>
          <w:sz w:val="18"/>
          <w:szCs w:val="18"/>
        </w:rPr>
        <w:t>*</w:t>
      </w:r>
      <w:bookmarkStart w:id="110" w:name="OLE_LINK80"/>
      <w:r>
        <w:rPr>
          <w:rFonts w:asciiTheme="minorEastAsia" w:hAnsiTheme="minorEastAsia" w:cstheme="minorEastAsia" w:hint="eastAsia"/>
          <w:i/>
          <w:iCs/>
          <w:color w:val="C00000"/>
          <w:sz w:val="18"/>
          <w:szCs w:val="18"/>
        </w:rPr>
        <w:t>具体游学安排</w:t>
      </w:r>
      <w:r>
        <w:rPr>
          <w:rFonts w:asciiTheme="minorEastAsia" w:hAnsiTheme="minorEastAsia" w:cstheme="minorEastAsia" w:hint="eastAsia"/>
          <w:i/>
          <w:iCs/>
          <w:color w:val="C00000"/>
          <w:sz w:val="18"/>
          <w:szCs w:val="18"/>
        </w:rPr>
        <w:t>请以</w:t>
      </w:r>
      <w:r>
        <w:rPr>
          <w:rFonts w:asciiTheme="minorEastAsia" w:hAnsiTheme="minorEastAsia" w:cstheme="minorEastAsia" w:hint="eastAsia"/>
          <w:i/>
          <w:iCs/>
          <w:color w:val="C00000"/>
          <w:sz w:val="18"/>
          <w:szCs w:val="18"/>
        </w:rPr>
        <w:t>ESC-DBA</w:t>
      </w:r>
      <w:r>
        <w:rPr>
          <w:rFonts w:asciiTheme="minorEastAsia" w:hAnsiTheme="minorEastAsia" w:cstheme="minorEastAsia" w:hint="eastAsia"/>
          <w:i/>
          <w:iCs/>
          <w:color w:val="C00000"/>
          <w:sz w:val="18"/>
          <w:szCs w:val="18"/>
        </w:rPr>
        <w:t>项目办</w:t>
      </w:r>
      <w:bookmarkEnd w:id="110"/>
      <w:r>
        <w:rPr>
          <w:rFonts w:asciiTheme="minorEastAsia" w:hAnsiTheme="minorEastAsia" w:cstheme="minorEastAsia" w:hint="eastAsia"/>
          <w:i/>
          <w:iCs/>
          <w:color w:val="C00000"/>
          <w:sz w:val="18"/>
          <w:szCs w:val="18"/>
        </w:rPr>
        <w:t>通知为准）</w:t>
      </w:r>
    </w:p>
    <w:p w:rsidR="006B74EC" w:rsidRDefault="006B74EC">
      <w:pPr>
        <w:rPr>
          <w:rFonts w:asciiTheme="minorEastAsia" w:hAnsiTheme="minorEastAsia" w:cstheme="minorEastAsia"/>
          <w:i/>
          <w:iCs/>
          <w:color w:val="C00000"/>
          <w:sz w:val="18"/>
          <w:szCs w:val="18"/>
        </w:rPr>
      </w:pPr>
    </w:p>
    <w:p w:rsidR="006B74EC" w:rsidRDefault="007D5657">
      <w:pPr>
        <w:ind w:firstLineChars="200" w:firstLine="420"/>
        <w:rPr>
          <w:rFonts w:eastAsia="微软雅黑" w:hAnsi="微软雅黑" w:cs="微软雅黑"/>
          <w:szCs w:val="21"/>
        </w:rPr>
      </w:pPr>
      <w:r>
        <w:rPr>
          <w:rFonts w:eastAsia="微软雅黑" w:hAnsi="微软雅黑" w:cs="微软雅黑" w:hint="eastAsia"/>
          <w:szCs w:val="21"/>
        </w:rPr>
        <w:t xml:space="preserve">Global vision, as a feature of the DBA program of fusion education, aims to help students improve </w:t>
      </w:r>
      <w:r>
        <w:rPr>
          <w:rFonts w:eastAsia="微软雅黑" w:hAnsi="微软雅黑" w:cs="微软雅黑" w:hint="eastAsia"/>
          <w:szCs w:val="21"/>
        </w:rPr>
        <w:t>their global contact ability. In the process of global study tour, students can explore new thinking through cross-cultural communication and learning, and combine the global resources and information gained in this process with local practical experience,</w:t>
      </w:r>
      <w:r>
        <w:rPr>
          <w:rFonts w:eastAsia="微软雅黑" w:hAnsi="微软雅黑" w:cs="微软雅黑" w:hint="eastAsia"/>
          <w:szCs w:val="21"/>
        </w:rPr>
        <w:t xml:space="preserve"> so as to actually realize the integration of "</w:t>
      </w:r>
      <w:proofErr w:type="spellStart"/>
      <w:r>
        <w:rPr>
          <w:rFonts w:eastAsia="微软雅黑" w:hAnsi="微软雅黑" w:cs="微软雅黑" w:hint="eastAsia"/>
          <w:szCs w:val="21"/>
        </w:rPr>
        <w:t>Glocal</w:t>
      </w:r>
      <w:proofErr w:type="spellEnd"/>
      <w:r>
        <w:rPr>
          <w:rFonts w:eastAsia="微软雅黑" w:hAnsi="微软雅黑" w:cs="微软雅黑" w:hint="eastAsia"/>
          <w:szCs w:val="21"/>
        </w:rPr>
        <w:t xml:space="preserve">" (i.e., </w:t>
      </w:r>
      <w:proofErr w:type="spellStart"/>
      <w:r>
        <w:rPr>
          <w:rFonts w:eastAsia="微软雅黑" w:hAnsi="微软雅黑" w:cs="微软雅黑" w:hint="eastAsia"/>
          <w:szCs w:val="21"/>
        </w:rPr>
        <w:t>Global+Local</w:t>
      </w:r>
      <w:proofErr w:type="spellEnd"/>
      <w:r>
        <w:rPr>
          <w:rFonts w:eastAsia="微软雅黑" w:hAnsi="微软雅黑" w:cs="微软雅黑" w:hint="eastAsia"/>
          <w:szCs w:val="21"/>
        </w:rPr>
        <w:t>) . Students are encouraged to take an active part in such activities. The content of the visiting study is rich and substantial. In addition to arranging courses and visiting, it wi</w:t>
      </w:r>
      <w:r>
        <w:rPr>
          <w:rFonts w:eastAsia="微软雅黑" w:hAnsi="微软雅黑" w:cs="微软雅黑" w:hint="eastAsia"/>
          <w:szCs w:val="21"/>
        </w:rPr>
        <w:t>ll also combine with the current academic activities of the visiting place to provide students with opportunities to communicate with entrepreneurs of the local place.</w:t>
      </w:r>
    </w:p>
    <w:p w:rsidR="006B74EC" w:rsidRDefault="007D5657">
      <w:pPr>
        <w:ind w:firstLineChars="200" w:firstLine="420"/>
        <w:rPr>
          <w:rFonts w:eastAsia="微软雅黑" w:hAnsi="微软雅黑" w:cs="微软雅黑"/>
          <w:i/>
          <w:iCs/>
          <w:color w:val="C00000"/>
          <w:kern w:val="0"/>
          <w:lang/>
        </w:rPr>
      </w:pPr>
      <w:r>
        <w:rPr>
          <w:rFonts w:eastAsia="微软雅黑" w:hAnsi="微软雅黑" w:cs="微软雅黑" w:hint="eastAsia"/>
          <w:i/>
          <w:iCs/>
          <w:color w:val="C00000"/>
          <w:kern w:val="0"/>
          <w:lang/>
        </w:rPr>
        <w:t>(*The specific arrangement is subject to the formal notice of the ESC Clermont Program o</w:t>
      </w:r>
      <w:r>
        <w:rPr>
          <w:rFonts w:eastAsia="微软雅黑" w:hAnsi="微软雅黑" w:cs="微软雅黑" w:hint="eastAsia"/>
          <w:i/>
          <w:iCs/>
          <w:color w:val="C00000"/>
          <w:kern w:val="0"/>
          <w:lang/>
        </w:rPr>
        <w:t>ffice).</w:t>
      </w:r>
    </w:p>
    <w:p w:rsidR="006B74EC" w:rsidRDefault="006B74EC">
      <w:pPr>
        <w:pStyle w:val="ab"/>
        <w:ind w:left="0"/>
        <w:rPr>
          <w:rFonts w:ascii="微软雅黑" w:eastAsia="微软雅黑" w:hAnsi="微软雅黑" w:cs="微软雅黑"/>
          <w:b/>
          <w:bCs/>
          <w:szCs w:val="21"/>
        </w:rPr>
      </w:pPr>
    </w:p>
    <w:p w:rsidR="006B74EC" w:rsidRDefault="007D5657">
      <w:pPr>
        <w:pStyle w:val="1"/>
        <w:rPr>
          <w:rFonts w:ascii="微软雅黑" w:eastAsia="微软雅黑" w:hAnsi="微软雅黑" w:cs="微软雅黑"/>
          <w:color w:val="ED7D31" w:themeColor="accent2"/>
          <w:kern w:val="0"/>
          <w:sz w:val="32"/>
          <w:szCs w:val="32"/>
        </w:rPr>
      </w:pPr>
      <w:bookmarkStart w:id="111" w:name="_Toc10551440"/>
      <w:bookmarkStart w:id="112" w:name="_Toc22515"/>
      <w:bookmarkStart w:id="113" w:name="_Toc26277"/>
      <w:r>
        <w:rPr>
          <w:rFonts w:ascii="微软雅黑" w:eastAsia="微软雅黑" w:hAnsi="微软雅黑" w:cs="微软雅黑" w:hint="eastAsia"/>
          <w:color w:val="ED7D31" w:themeColor="accent2"/>
          <w:kern w:val="0"/>
          <w:sz w:val="32"/>
          <w:szCs w:val="32"/>
        </w:rPr>
        <w:lastRenderedPageBreak/>
        <w:t>校友</w:t>
      </w:r>
      <w:bookmarkStart w:id="114" w:name="OLE_LINK187"/>
      <w:r>
        <w:rPr>
          <w:rFonts w:ascii="微软雅黑" w:eastAsia="微软雅黑" w:hAnsi="微软雅黑" w:cs="微软雅黑" w:hint="eastAsia"/>
          <w:color w:val="ED7D31" w:themeColor="accent2"/>
          <w:kern w:val="0"/>
          <w:sz w:val="32"/>
          <w:szCs w:val="32"/>
        </w:rPr>
        <w:t>网络</w:t>
      </w:r>
      <w:bookmarkEnd w:id="114"/>
      <w:r>
        <w:rPr>
          <w:rFonts w:ascii="微软雅黑" w:eastAsia="微软雅黑" w:hAnsi="微软雅黑" w:cs="微软雅黑" w:hint="eastAsia"/>
          <w:color w:val="ED7D31" w:themeColor="accent2"/>
          <w:kern w:val="0"/>
          <w:sz w:val="32"/>
          <w:szCs w:val="32"/>
        </w:rPr>
        <w:t>Alumni</w:t>
      </w:r>
      <w:bookmarkEnd w:id="111"/>
      <w:r>
        <w:rPr>
          <w:rFonts w:ascii="微软雅黑" w:eastAsia="微软雅黑" w:hAnsi="微软雅黑" w:cs="微软雅黑" w:hint="eastAsia"/>
          <w:color w:val="ED7D31" w:themeColor="accent2"/>
          <w:kern w:val="0"/>
          <w:sz w:val="32"/>
          <w:szCs w:val="32"/>
        </w:rPr>
        <w:t xml:space="preserve"> Network</w:t>
      </w:r>
      <w:bookmarkEnd w:id="112"/>
      <w:bookmarkEnd w:id="113"/>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克莱蒙高等商学</w:t>
      </w:r>
      <w:r>
        <w:rPr>
          <w:rFonts w:asciiTheme="minorEastAsia" w:hAnsiTheme="minorEastAsia" w:cstheme="minorEastAsia" w:hint="eastAsia"/>
          <w:szCs w:val="21"/>
        </w:rPr>
        <w:t>院</w:t>
      </w:r>
      <w:r>
        <w:rPr>
          <w:rFonts w:asciiTheme="minorEastAsia" w:hAnsiTheme="minorEastAsia" w:cstheme="minorEastAsia" w:hint="eastAsia"/>
          <w:szCs w:val="21"/>
        </w:rPr>
        <w:t>，</w:t>
      </w:r>
      <w:r>
        <w:rPr>
          <w:rFonts w:asciiTheme="minorEastAsia" w:hAnsiTheme="minorEastAsia" w:cstheme="minorEastAsia" w:hint="eastAsia"/>
          <w:szCs w:val="21"/>
        </w:rPr>
        <w:t>拥有</w:t>
      </w:r>
      <w:r>
        <w:rPr>
          <w:rFonts w:asciiTheme="minorEastAsia" w:hAnsiTheme="minorEastAsia" w:cstheme="minorEastAsia" w:hint="eastAsia"/>
          <w:szCs w:val="21"/>
        </w:rPr>
        <w:t>12000+</w:t>
      </w:r>
      <w:r>
        <w:rPr>
          <w:rFonts w:asciiTheme="minorEastAsia" w:hAnsiTheme="minorEastAsia" w:cstheme="minorEastAsia" w:hint="eastAsia"/>
          <w:szCs w:val="21"/>
        </w:rPr>
        <w:t>位</w:t>
      </w:r>
      <w:r>
        <w:rPr>
          <w:rFonts w:asciiTheme="minorEastAsia" w:hAnsiTheme="minorEastAsia" w:cstheme="minorEastAsia" w:hint="eastAsia"/>
          <w:szCs w:val="21"/>
        </w:rPr>
        <w:t>毕业</w:t>
      </w:r>
      <w:r>
        <w:rPr>
          <w:rFonts w:asciiTheme="minorEastAsia" w:hAnsiTheme="minorEastAsia" w:cstheme="minorEastAsia" w:hint="eastAsia"/>
          <w:szCs w:val="21"/>
        </w:rPr>
        <w:t>校友</w:t>
      </w:r>
      <w:r>
        <w:rPr>
          <w:rFonts w:asciiTheme="minorEastAsia" w:hAnsiTheme="minorEastAsia" w:cstheme="minorEastAsia" w:hint="eastAsia"/>
          <w:szCs w:val="21"/>
        </w:rPr>
        <w:t>。</w:t>
      </w:r>
      <w:r>
        <w:rPr>
          <w:rFonts w:asciiTheme="minorEastAsia" w:hAnsiTheme="minorEastAsia" w:cstheme="minorEastAsia" w:hint="eastAsia"/>
          <w:szCs w:val="21"/>
        </w:rPr>
        <w:t>由于学校百年的商学历史影响力巨大，因此其人才多集中于市场营销</w:t>
      </w:r>
      <w:r>
        <w:rPr>
          <w:rFonts w:asciiTheme="minorEastAsia" w:hAnsiTheme="minorEastAsia" w:cstheme="minorEastAsia" w:hint="eastAsia"/>
          <w:szCs w:val="21"/>
        </w:rPr>
        <w:t>、工商管理、金融、</w:t>
      </w:r>
      <w:r>
        <w:rPr>
          <w:rFonts w:asciiTheme="minorEastAsia" w:hAnsiTheme="minorEastAsia" w:cstheme="minorEastAsia" w:hint="eastAsia"/>
          <w:szCs w:val="21"/>
        </w:rPr>
        <w:t>财务会计、国际商务、经济学、项目管理、人力资源管理、营销管理及国际研究等商科学习及工作领域</w:t>
      </w:r>
      <w:r>
        <w:rPr>
          <w:rFonts w:asciiTheme="minorEastAsia" w:hAnsiTheme="minorEastAsia" w:cstheme="minorEastAsia" w:hint="eastAsia"/>
          <w:szCs w:val="21"/>
        </w:rPr>
        <w:t>。</w:t>
      </w:r>
    </w:p>
    <w:p w:rsidR="006B74EC" w:rsidRDefault="007D5657">
      <w:pPr>
        <w:ind w:firstLineChars="200" w:firstLine="420"/>
        <w:rPr>
          <w:rFonts w:eastAsia="宋体" w:hAnsi="Arial" w:cs="Arial"/>
          <w:color w:val="2E3033"/>
          <w:szCs w:val="21"/>
          <w:shd w:val="clear" w:color="auto" w:fill="FFFFFF"/>
        </w:rPr>
      </w:pPr>
      <w:r>
        <w:rPr>
          <w:rFonts w:eastAsia="宋体" w:hAnsi="Arial" w:cs="Arial" w:hint="eastAsia"/>
          <w:color w:val="2E3033"/>
          <w:szCs w:val="21"/>
          <w:shd w:val="clear" w:color="auto" w:fill="FFFFFF"/>
        </w:rPr>
        <w:t xml:space="preserve">ESC </w:t>
      </w:r>
      <w:r>
        <w:rPr>
          <w:rFonts w:eastAsia="宋体" w:hAnsi="Arial" w:cs="Arial" w:hint="eastAsia"/>
          <w:color w:val="2E3033"/>
          <w:szCs w:val="21"/>
          <w:shd w:val="clear" w:color="auto" w:fill="FFFFFF"/>
        </w:rPr>
        <w:t>Cle</w:t>
      </w:r>
      <w:r>
        <w:rPr>
          <w:rFonts w:eastAsia="宋体" w:hAnsi="Arial" w:cs="Arial" w:hint="eastAsia"/>
          <w:color w:val="2E3033"/>
          <w:szCs w:val="21"/>
          <w:shd w:val="clear" w:color="auto" w:fill="FFFFFF"/>
        </w:rPr>
        <w:t>r</w:t>
      </w:r>
      <w:r>
        <w:rPr>
          <w:rFonts w:eastAsia="宋体" w:hAnsi="Arial" w:cs="Arial" w:hint="eastAsia"/>
          <w:color w:val="2E3033"/>
          <w:szCs w:val="21"/>
          <w:shd w:val="clear" w:color="auto" w:fill="FFFFFF"/>
        </w:rPr>
        <w:t xml:space="preserve">mont </w:t>
      </w:r>
      <w:r>
        <w:rPr>
          <w:rFonts w:eastAsia="宋体" w:hAnsi="Arial" w:cs="Arial" w:hint="eastAsia"/>
          <w:color w:val="2E3033"/>
          <w:szCs w:val="21"/>
          <w:shd w:val="clear" w:color="auto" w:fill="FFFFFF"/>
        </w:rPr>
        <w:t>B</w:t>
      </w:r>
      <w:r>
        <w:rPr>
          <w:rFonts w:eastAsia="宋体" w:hAnsi="Arial" w:cs="Arial" w:hint="eastAsia"/>
          <w:color w:val="2E3033"/>
          <w:szCs w:val="21"/>
          <w:shd w:val="clear" w:color="auto" w:fill="FFFFFF"/>
        </w:rPr>
        <w:t xml:space="preserve">usiness </w:t>
      </w:r>
      <w:r>
        <w:rPr>
          <w:rFonts w:eastAsia="宋体" w:hAnsi="Arial" w:cs="Arial" w:hint="eastAsia"/>
          <w:color w:val="2E3033"/>
          <w:szCs w:val="21"/>
          <w:shd w:val="clear" w:color="auto" w:fill="FFFFFF"/>
        </w:rPr>
        <w:t>S</w:t>
      </w:r>
      <w:r>
        <w:rPr>
          <w:rFonts w:eastAsia="宋体" w:hAnsi="Arial" w:cs="Arial" w:hint="eastAsia"/>
          <w:color w:val="2E3033"/>
          <w:szCs w:val="21"/>
          <w:shd w:val="clear" w:color="auto" w:fill="FFFFFF"/>
        </w:rPr>
        <w:t xml:space="preserve">chool has over 12,000 alumni. Due to the great influence of the school's century-old business </w:t>
      </w:r>
      <w:r>
        <w:rPr>
          <w:rFonts w:eastAsia="宋体" w:hAnsi="Arial" w:cs="Arial" w:hint="eastAsia"/>
          <w:color w:val="2E3033"/>
          <w:szCs w:val="21"/>
          <w:shd w:val="clear" w:color="auto" w:fill="FFFFFF"/>
        </w:rPr>
        <w:t xml:space="preserve">education </w:t>
      </w:r>
      <w:r>
        <w:rPr>
          <w:rFonts w:eastAsia="宋体" w:hAnsi="Arial" w:cs="Arial" w:hint="eastAsia"/>
          <w:color w:val="2E3033"/>
          <w:szCs w:val="21"/>
          <w:shd w:val="clear" w:color="auto" w:fill="FFFFFF"/>
        </w:rPr>
        <w:t xml:space="preserve">history, its talents are mainly concentrated in the business study and work fields of marketing, business administration, finance, accounting, international business, economics, project management, human resource management, marketing management </w:t>
      </w:r>
      <w:r>
        <w:rPr>
          <w:rFonts w:eastAsia="宋体" w:hAnsi="Arial" w:cs="Arial" w:hint="eastAsia"/>
          <w:color w:val="2E3033"/>
          <w:szCs w:val="21"/>
          <w:shd w:val="clear" w:color="auto" w:fill="FFFFFF"/>
        </w:rPr>
        <w:t>and international studies.</w:t>
      </w:r>
    </w:p>
    <w:p w:rsidR="006B74EC" w:rsidRDefault="006B74EC">
      <w:pPr>
        <w:ind w:firstLineChars="200" w:firstLine="420"/>
        <w:rPr>
          <w:rFonts w:eastAsia="宋体" w:hAnsi="Arial" w:cs="Arial"/>
          <w:color w:val="2E3033"/>
          <w:szCs w:val="21"/>
          <w:shd w:val="clear" w:color="auto" w:fill="FFFFFF"/>
        </w:rPr>
      </w:pPr>
    </w:p>
    <w:p w:rsidR="006B74EC" w:rsidRDefault="007D5657">
      <w:pPr>
        <w:jc w:val="center"/>
        <w:rPr>
          <w:rFonts w:ascii="微软雅黑" w:eastAsia="微软雅黑" w:hAnsi="微软雅黑" w:cs="微软雅黑"/>
          <w:szCs w:val="21"/>
        </w:rPr>
      </w:pPr>
      <w:r>
        <w:rPr>
          <w:rFonts w:ascii="微软雅黑" w:eastAsia="微软雅黑" w:hAnsi="微软雅黑" w:cs="微软雅黑" w:hint="eastAsia"/>
          <w:noProof/>
          <w:kern w:val="0"/>
          <w:szCs w:val="21"/>
        </w:rPr>
        <w:drawing>
          <wp:inline distT="0" distB="0" distL="114300" distR="114300">
            <wp:extent cx="4363085" cy="5058410"/>
            <wp:effectExtent l="0" t="0" r="10795" b="1270"/>
            <wp:docPr id="49" name="图片 49" descr="2f8eff167ced84a1114ed7309929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f8eff167ced84a1114ed73099295cb"/>
                    <pic:cNvPicPr>
                      <a:picLocks noChangeAspect="1"/>
                    </pic:cNvPicPr>
                  </pic:nvPicPr>
                  <pic:blipFill>
                    <a:blip r:embed="rId33" cstate="print"/>
                    <a:stretch>
                      <a:fillRect/>
                    </a:stretch>
                  </pic:blipFill>
                  <pic:spPr>
                    <a:xfrm>
                      <a:off x="0" y="0"/>
                      <a:ext cx="4363085" cy="5058410"/>
                    </a:xfrm>
                    <a:prstGeom prst="rect">
                      <a:avLst/>
                    </a:prstGeom>
                  </pic:spPr>
                </pic:pic>
              </a:graphicData>
            </a:graphic>
          </wp:inline>
        </w:drawing>
      </w:r>
    </w:p>
    <w:p w:rsidR="006B74EC" w:rsidRDefault="006B74EC">
      <w:pPr>
        <w:rPr>
          <w:rFonts w:ascii="微软雅黑" w:eastAsia="微软雅黑" w:hAnsi="微软雅黑" w:cs="微软雅黑"/>
          <w:szCs w:val="21"/>
        </w:rPr>
      </w:pPr>
    </w:p>
    <w:p w:rsidR="006B74EC" w:rsidRDefault="006B74EC">
      <w:pPr>
        <w:ind w:firstLineChars="200" w:firstLine="420"/>
        <w:rPr>
          <w:rFonts w:asciiTheme="minorEastAsia" w:hAnsiTheme="minorEastAsia" w:cstheme="minorEastAsia"/>
          <w:szCs w:val="21"/>
        </w:rPr>
      </w:pP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克莱蒙高等</w:t>
      </w:r>
      <w:r>
        <w:rPr>
          <w:rFonts w:asciiTheme="minorEastAsia" w:hAnsiTheme="minorEastAsia" w:cstheme="minorEastAsia" w:hint="eastAsia"/>
          <w:szCs w:val="21"/>
        </w:rPr>
        <w:t>商学院具有高度的国际性及广泛的合作伙伴</w:t>
      </w:r>
      <w:r>
        <w:rPr>
          <w:rFonts w:asciiTheme="minorEastAsia" w:hAnsiTheme="minorEastAsia" w:cstheme="minorEastAsia" w:hint="eastAsia"/>
          <w:szCs w:val="21"/>
        </w:rPr>
        <w:t>，毕业生</w:t>
      </w:r>
      <w:r>
        <w:rPr>
          <w:rFonts w:asciiTheme="minorEastAsia" w:hAnsiTheme="minorEastAsia" w:cstheme="minorEastAsia" w:hint="eastAsia"/>
          <w:szCs w:val="21"/>
        </w:rPr>
        <w:t>就业面广</w:t>
      </w:r>
      <w:r>
        <w:rPr>
          <w:rFonts w:asciiTheme="minorEastAsia" w:hAnsiTheme="minorEastAsia" w:cstheme="minorEastAsia" w:hint="eastAsia"/>
          <w:szCs w:val="21"/>
        </w:rPr>
        <w:t>。</w:t>
      </w:r>
      <w:r>
        <w:rPr>
          <w:rFonts w:asciiTheme="minorEastAsia" w:hAnsiTheme="minorEastAsia" w:cstheme="minorEastAsia" w:hint="eastAsia"/>
          <w:szCs w:val="21"/>
        </w:rPr>
        <w:t>校友从业及定居以欧洲</w:t>
      </w:r>
      <w:r>
        <w:rPr>
          <w:rFonts w:asciiTheme="minorEastAsia" w:hAnsiTheme="minorEastAsia" w:cstheme="minorEastAsia" w:hint="eastAsia"/>
          <w:szCs w:val="21"/>
        </w:rPr>
        <w:t>国家法国、德国、瑞士、英国、西班牙</w:t>
      </w:r>
      <w:r>
        <w:rPr>
          <w:rFonts w:asciiTheme="minorEastAsia" w:hAnsiTheme="minorEastAsia" w:cstheme="minorEastAsia" w:hint="eastAsia"/>
          <w:szCs w:val="21"/>
        </w:rPr>
        <w:t>为主，同时辐射美洲</w:t>
      </w:r>
      <w:r>
        <w:rPr>
          <w:rFonts w:asciiTheme="minorEastAsia" w:hAnsiTheme="minorEastAsia" w:cstheme="minorEastAsia" w:hint="eastAsia"/>
          <w:szCs w:val="21"/>
        </w:rPr>
        <w:t>美国</w:t>
      </w:r>
      <w:r>
        <w:rPr>
          <w:rFonts w:asciiTheme="minorEastAsia" w:hAnsiTheme="minorEastAsia" w:cstheme="minorEastAsia" w:hint="eastAsia"/>
          <w:szCs w:val="21"/>
        </w:rPr>
        <w:t>及亚洲</w:t>
      </w:r>
      <w:r>
        <w:rPr>
          <w:rFonts w:asciiTheme="minorEastAsia" w:hAnsiTheme="minorEastAsia" w:cstheme="minorEastAsia" w:hint="eastAsia"/>
          <w:szCs w:val="21"/>
        </w:rPr>
        <w:t>中国等国家及中心</w:t>
      </w:r>
      <w:r>
        <w:rPr>
          <w:rFonts w:asciiTheme="minorEastAsia" w:hAnsiTheme="minorEastAsia" w:cstheme="minorEastAsia" w:hint="eastAsia"/>
          <w:szCs w:val="21"/>
        </w:rPr>
        <w:t>地区。大部分校友在</w:t>
      </w:r>
      <w:r>
        <w:rPr>
          <w:rFonts w:asciiTheme="minorEastAsia" w:hAnsiTheme="minorEastAsia" w:cstheme="minorEastAsia" w:hint="eastAsia"/>
          <w:szCs w:val="21"/>
        </w:rPr>
        <w:t>银行等金融机构、会计事务所等</w:t>
      </w:r>
      <w:r>
        <w:rPr>
          <w:rFonts w:asciiTheme="minorEastAsia" w:hAnsiTheme="minorEastAsia" w:cstheme="minorEastAsia" w:hint="eastAsia"/>
          <w:szCs w:val="21"/>
        </w:rPr>
        <w:t>知名企业及机构工作，如</w:t>
      </w:r>
      <w:r>
        <w:rPr>
          <w:rFonts w:asciiTheme="minorEastAsia" w:hAnsiTheme="minorEastAsia" w:cstheme="minorEastAsia" w:hint="eastAsia"/>
          <w:szCs w:val="21"/>
        </w:rPr>
        <w:t>法国巴黎银行</w:t>
      </w:r>
      <w:r>
        <w:rPr>
          <w:rFonts w:asciiTheme="minorEastAsia" w:hAnsiTheme="minorEastAsia" w:cstheme="minorEastAsia" w:hint="eastAsia"/>
          <w:szCs w:val="21"/>
        </w:rPr>
        <w:t>、</w:t>
      </w:r>
      <w:r>
        <w:rPr>
          <w:rFonts w:asciiTheme="minorEastAsia" w:hAnsiTheme="minorEastAsia" w:cstheme="minorEastAsia" w:hint="eastAsia"/>
          <w:szCs w:val="21"/>
        </w:rPr>
        <w:t>法国兴业银行、法雷奥、安永、米其林以及克莱蒙特费朗集团</w:t>
      </w:r>
      <w:r>
        <w:rPr>
          <w:rFonts w:asciiTheme="minorEastAsia" w:hAnsiTheme="minorEastAsia" w:cstheme="minorEastAsia" w:hint="eastAsia"/>
          <w:szCs w:val="21"/>
        </w:rPr>
        <w:t>Group ESC Clermont</w:t>
      </w:r>
      <w:r>
        <w:rPr>
          <w:rFonts w:asciiTheme="minorEastAsia" w:hAnsiTheme="minorEastAsia" w:cstheme="minorEastAsia" w:hint="eastAsia"/>
          <w:szCs w:val="21"/>
        </w:rPr>
        <w:t>等。</w:t>
      </w:r>
    </w:p>
    <w:p w:rsidR="006B74EC" w:rsidRDefault="007D5657">
      <w:pPr>
        <w:ind w:firstLineChars="200" w:firstLine="420"/>
        <w:rPr>
          <w:rFonts w:eastAsia="宋体" w:hAnsi="Arial" w:cs="Arial"/>
          <w:color w:val="2E3033"/>
          <w:szCs w:val="21"/>
          <w:shd w:val="clear" w:color="auto" w:fill="FFFFFF"/>
        </w:rPr>
      </w:pPr>
      <w:r>
        <w:rPr>
          <w:rFonts w:eastAsia="宋体" w:hAnsi="Arial" w:cs="Arial" w:hint="eastAsia"/>
          <w:color w:val="2E3033"/>
          <w:szCs w:val="21"/>
          <w:shd w:val="clear" w:color="auto" w:fill="FFFFFF"/>
        </w:rPr>
        <w:t xml:space="preserve">ESC Clermont Business School is highly </w:t>
      </w:r>
      <w:r>
        <w:rPr>
          <w:rFonts w:eastAsia="宋体" w:hAnsi="Arial" w:cs="Arial" w:hint="eastAsia"/>
          <w:color w:val="2E3033"/>
          <w:szCs w:val="21"/>
          <w:shd w:val="clear" w:color="auto" w:fill="FFFFFF"/>
        </w:rPr>
        <w:t>internationalized and has wide range of partners, so graduates has a wide range of employment. The alumni are mainly from France, Germany, Switzerland, Britain and Spain in Europe, and also from America, China and other countries in Asia. Most of the alumn</w:t>
      </w:r>
      <w:r>
        <w:rPr>
          <w:rFonts w:eastAsia="宋体" w:hAnsi="Arial" w:cs="Arial" w:hint="eastAsia"/>
          <w:color w:val="2E3033"/>
          <w:szCs w:val="21"/>
          <w:shd w:val="clear" w:color="auto" w:fill="FFFFFF"/>
        </w:rPr>
        <w:t xml:space="preserve">i work in banking and other financial institutions, accounting firms and other well-known companies and institutions, such as BNP Paribas, </w:t>
      </w:r>
      <w:proofErr w:type="spellStart"/>
      <w:r>
        <w:rPr>
          <w:rFonts w:eastAsia="宋体" w:hAnsi="Arial" w:cs="Arial" w:hint="eastAsia"/>
          <w:color w:val="2E3033"/>
          <w:szCs w:val="21"/>
          <w:shd w:val="clear" w:color="auto" w:fill="FFFFFF"/>
        </w:rPr>
        <w:t>Societe</w:t>
      </w:r>
      <w:proofErr w:type="spellEnd"/>
      <w:r>
        <w:rPr>
          <w:rFonts w:eastAsia="宋体" w:hAnsi="Arial" w:cs="Arial" w:hint="eastAsia"/>
          <w:color w:val="2E3033"/>
          <w:szCs w:val="21"/>
          <w:shd w:val="clear" w:color="auto" w:fill="FFFFFF"/>
        </w:rPr>
        <w:t xml:space="preserve"> </w:t>
      </w:r>
      <w:proofErr w:type="spellStart"/>
      <w:r>
        <w:rPr>
          <w:rFonts w:eastAsia="宋体" w:hAnsi="Arial" w:cs="Arial" w:hint="eastAsia"/>
          <w:color w:val="2E3033"/>
          <w:szCs w:val="21"/>
          <w:shd w:val="clear" w:color="auto" w:fill="FFFFFF"/>
        </w:rPr>
        <w:t>Generale</w:t>
      </w:r>
      <w:proofErr w:type="spellEnd"/>
      <w:r>
        <w:rPr>
          <w:rFonts w:eastAsia="宋体" w:hAnsi="Arial" w:cs="Arial" w:hint="eastAsia"/>
          <w:color w:val="2E3033"/>
          <w:szCs w:val="21"/>
          <w:shd w:val="clear" w:color="auto" w:fill="FFFFFF"/>
        </w:rPr>
        <w:t xml:space="preserve">, </w:t>
      </w:r>
      <w:proofErr w:type="spellStart"/>
      <w:r>
        <w:rPr>
          <w:rFonts w:eastAsia="宋体" w:hAnsi="Arial" w:cs="Arial" w:hint="eastAsia"/>
          <w:color w:val="2E3033"/>
          <w:szCs w:val="21"/>
          <w:shd w:val="clear" w:color="auto" w:fill="FFFFFF"/>
        </w:rPr>
        <w:t>Valeo</w:t>
      </w:r>
      <w:proofErr w:type="spellEnd"/>
      <w:r>
        <w:rPr>
          <w:rFonts w:eastAsia="宋体" w:hAnsi="Arial" w:cs="Arial" w:hint="eastAsia"/>
          <w:color w:val="2E3033"/>
          <w:szCs w:val="21"/>
          <w:shd w:val="clear" w:color="auto" w:fill="FFFFFF"/>
        </w:rPr>
        <w:t>, Ernst &amp; Young, Michelin and Group ESC Clermont-</w:t>
      </w:r>
      <w:proofErr w:type="spellStart"/>
      <w:r>
        <w:rPr>
          <w:rFonts w:eastAsia="宋体" w:hAnsi="Arial" w:cs="Arial" w:hint="eastAsia"/>
          <w:color w:val="2E3033"/>
          <w:szCs w:val="21"/>
          <w:shd w:val="clear" w:color="auto" w:fill="FFFFFF"/>
        </w:rPr>
        <w:t>ferrand</w:t>
      </w:r>
      <w:proofErr w:type="spellEnd"/>
      <w:r>
        <w:rPr>
          <w:rFonts w:eastAsia="宋体" w:hAnsi="Arial" w:cs="Arial" w:hint="eastAsia"/>
          <w:color w:val="2E3033"/>
          <w:szCs w:val="21"/>
          <w:shd w:val="clear" w:color="auto" w:fill="FFFFFF"/>
        </w:rPr>
        <w:t>.</w:t>
      </w:r>
    </w:p>
    <w:p w:rsidR="006B74EC" w:rsidRDefault="006B74EC">
      <w:pPr>
        <w:ind w:firstLineChars="200" w:firstLine="420"/>
        <w:rPr>
          <w:rFonts w:eastAsia="宋体" w:hAnsi="Arial" w:cs="Arial"/>
          <w:color w:val="2E3033"/>
          <w:szCs w:val="21"/>
          <w:shd w:val="clear" w:color="auto" w:fill="FFFFFF"/>
        </w:rPr>
      </w:pPr>
    </w:p>
    <w:p w:rsidR="006B74EC" w:rsidRDefault="007D5657">
      <w:pPr>
        <w:jc w:val="center"/>
        <w:rPr>
          <w:rFonts w:ascii="微软雅黑" w:eastAsia="微软雅黑" w:hAnsi="微软雅黑" w:cs="微软雅黑"/>
          <w:i/>
          <w:iCs/>
          <w:color w:val="C00000"/>
          <w:sz w:val="18"/>
          <w:szCs w:val="18"/>
        </w:rPr>
      </w:pPr>
      <w:r>
        <w:rPr>
          <w:rFonts w:ascii="微软雅黑" w:eastAsia="微软雅黑" w:hAnsi="微软雅黑" w:cs="微软雅黑" w:hint="eastAsia"/>
          <w:noProof/>
          <w:szCs w:val="21"/>
        </w:rPr>
        <w:drawing>
          <wp:inline distT="0" distB="0" distL="114300" distR="114300">
            <wp:extent cx="5606415" cy="4939030"/>
            <wp:effectExtent l="0" t="0" r="13335" b="13970"/>
            <wp:docPr id="48" name="图片 48" descr="08834a550a20126d000c5ee4f493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8834a550a20126d000c5ee4f49371c"/>
                    <pic:cNvPicPr>
                      <a:picLocks noChangeAspect="1"/>
                    </pic:cNvPicPr>
                  </pic:nvPicPr>
                  <pic:blipFill>
                    <a:blip r:embed="rId34" cstate="print"/>
                    <a:stretch>
                      <a:fillRect/>
                    </a:stretch>
                  </pic:blipFill>
                  <pic:spPr>
                    <a:xfrm>
                      <a:off x="0" y="0"/>
                      <a:ext cx="5606415" cy="4939030"/>
                    </a:xfrm>
                    <a:prstGeom prst="rect">
                      <a:avLst/>
                    </a:prstGeom>
                  </pic:spPr>
                </pic:pic>
              </a:graphicData>
            </a:graphic>
          </wp:inline>
        </w:drawing>
      </w:r>
    </w:p>
    <w:p w:rsidR="006B74EC" w:rsidRDefault="006B74EC">
      <w:pPr>
        <w:pStyle w:val="1"/>
        <w:rPr>
          <w:rFonts w:ascii="微软雅黑" w:eastAsia="微软雅黑" w:hAnsi="微软雅黑" w:cs="微软雅黑"/>
          <w:color w:val="ED7D31" w:themeColor="accent2"/>
          <w:kern w:val="0"/>
          <w:sz w:val="32"/>
          <w:szCs w:val="32"/>
        </w:rPr>
      </w:pPr>
      <w:bookmarkStart w:id="115" w:name="_Toc26539_WPSOffice_Level1"/>
      <w:bookmarkStart w:id="116" w:name="_Toc16047"/>
      <w:bookmarkStart w:id="117" w:name="_Toc17764"/>
      <w:bookmarkStart w:id="118" w:name="_Toc18948"/>
      <w:bookmarkStart w:id="119" w:name="_Toc18964"/>
      <w:bookmarkStart w:id="120" w:name="_Toc18392"/>
      <w:bookmarkStart w:id="121" w:name="_Toc10248"/>
      <w:bookmarkStart w:id="122" w:name="_Toc20140"/>
    </w:p>
    <w:p w:rsidR="006B74EC" w:rsidRDefault="007D5657">
      <w:pPr>
        <w:pStyle w:val="1"/>
        <w:rPr>
          <w:rFonts w:ascii="微软雅黑" w:eastAsia="微软雅黑" w:hAnsi="微软雅黑" w:cs="微软雅黑"/>
          <w:color w:val="ED7D31" w:themeColor="accent2"/>
          <w:kern w:val="0"/>
          <w:sz w:val="32"/>
          <w:szCs w:val="32"/>
        </w:rPr>
      </w:pPr>
      <w:r>
        <w:rPr>
          <w:rFonts w:ascii="微软雅黑" w:eastAsia="微软雅黑" w:hAnsi="微软雅黑" w:cs="微软雅黑" w:hint="eastAsia"/>
          <w:color w:val="ED7D31" w:themeColor="accent2"/>
          <w:kern w:val="0"/>
          <w:sz w:val="32"/>
          <w:szCs w:val="32"/>
        </w:rPr>
        <w:t>可持续价值</w:t>
      </w:r>
      <w:bookmarkEnd w:id="115"/>
      <w:r>
        <w:rPr>
          <w:rFonts w:ascii="微软雅黑" w:eastAsia="微软雅黑" w:hAnsi="微软雅黑" w:cs="微软雅黑" w:hint="eastAsia"/>
          <w:color w:val="ED7D31" w:themeColor="accent2"/>
          <w:kern w:val="0"/>
          <w:sz w:val="32"/>
          <w:szCs w:val="32"/>
        </w:rPr>
        <w:t>Sustainable Development</w:t>
      </w:r>
      <w:bookmarkEnd w:id="116"/>
      <w:bookmarkEnd w:id="117"/>
      <w:bookmarkEnd w:id="118"/>
      <w:bookmarkEnd w:id="119"/>
      <w:bookmarkEnd w:id="120"/>
      <w:bookmarkEnd w:id="121"/>
      <w:bookmarkEnd w:id="122"/>
    </w:p>
    <w:p w:rsidR="006B74EC" w:rsidRDefault="007D5657">
      <w:pPr>
        <w:numPr>
          <w:ilvl w:val="0"/>
          <w:numId w:val="22"/>
        </w:numPr>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终身学习理念</w:t>
      </w:r>
      <w:r>
        <w:rPr>
          <w:rFonts w:ascii="微软雅黑" w:eastAsia="微软雅黑" w:hAnsi="微软雅黑" w:cs="微软雅黑" w:hint="eastAsia"/>
          <w:b/>
          <w:sz w:val="28"/>
          <w:szCs w:val="28"/>
        </w:rPr>
        <w:t></w:t>
      </w:r>
      <w:r>
        <w:rPr>
          <w:rFonts w:ascii="微软雅黑" w:eastAsia="微软雅黑" w:hAnsi="微软雅黑" w:cs="微软雅黑" w:hint="eastAsia"/>
          <w:b/>
          <w:sz w:val="28"/>
          <w:szCs w:val="28"/>
        </w:rPr>
        <w:t>Lifelong Learning Concept</w:t>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rPr>
        <w:t>Clermont</w:t>
      </w:r>
      <w:r>
        <w:rPr>
          <w:rFonts w:asciiTheme="minorEastAsia" w:hAnsiTheme="minorEastAsia" w:cstheme="minorEastAsia" w:hint="eastAsia"/>
          <w:sz w:val="24"/>
          <w:szCs w:val="24"/>
        </w:rPr>
        <w:t>-DBA</w:t>
      </w:r>
      <w:r>
        <w:rPr>
          <w:rFonts w:asciiTheme="minorEastAsia" w:hAnsiTheme="minorEastAsia" w:cstheme="minorEastAsia" w:hint="eastAsia"/>
          <w:szCs w:val="21"/>
        </w:rPr>
        <w:t>项目</w:t>
      </w:r>
      <w:r>
        <w:rPr>
          <w:rFonts w:asciiTheme="minorEastAsia" w:hAnsiTheme="minorEastAsia" w:cstheme="minorEastAsia" w:hint="eastAsia"/>
          <w:szCs w:val="21"/>
        </w:rPr>
        <w:t>鼓励学员持续不断地学习新知识新理论，同时也积极为所有博士校友提供终身教育的机会，旨在为校友提供可分享知识和经验、扩大潜在商机、增进彼此友谊</w:t>
      </w:r>
      <w:r>
        <w:rPr>
          <w:rFonts w:asciiTheme="minorEastAsia" w:hAnsiTheme="minorEastAsia" w:cstheme="minorEastAsia" w:hint="eastAsia"/>
          <w:szCs w:val="21"/>
        </w:rPr>
        <w:t>的学产研融</w:t>
      </w:r>
      <w:r>
        <w:rPr>
          <w:rFonts w:asciiTheme="minorEastAsia" w:hAnsiTheme="minorEastAsia" w:cstheme="minorEastAsia" w:hint="eastAsia"/>
          <w:szCs w:val="21"/>
        </w:rPr>
        <w:t>多维度发展平台。</w:t>
      </w:r>
    </w:p>
    <w:p w:rsidR="006B74EC" w:rsidRDefault="007D5657">
      <w:pPr>
        <w:ind w:firstLineChars="200" w:firstLine="420"/>
        <w:rPr>
          <w:rFonts w:eastAsia="华文楷体" w:hAnsi="Cambria" w:cs="Cambria"/>
          <w:szCs w:val="21"/>
        </w:rPr>
      </w:pPr>
      <w:r>
        <w:rPr>
          <w:rFonts w:eastAsia="华文楷体" w:hAnsi="Cambria" w:cs="Cambria"/>
          <w:szCs w:val="21"/>
        </w:rPr>
        <w:t>Clermont-DBA program encourages students to continuously learn new knowledge and theories, and also actively provides lifelong</w:t>
      </w:r>
      <w:r>
        <w:rPr>
          <w:rFonts w:eastAsia="华文楷体" w:hAnsi="Cambria" w:cs="Cambria"/>
          <w:szCs w:val="21"/>
        </w:rPr>
        <w:t xml:space="preserve"> education opportunities for all doctoral alumni. It aims to provide a </w:t>
      </w:r>
      <w:r>
        <w:rPr>
          <w:rFonts w:eastAsia="华文楷体" w:hAnsi="Cambria" w:cs="Cambria" w:hint="eastAsia"/>
          <w:szCs w:val="21"/>
        </w:rPr>
        <w:t xml:space="preserve">multiple </w:t>
      </w:r>
      <w:r>
        <w:rPr>
          <w:rFonts w:eastAsia="华文楷体" w:hAnsi="Cambria" w:cs="Cambria"/>
          <w:szCs w:val="21"/>
        </w:rPr>
        <w:t xml:space="preserve">dimensional platform of </w:t>
      </w:r>
      <w:r>
        <w:rPr>
          <w:rFonts w:eastAsia="华文楷体" w:hAnsi="Cambria" w:cs="Cambria"/>
          <w:szCs w:val="21"/>
        </w:rPr>
        <w:t>“</w:t>
      </w:r>
      <w:r>
        <w:rPr>
          <w:rFonts w:eastAsia="华文楷体" w:hAnsi="Cambria" w:cs="Cambria"/>
          <w:szCs w:val="21"/>
        </w:rPr>
        <w:t>Education-Industry-Research</w:t>
      </w:r>
      <w:r>
        <w:rPr>
          <w:rFonts w:eastAsia="华文楷体" w:hAnsi="Cambria" w:cs="Cambria"/>
          <w:szCs w:val="21"/>
        </w:rPr>
        <w:t>”</w:t>
      </w:r>
      <w:r>
        <w:rPr>
          <w:rFonts w:eastAsia="华文楷体" w:hAnsi="Cambria" w:cs="Cambria"/>
          <w:szCs w:val="21"/>
        </w:rPr>
        <w:t xml:space="preserve"> for alumni to share knowledge and experience, expand potential business opportunities and enhance mutual friendship.</w:t>
      </w:r>
    </w:p>
    <w:p w:rsidR="006B74EC" w:rsidRDefault="006B74EC">
      <w:pPr>
        <w:ind w:firstLineChars="200" w:firstLine="420"/>
        <w:rPr>
          <w:rFonts w:ascii="Cambria" w:eastAsia="华文楷体" w:hAnsi="Cambria" w:cs="Cambria"/>
          <w:szCs w:val="21"/>
        </w:rPr>
      </w:pPr>
    </w:p>
    <w:p w:rsidR="006B74EC" w:rsidRDefault="007D5657">
      <w:pPr>
        <w:numPr>
          <w:ilvl w:val="0"/>
          <w:numId w:val="26"/>
        </w:numPr>
        <w:ind w:left="840"/>
        <w:rPr>
          <w:rFonts w:ascii="微软雅黑" w:eastAsia="微软雅黑" w:hAnsi="微软雅黑" w:cs="微软雅黑"/>
          <w:b/>
          <w:bCs/>
          <w:szCs w:val="21"/>
        </w:rPr>
      </w:pPr>
      <w:r>
        <w:rPr>
          <w:rFonts w:hint="eastAsia"/>
          <w:noProof/>
        </w:rPr>
        <w:drawing>
          <wp:anchor distT="0" distB="0" distL="114300" distR="114300" simplePos="0" relativeHeight="251643904" behindDoc="1" locked="0" layoutInCell="1" allowOverlap="1">
            <wp:simplePos x="0" y="0"/>
            <wp:positionH relativeFrom="column">
              <wp:posOffset>96520</wp:posOffset>
            </wp:positionH>
            <wp:positionV relativeFrom="paragraph">
              <wp:posOffset>306705</wp:posOffset>
            </wp:positionV>
            <wp:extent cx="6277610" cy="3186430"/>
            <wp:effectExtent l="0" t="0" r="0" b="0"/>
            <wp:wrapNone/>
            <wp:docPr id="57" name="图片 57" descr="协進教育 透明LOG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协進教育 透明LOGO（EN）"/>
                    <pic:cNvPicPr>
                      <a:picLocks noChangeAspect="1"/>
                    </pic:cNvPicPr>
                  </pic:nvPicPr>
                  <pic:blipFill>
                    <a:blip r:embed="rId35" cstate="print">
                      <a:lum bright="70000" contrast="-70000"/>
                    </a:blip>
                    <a:stretch>
                      <a:fillRect/>
                    </a:stretch>
                  </pic:blipFill>
                  <pic:spPr>
                    <a:xfrm>
                      <a:off x="0" y="0"/>
                      <a:ext cx="6277610" cy="3186430"/>
                    </a:xfrm>
                    <a:prstGeom prst="rect">
                      <a:avLst/>
                    </a:prstGeom>
                  </pic:spPr>
                </pic:pic>
              </a:graphicData>
            </a:graphic>
          </wp:anchor>
        </w:drawing>
      </w:r>
      <w:r>
        <w:rPr>
          <w:rFonts w:ascii="微软雅黑" w:eastAsia="微软雅黑" w:hAnsi="微软雅黑" w:cs="微软雅黑" w:hint="eastAsia"/>
          <w:b/>
          <w:bCs/>
          <w:szCs w:val="21"/>
        </w:rPr>
        <w:t>精彩</w:t>
      </w:r>
      <w:r>
        <w:rPr>
          <w:rFonts w:ascii="微软雅黑" w:eastAsia="微软雅黑" w:hAnsi="微软雅黑" w:cs="微软雅黑" w:hint="eastAsia"/>
          <w:b/>
          <w:bCs/>
          <w:szCs w:val="21"/>
        </w:rPr>
        <w:t>的</w:t>
      </w:r>
      <w:r>
        <w:rPr>
          <w:rFonts w:ascii="微软雅黑" w:eastAsia="微软雅黑" w:hAnsi="微软雅黑" w:cs="微软雅黑" w:hint="eastAsia"/>
          <w:b/>
          <w:bCs/>
          <w:szCs w:val="21"/>
        </w:rPr>
        <w:t>GDA</w:t>
      </w:r>
      <w:r>
        <w:rPr>
          <w:rFonts w:ascii="微软雅黑" w:eastAsia="微软雅黑" w:hAnsi="微软雅黑" w:cs="微软雅黑" w:hint="eastAsia"/>
          <w:b/>
          <w:bCs/>
          <w:szCs w:val="21"/>
        </w:rPr>
        <w:t>名</w:t>
      </w:r>
      <w:r>
        <w:rPr>
          <w:rFonts w:ascii="微软雅黑" w:eastAsia="微软雅黑" w:hAnsi="微软雅黑" w:cs="微软雅黑" w:hint="eastAsia"/>
          <w:b/>
          <w:bCs/>
          <w:szCs w:val="21"/>
        </w:rPr>
        <w:t>师</w:t>
      </w:r>
      <w:r>
        <w:rPr>
          <w:rFonts w:ascii="微软雅黑" w:eastAsia="微软雅黑" w:hAnsi="微软雅黑" w:cs="微软雅黑" w:hint="eastAsia"/>
          <w:b/>
          <w:bCs/>
          <w:szCs w:val="21"/>
        </w:rPr>
        <w:t>讲堂</w:t>
      </w:r>
      <w:r>
        <w:rPr>
          <w:rFonts w:ascii="微软雅黑" w:eastAsia="微软雅黑" w:hAnsi="微软雅黑" w:cs="微软雅黑" w:hint="eastAsia"/>
          <w:b/>
          <w:bCs/>
          <w:szCs w:val="21"/>
        </w:rPr>
        <w:t xml:space="preserve"> </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Brilliant GDA Talk</w:t>
      </w:r>
    </w:p>
    <w:p w:rsidR="006B74EC" w:rsidRDefault="007D5657">
      <w:pPr>
        <w:ind w:left="420"/>
        <w:rPr>
          <w:rFonts w:asciiTheme="minorEastAsia" w:hAnsiTheme="minorEastAsia" w:cstheme="minorEastAsia"/>
          <w:szCs w:val="21"/>
        </w:rPr>
      </w:pPr>
      <w:r>
        <w:rPr>
          <w:rFonts w:asciiTheme="minorEastAsia" w:hAnsiTheme="minorEastAsia" w:cstheme="minorEastAsia" w:hint="eastAsia"/>
          <w:szCs w:val="21"/>
        </w:rPr>
        <w:t>名家讲堂嘉宾主要是来自各行业兼具实战经验、学术高度的业界精英和资深学者，是校友们学习交流国内外最新研究成果、管理实践和政策动态的良好平台。</w:t>
      </w:r>
    </w:p>
    <w:p w:rsidR="006B74EC" w:rsidRDefault="007D5657">
      <w:pPr>
        <w:ind w:firstLineChars="200" w:firstLine="420"/>
        <w:rPr>
          <w:rFonts w:eastAsia="华文楷体" w:hAnsi="Cambria" w:cs="Cambria"/>
          <w:szCs w:val="21"/>
        </w:rPr>
      </w:pPr>
      <w:r>
        <w:rPr>
          <w:rFonts w:eastAsia="华文楷体" w:hAnsi="Cambria" w:cs="Cambria"/>
          <w:szCs w:val="21"/>
        </w:rPr>
        <w:t>Distinguished speakers of GDA Talk are mainly elites and senior scholars from various industries with practical experience and high academic level. GDA Talk p</w:t>
      </w:r>
      <w:r>
        <w:rPr>
          <w:rFonts w:eastAsia="华文楷体" w:hAnsi="Cambria" w:cs="Cambria"/>
          <w:szCs w:val="21"/>
        </w:rPr>
        <w:t>rovides a good platform for alumni to learn and exchange the latest research results, management practices and policy trends at home and abroad.</w:t>
      </w:r>
    </w:p>
    <w:p w:rsidR="006B74EC" w:rsidRDefault="006B74EC">
      <w:pPr>
        <w:ind w:firstLineChars="200" w:firstLine="420"/>
        <w:rPr>
          <w:rFonts w:eastAsia="华文楷体" w:hAnsi="Cambria" w:cs="Cambria"/>
          <w:szCs w:val="21"/>
        </w:rPr>
      </w:pPr>
    </w:p>
    <w:p w:rsidR="006B74EC" w:rsidRDefault="007D5657">
      <w:pPr>
        <w:numPr>
          <w:ilvl w:val="0"/>
          <w:numId w:val="26"/>
        </w:numPr>
        <w:ind w:left="840"/>
        <w:rPr>
          <w:rFonts w:ascii="微软雅黑" w:eastAsia="微软雅黑" w:hAnsi="微软雅黑" w:cs="微软雅黑"/>
          <w:b/>
          <w:bCs/>
          <w:szCs w:val="21"/>
        </w:rPr>
      </w:pPr>
      <w:r>
        <w:rPr>
          <w:rFonts w:ascii="微软雅黑" w:eastAsia="微软雅黑" w:hAnsi="微软雅黑" w:cs="微软雅黑" w:hint="eastAsia"/>
          <w:b/>
          <w:bCs/>
          <w:szCs w:val="21"/>
        </w:rPr>
        <w:t>丰富的</w:t>
      </w:r>
      <w:r>
        <w:rPr>
          <w:rFonts w:ascii="微软雅黑" w:eastAsia="微软雅黑" w:hAnsi="微软雅黑" w:cs="微软雅黑" w:hint="eastAsia"/>
          <w:b/>
          <w:bCs/>
          <w:szCs w:val="21"/>
        </w:rPr>
        <w:t>精品课程选修</w:t>
      </w:r>
      <w:r>
        <w:rPr>
          <w:rFonts w:ascii="微软雅黑" w:eastAsia="微软雅黑" w:hAnsi="微软雅黑" w:cs="微软雅黑" w:hint="eastAsia"/>
          <w:b/>
          <w:bCs/>
          <w:szCs w:val="21"/>
        </w:rPr>
        <w:t xml:space="preserve"> </w:t>
      </w:r>
      <w:r>
        <w:rPr>
          <w:rFonts w:ascii="微软雅黑" w:eastAsia="微软雅黑" w:hAnsi="微软雅黑" w:cs="微软雅黑"/>
          <w:b/>
          <w:bCs/>
          <w:szCs w:val="21"/>
        </w:rPr>
        <w:t xml:space="preserve"> </w:t>
      </w:r>
      <w:r>
        <w:rPr>
          <w:rFonts w:ascii="微软雅黑" w:eastAsia="微软雅黑" w:hAnsi="微软雅黑" w:cs="微软雅黑" w:hint="eastAsia"/>
          <w:b/>
          <w:bCs/>
          <w:szCs w:val="21"/>
        </w:rPr>
        <w:t>A</w:t>
      </w:r>
      <w:r>
        <w:rPr>
          <w:rFonts w:ascii="微软雅黑" w:eastAsia="微软雅黑" w:hAnsi="微软雅黑" w:cs="微软雅黑"/>
          <w:b/>
          <w:bCs/>
          <w:szCs w:val="21"/>
        </w:rPr>
        <w:t>bundant</w:t>
      </w:r>
      <w:r>
        <w:rPr>
          <w:rFonts w:ascii="微软雅黑" w:eastAsia="微软雅黑" w:hAnsi="微软雅黑" w:cs="微软雅黑" w:hint="eastAsia"/>
          <w:b/>
          <w:bCs/>
          <w:szCs w:val="21"/>
        </w:rPr>
        <w:t xml:space="preserve"> </w:t>
      </w:r>
      <w:r>
        <w:rPr>
          <w:rFonts w:ascii="微软雅黑" w:eastAsia="微软雅黑" w:hAnsi="微软雅黑" w:cs="微软雅黑"/>
          <w:b/>
          <w:bCs/>
          <w:szCs w:val="21"/>
        </w:rPr>
        <w:t>Excellent Elective Courses</w:t>
      </w:r>
    </w:p>
    <w:p w:rsidR="006B74EC" w:rsidRDefault="007D5657">
      <w:pPr>
        <w:ind w:left="420"/>
        <w:rPr>
          <w:rFonts w:asciiTheme="minorEastAsia" w:hAnsiTheme="minorEastAsia" w:cstheme="minorEastAsia"/>
          <w:szCs w:val="21"/>
        </w:rPr>
      </w:pPr>
      <w:r>
        <w:rPr>
          <w:rFonts w:asciiTheme="minorEastAsia" w:hAnsiTheme="minorEastAsia" w:cstheme="minorEastAsia" w:hint="eastAsia"/>
          <w:szCs w:val="21"/>
        </w:rPr>
        <w:t>每年定期邀请来自不同行业的优秀博士学员，重返课程，角色从原来吸收知识的学员转换为输出知识的授课嘉宾，课程涵盖金融，医学，文化，</w:t>
      </w:r>
      <w:r>
        <w:rPr>
          <w:rFonts w:asciiTheme="minorEastAsia" w:hAnsiTheme="minorEastAsia" w:cstheme="minorEastAsia" w:hint="eastAsia"/>
          <w:szCs w:val="21"/>
        </w:rPr>
        <w:t>教育，智能制造，数字经济，体育等领域，师资精良，经验丰富，实用性强。</w:t>
      </w:r>
    </w:p>
    <w:p w:rsidR="006B74EC" w:rsidRDefault="007D5657">
      <w:pPr>
        <w:ind w:firstLineChars="200" w:firstLine="420"/>
        <w:rPr>
          <w:rFonts w:eastAsia="华文楷体" w:hAnsi="Cambria" w:cs="Cambria"/>
          <w:szCs w:val="21"/>
        </w:rPr>
      </w:pPr>
      <w:r>
        <w:rPr>
          <w:rFonts w:eastAsia="华文楷体" w:hAnsi="Cambria" w:cs="Cambria" w:hint="eastAsia"/>
          <w:szCs w:val="21"/>
        </w:rPr>
        <w:t>Every year, excellent doctoral students from different industries are regularly invited to return to the class, and their roles are changed from students who have absorbed knowledge to lecturers who will output knowledge.</w:t>
      </w:r>
      <w:r>
        <w:rPr>
          <w:rFonts w:eastAsia="华文楷体" w:hAnsi="Cambria" w:cs="Cambria" w:hint="eastAsia"/>
          <w:szCs w:val="21"/>
        </w:rPr>
        <w:t xml:space="preserve"> The courses cover finance, medicine, culture, education, intelligent manufacturing, digital economy, sports and other fields. Teachers are excellent and with rich experience and courses is with strong practicability.</w:t>
      </w:r>
    </w:p>
    <w:p w:rsidR="006B74EC" w:rsidRDefault="006B74EC">
      <w:pPr>
        <w:ind w:left="420"/>
        <w:rPr>
          <w:rFonts w:ascii="微软雅黑" w:eastAsia="微软雅黑" w:hAnsi="微软雅黑" w:cs="微软雅黑"/>
          <w:szCs w:val="21"/>
        </w:rPr>
      </w:pPr>
    </w:p>
    <w:p w:rsidR="006B74EC" w:rsidRDefault="007D5657">
      <w:pPr>
        <w:numPr>
          <w:ilvl w:val="0"/>
          <w:numId w:val="26"/>
        </w:numPr>
        <w:ind w:left="840"/>
        <w:rPr>
          <w:rFonts w:ascii="微软雅黑" w:eastAsia="微软雅黑" w:hAnsi="微软雅黑" w:cs="微软雅黑"/>
          <w:b/>
          <w:bCs/>
          <w:szCs w:val="21"/>
        </w:rPr>
      </w:pPr>
      <w:r>
        <w:rPr>
          <w:rFonts w:ascii="微软雅黑" w:eastAsia="微软雅黑" w:hAnsi="微软雅黑" w:cs="微软雅黑" w:hint="eastAsia"/>
          <w:b/>
          <w:bCs/>
          <w:szCs w:val="21"/>
        </w:rPr>
        <w:t>专业的</w:t>
      </w:r>
      <w:r>
        <w:rPr>
          <w:rFonts w:ascii="微软雅黑" w:eastAsia="微软雅黑" w:hAnsi="微软雅黑" w:cs="微软雅黑" w:hint="eastAsia"/>
          <w:b/>
          <w:bCs/>
          <w:szCs w:val="21"/>
        </w:rPr>
        <w:t>商业咨询服务</w:t>
      </w:r>
      <w:r>
        <w:rPr>
          <w:rFonts w:ascii="微软雅黑" w:eastAsia="微软雅黑" w:hAnsi="微软雅黑" w:cs="微软雅黑" w:hint="eastAsia"/>
          <w:b/>
          <w:bCs/>
          <w:szCs w:val="21"/>
        </w:rPr>
        <w:t xml:space="preserve"> Professional </w:t>
      </w:r>
      <w:r>
        <w:rPr>
          <w:rFonts w:ascii="微软雅黑" w:eastAsia="微软雅黑" w:hAnsi="微软雅黑" w:cs="微软雅黑"/>
          <w:b/>
          <w:bCs/>
          <w:szCs w:val="21"/>
        </w:rPr>
        <w:t xml:space="preserve">Business </w:t>
      </w:r>
      <w:r>
        <w:rPr>
          <w:rFonts w:ascii="微软雅黑" w:eastAsia="微软雅黑" w:hAnsi="微软雅黑" w:cs="微软雅黑"/>
          <w:b/>
          <w:bCs/>
          <w:szCs w:val="21"/>
        </w:rPr>
        <w:t>Consulting Services</w:t>
      </w:r>
    </w:p>
    <w:p w:rsidR="006B74EC" w:rsidRDefault="007D5657">
      <w:pPr>
        <w:ind w:left="420"/>
        <w:rPr>
          <w:rFonts w:asciiTheme="minorEastAsia" w:hAnsiTheme="minorEastAsia" w:cstheme="minorEastAsia"/>
          <w:szCs w:val="21"/>
        </w:rPr>
      </w:pPr>
      <w:r>
        <w:rPr>
          <w:rFonts w:asciiTheme="minorEastAsia" w:hAnsiTheme="minorEastAsia" w:cstheme="minorEastAsia" w:hint="eastAsia"/>
          <w:szCs w:val="21"/>
        </w:rPr>
        <w:t>学员还将享受来自</w:t>
      </w:r>
      <w:r>
        <w:rPr>
          <w:rFonts w:asciiTheme="minorEastAsia" w:hAnsiTheme="minorEastAsia" w:cstheme="minorEastAsia" w:hint="eastAsia"/>
          <w:szCs w:val="21"/>
        </w:rPr>
        <w:t>GDA</w:t>
      </w:r>
      <w:r>
        <w:rPr>
          <w:rFonts w:asciiTheme="minorEastAsia" w:hAnsiTheme="minorEastAsia" w:cstheme="minorEastAsia" w:hint="eastAsia"/>
          <w:szCs w:val="21"/>
        </w:rPr>
        <w:t>（全球</w:t>
      </w:r>
      <w:r>
        <w:rPr>
          <w:rFonts w:asciiTheme="minorEastAsia" w:hAnsiTheme="minorEastAsia" w:cstheme="minorEastAsia" w:hint="eastAsia"/>
          <w:szCs w:val="21"/>
        </w:rPr>
        <w:t>工商管理</w:t>
      </w:r>
      <w:r>
        <w:rPr>
          <w:rFonts w:asciiTheme="minorEastAsia" w:hAnsiTheme="minorEastAsia" w:cstheme="minorEastAsia" w:hint="eastAsia"/>
          <w:szCs w:val="21"/>
        </w:rPr>
        <w:t>博士联合会）提供的商业运作及上市等咨询服务，持续赋能在读及毕业校友的企业未来发展。</w:t>
      </w:r>
    </w:p>
    <w:p w:rsidR="006B74EC" w:rsidRDefault="007D5657">
      <w:pPr>
        <w:pStyle w:val="ab"/>
        <w:ind w:leftChars="100" w:left="210" w:firstLineChars="200" w:firstLine="420"/>
        <w:rPr>
          <w:rFonts w:eastAsia="华文楷体" w:hAnsi="Cambria" w:cs="Cambria"/>
          <w:szCs w:val="21"/>
        </w:rPr>
      </w:pPr>
      <w:r>
        <w:rPr>
          <w:rFonts w:eastAsia="华文楷体" w:hAnsi="Cambria" w:cs="Cambria"/>
          <w:szCs w:val="21"/>
        </w:rPr>
        <w:t xml:space="preserve">Students will enjoy consulting services such as business operations and listings provided by GDA, and </w:t>
      </w:r>
      <w:r>
        <w:rPr>
          <w:rFonts w:eastAsia="华文楷体" w:hAnsi="Cambria" w:cs="Cambria"/>
          <w:szCs w:val="21"/>
        </w:rPr>
        <w:lastRenderedPageBreak/>
        <w:t xml:space="preserve">continue to empower the future development of current and graduated </w:t>
      </w:r>
      <w:r>
        <w:rPr>
          <w:rFonts w:eastAsia="华文楷体" w:hAnsi="Cambria" w:cs="Cambria"/>
          <w:szCs w:val="21"/>
        </w:rPr>
        <w:t>alumni.</w:t>
      </w:r>
    </w:p>
    <w:p w:rsidR="006B74EC" w:rsidRDefault="006B74EC">
      <w:pPr>
        <w:ind w:left="420"/>
        <w:rPr>
          <w:rFonts w:ascii="微软雅黑" w:eastAsia="微软雅黑" w:hAnsi="微软雅黑" w:cs="微软雅黑"/>
          <w:szCs w:val="21"/>
        </w:rPr>
      </w:pPr>
    </w:p>
    <w:p w:rsidR="006B74EC" w:rsidRDefault="007D5657">
      <w:pPr>
        <w:pStyle w:val="ab"/>
        <w:numPr>
          <w:ilvl w:val="0"/>
          <w:numId w:val="27"/>
        </w:numPr>
        <w:rPr>
          <w:rFonts w:ascii="微软雅黑" w:eastAsia="微软雅黑" w:hAnsi="微软雅黑" w:cs="微软雅黑"/>
          <w:b/>
          <w:bCs/>
          <w:szCs w:val="21"/>
        </w:rPr>
      </w:pPr>
      <w:r>
        <w:rPr>
          <w:rFonts w:ascii="微软雅黑" w:eastAsia="微软雅黑" w:hAnsi="微软雅黑" w:cs="微软雅黑" w:hint="eastAsia"/>
          <w:b/>
          <w:bCs/>
          <w:szCs w:val="21"/>
        </w:rPr>
        <w:t>多样</w:t>
      </w:r>
      <w:r>
        <w:rPr>
          <w:rFonts w:ascii="微软雅黑" w:eastAsia="微软雅黑" w:hAnsi="微软雅黑" w:cs="微软雅黑" w:hint="eastAsia"/>
          <w:b/>
          <w:bCs/>
          <w:szCs w:val="21"/>
        </w:rPr>
        <w:t>的</w:t>
      </w:r>
      <w:r>
        <w:rPr>
          <w:rFonts w:ascii="微软雅黑" w:eastAsia="微软雅黑" w:hAnsi="微软雅黑" w:cs="微软雅黑" w:hint="eastAsia"/>
          <w:b/>
          <w:bCs/>
          <w:szCs w:val="21"/>
        </w:rPr>
        <w:t>俱乐部交流活动</w:t>
      </w:r>
      <w:r>
        <w:rPr>
          <w:rFonts w:ascii="微软雅黑" w:eastAsia="微软雅黑" w:hAnsi="微软雅黑" w:cs="微软雅黑" w:hint="eastAsia"/>
          <w:b/>
          <w:bCs/>
          <w:szCs w:val="21"/>
        </w:rPr>
        <w:t xml:space="preserve"> </w:t>
      </w:r>
      <w:r>
        <w:rPr>
          <w:rFonts w:ascii="微软雅黑" w:eastAsia="微软雅黑" w:hAnsi="微软雅黑" w:cs="微软雅黑" w:hint="eastAsia"/>
          <w:b/>
          <w:bCs/>
          <w:szCs w:val="21"/>
        </w:rPr>
        <w:t xml:space="preserve">Various </w:t>
      </w:r>
      <w:r>
        <w:rPr>
          <w:rFonts w:ascii="微软雅黑" w:eastAsia="微软雅黑" w:hAnsi="微软雅黑" w:cs="微软雅黑"/>
          <w:b/>
          <w:bCs/>
          <w:szCs w:val="21"/>
        </w:rPr>
        <w:t>Club Exchange Activities</w:t>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本着丰富业余生活、拓宽视野、增加交流的目的，学员还将拥有参加各类俱乐部（如高尔夫俱乐部，羽毛球俱乐部，足球俱乐部，登山俱乐部等）的活动，借此加强校友之间，校友与项目之间的联系。</w:t>
      </w:r>
    </w:p>
    <w:p w:rsidR="006B74EC" w:rsidRDefault="007D5657">
      <w:pPr>
        <w:pStyle w:val="ab"/>
        <w:ind w:leftChars="100" w:left="210" w:firstLineChars="200" w:firstLine="420"/>
        <w:rPr>
          <w:rFonts w:eastAsia="华文楷体" w:hAnsi="Cambria" w:cs="Cambria"/>
          <w:szCs w:val="21"/>
        </w:rPr>
      </w:pPr>
      <w:r>
        <w:rPr>
          <w:rFonts w:eastAsia="华文楷体" w:hAnsi="Cambria" w:cs="Cambria"/>
          <w:szCs w:val="21"/>
        </w:rPr>
        <w:t xml:space="preserve">With the purpose of enriching amateur life, broadening horizons, and increasing communication, students will have </w:t>
      </w:r>
      <w:r>
        <w:rPr>
          <w:rFonts w:eastAsia="华文楷体" w:hAnsi="Cambria" w:cs="Cambria"/>
          <w:szCs w:val="21"/>
        </w:rPr>
        <w:t>the opportunity to participate in various clubs (such as golf club, badminton club, football club, mountaineering club, etc.) to strengthen</w:t>
      </w:r>
      <w:r>
        <w:rPr>
          <w:rFonts w:eastAsia="华文楷体" w:hAnsi="Cambria" w:cs="Cambria" w:hint="eastAsia"/>
          <w:szCs w:val="21"/>
        </w:rPr>
        <w:t xml:space="preserve"> </w:t>
      </w:r>
      <w:r>
        <w:rPr>
          <w:rFonts w:eastAsia="华文楷体" w:hAnsi="Cambria" w:cs="Cambria"/>
          <w:szCs w:val="21"/>
        </w:rPr>
        <w:t xml:space="preserve">the connection between alumni and projects. </w:t>
      </w:r>
    </w:p>
    <w:p w:rsidR="006B74EC" w:rsidRDefault="006B74EC">
      <w:pPr>
        <w:rPr>
          <w:rFonts w:ascii="微软雅黑" w:eastAsia="微软雅黑" w:hAnsi="微软雅黑" w:cs="微软雅黑"/>
          <w:szCs w:val="21"/>
        </w:rPr>
      </w:pPr>
    </w:p>
    <w:p w:rsidR="006B74EC" w:rsidRDefault="007D5657">
      <w:pPr>
        <w:pStyle w:val="1"/>
        <w:rPr>
          <w:rFonts w:ascii="微软雅黑" w:eastAsia="微软雅黑" w:hAnsi="微软雅黑" w:cs="微软雅黑"/>
          <w:color w:val="ED7D31" w:themeColor="accent2"/>
          <w:kern w:val="0"/>
          <w:sz w:val="32"/>
          <w:szCs w:val="32"/>
        </w:rPr>
      </w:pPr>
      <w:bookmarkStart w:id="123" w:name="_Toc30675"/>
      <w:bookmarkStart w:id="124" w:name="_Toc5050"/>
      <w:bookmarkStart w:id="125" w:name="_Toc16790"/>
      <w:bookmarkStart w:id="126" w:name="_Toc22093"/>
      <w:bookmarkStart w:id="127" w:name="_Toc3938"/>
      <w:bookmarkStart w:id="128" w:name="_Toc11892"/>
      <w:r>
        <w:rPr>
          <w:rFonts w:ascii="微软雅黑" w:eastAsia="微软雅黑" w:hAnsi="微软雅黑" w:cs="微软雅黑" w:hint="eastAsia"/>
          <w:color w:val="ED7D31" w:themeColor="accent2"/>
          <w:kern w:val="0"/>
          <w:sz w:val="32"/>
          <w:szCs w:val="32"/>
        </w:rPr>
        <w:t>校友平台</w:t>
      </w:r>
      <w:bookmarkStart w:id="129" w:name="OLE_LINK186"/>
      <w:r>
        <w:rPr>
          <w:rFonts w:ascii="微软雅黑" w:eastAsia="微软雅黑" w:hAnsi="微软雅黑" w:cs="微软雅黑" w:hint="eastAsia"/>
          <w:color w:val="ED7D31" w:themeColor="accent2"/>
          <w:kern w:val="0"/>
          <w:sz w:val="32"/>
          <w:szCs w:val="32"/>
        </w:rPr>
        <w:t>Alumni Platform</w:t>
      </w:r>
      <w:bookmarkEnd w:id="123"/>
      <w:bookmarkEnd w:id="124"/>
      <w:bookmarkEnd w:id="125"/>
      <w:bookmarkEnd w:id="126"/>
      <w:bookmarkEnd w:id="127"/>
      <w:bookmarkEnd w:id="128"/>
      <w:bookmarkEnd w:id="129"/>
    </w:p>
    <w:p w:rsidR="006B74EC" w:rsidRDefault="007D5657">
      <w:pPr>
        <w:pStyle w:val="ab"/>
        <w:numPr>
          <w:ilvl w:val="0"/>
          <w:numId w:val="28"/>
        </w:numPr>
        <w:rPr>
          <w:rFonts w:ascii="微软雅黑" w:eastAsia="微软雅黑" w:hAnsi="微软雅黑" w:cs="微软雅黑"/>
          <w:b/>
          <w:bCs/>
          <w:sz w:val="28"/>
          <w:szCs w:val="28"/>
        </w:rPr>
      </w:pPr>
      <w:bookmarkStart w:id="130" w:name="_Toc14989_WPSOffice_Level2"/>
      <w:r>
        <w:rPr>
          <w:rFonts w:ascii="微软雅黑" w:eastAsia="微软雅黑" w:hAnsi="微软雅黑" w:cs="微软雅黑" w:hint="eastAsia"/>
          <w:b/>
          <w:bCs/>
          <w:sz w:val="28"/>
          <w:szCs w:val="28"/>
        </w:rPr>
        <w:t>GDA</w:t>
      </w:r>
      <w:r>
        <w:rPr>
          <w:rFonts w:ascii="微软雅黑" w:eastAsia="微软雅黑" w:hAnsi="微软雅黑" w:cs="微软雅黑" w:hint="eastAsia"/>
          <w:b/>
          <w:bCs/>
          <w:sz w:val="28"/>
          <w:szCs w:val="28"/>
        </w:rPr>
        <w:t>（全球</w:t>
      </w:r>
      <w:r>
        <w:rPr>
          <w:rFonts w:ascii="微软雅黑" w:eastAsia="微软雅黑" w:hAnsi="微软雅黑" w:cs="微软雅黑" w:hint="eastAsia"/>
          <w:b/>
          <w:bCs/>
          <w:sz w:val="28"/>
          <w:szCs w:val="28"/>
        </w:rPr>
        <w:t>工商管理</w:t>
      </w:r>
      <w:r>
        <w:rPr>
          <w:rFonts w:ascii="微软雅黑" w:eastAsia="微软雅黑" w:hAnsi="微软雅黑" w:cs="微软雅黑" w:hint="eastAsia"/>
          <w:b/>
          <w:bCs/>
          <w:sz w:val="28"/>
          <w:szCs w:val="28"/>
        </w:rPr>
        <w:t>博士联合会）</w:t>
      </w:r>
      <w:bookmarkEnd w:id="130"/>
    </w:p>
    <w:p w:rsidR="006B74EC" w:rsidRDefault="007D5657">
      <w:pPr>
        <w:pStyle w:val="ab"/>
        <w:ind w:left="0" w:firstLineChars="200" w:firstLine="560"/>
        <w:rPr>
          <w:rFonts w:asciiTheme="minorEastAsia" w:hAnsiTheme="minorEastAsia" w:cstheme="minorEastAsia"/>
          <w:szCs w:val="21"/>
        </w:rPr>
      </w:pPr>
      <w:r>
        <w:rPr>
          <w:rFonts w:ascii="微软雅黑" w:eastAsia="微软雅黑" w:hAnsi="微软雅黑" w:cs="微软雅黑" w:hint="eastAsia"/>
          <w:b/>
          <w:bCs/>
          <w:noProof/>
          <w:sz w:val="28"/>
          <w:szCs w:val="28"/>
        </w:rPr>
        <w:drawing>
          <wp:anchor distT="0" distB="0" distL="114300" distR="114300" simplePos="0" relativeHeight="251640832" behindDoc="0" locked="0" layoutInCell="1" allowOverlap="1">
            <wp:simplePos x="0" y="0"/>
            <wp:positionH relativeFrom="margin">
              <wp:posOffset>125095</wp:posOffset>
            </wp:positionH>
            <wp:positionV relativeFrom="margin">
              <wp:posOffset>3234055</wp:posOffset>
            </wp:positionV>
            <wp:extent cx="1570990" cy="1365250"/>
            <wp:effectExtent l="0" t="0" r="13970" b="6350"/>
            <wp:wrapSquare wrapText="bothSides"/>
            <wp:docPr id="14" name="图片 14" descr="mage result for å¨çå·¥åç®¡çåå£«èåä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age result for å¨çå·¥åç®¡çåå£«èåä¼"/>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700"/>
                    <a:stretch>
                      <a:fillRect/>
                    </a:stretch>
                  </pic:blipFill>
                  <pic:spPr>
                    <a:xfrm>
                      <a:off x="0" y="0"/>
                      <a:ext cx="1570990" cy="1365250"/>
                    </a:xfrm>
                    <a:prstGeom prst="rect">
                      <a:avLst/>
                    </a:prstGeom>
                    <a:noFill/>
                    <a:ln>
                      <a:noFill/>
                    </a:ln>
                  </pic:spPr>
                </pic:pic>
              </a:graphicData>
            </a:graphic>
          </wp:anchor>
        </w:drawing>
      </w:r>
      <w:r>
        <w:rPr>
          <w:rFonts w:asciiTheme="minorEastAsia" w:hAnsiTheme="minorEastAsia" w:cstheme="minorEastAsia" w:hint="eastAsia"/>
          <w:szCs w:val="21"/>
        </w:rPr>
        <w:t>全球工商管理博士联合会</w:t>
      </w:r>
      <w:r>
        <w:rPr>
          <w:rFonts w:asciiTheme="minorEastAsia" w:hAnsiTheme="minorEastAsia" w:cstheme="minorEastAsia" w:hint="eastAsia"/>
          <w:szCs w:val="21"/>
        </w:rPr>
        <w:t xml:space="preserve"> GL</w:t>
      </w:r>
      <w:r>
        <w:rPr>
          <w:rFonts w:asciiTheme="minorEastAsia" w:hAnsiTheme="minorEastAsia" w:cstheme="minorEastAsia" w:hint="eastAsia"/>
          <w:szCs w:val="21"/>
        </w:rPr>
        <w:t>OBAL D</w:t>
      </w:r>
      <w:r>
        <w:rPr>
          <w:rFonts w:asciiTheme="minorEastAsia" w:hAnsiTheme="minorEastAsia" w:cstheme="minorEastAsia" w:hint="eastAsia"/>
          <w:szCs w:val="21"/>
        </w:rPr>
        <w:t xml:space="preserve">BA </w:t>
      </w:r>
      <w:r>
        <w:rPr>
          <w:rFonts w:asciiTheme="minorEastAsia" w:hAnsiTheme="minorEastAsia" w:cstheme="minorEastAsia" w:hint="eastAsia"/>
          <w:szCs w:val="21"/>
        </w:rPr>
        <w:t>ASSOCIATION</w:t>
      </w:r>
      <w:r>
        <w:rPr>
          <w:rFonts w:asciiTheme="minorEastAsia" w:hAnsiTheme="minorEastAsia" w:cstheme="minorEastAsia" w:hint="eastAsia"/>
          <w:szCs w:val="21"/>
        </w:rPr>
        <w:t>（简称</w:t>
      </w:r>
      <w:r>
        <w:rPr>
          <w:rFonts w:asciiTheme="minorEastAsia" w:hAnsiTheme="minorEastAsia" w:cstheme="minorEastAsia" w:hint="eastAsia"/>
          <w:szCs w:val="21"/>
        </w:rPr>
        <w:t>GDA</w:t>
      </w:r>
      <w:r>
        <w:rPr>
          <w:rFonts w:asciiTheme="minorEastAsia" w:hAnsiTheme="minorEastAsia" w:cstheme="minorEastAsia" w:hint="eastAsia"/>
          <w:szCs w:val="21"/>
        </w:rPr>
        <w:t>），</w:t>
      </w:r>
      <w:r>
        <w:rPr>
          <w:rFonts w:asciiTheme="minorEastAsia" w:hAnsiTheme="minorEastAsia" w:cstheme="minorEastAsia" w:hint="eastAsia"/>
        </w:rPr>
        <w:t>Clermont</w:t>
      </w:r>
      <w:r>
        <w:rPr>
          <w:rFonts w:asciiTheme="minorEastAsia" w:hAnsiTheme="minorEastAsia" w:cstheme="minorEastAsia" w:hint="eastAsia"/>
          <w:sz w:val="24"/>
          <w:szCs w:val="24"/>
        </w:rPr>
        <w:t>-DBA</w:t>
      </w:r>
      <w:r>
        <w:rPr>
          <w:rFonts w:asciiTheme="minorEastAsia" w:hAnsiTheme="minorEastAsia" w:cstheme="minorEastAsia" w:hint="eastAsia"/>
          <w:szCs w:val="21"/>
        </w:rPr>
        <w:t>项目为该委员会主要成员之一。联</w:t>
      </w:r>
      <w:r>
        <w:rPr>
          <w:rFonts w:asciiTheme="minorEastAsia" w:hAnsiTheme="minorEastAsia" w:cstheme="minorEastAsia" w:hint="eastAsia"/>
          <w:szCs w:val="21"/>
        </w:rPr>
        <w:t>合会致力于联合全球多所高校，建立与加强成员之间联系，增进校友之间友谊；促进不同国家不同地域的</w:t>
      </w:r>
      <w:r>
        <w:rPr>
          <w:rFonts w:asciiTheme="minorEastAsia" w:hAnsiTheme="minorEastAsia" w:cstheme="minorEastAsia" w:hint="eastAsia"/>
          <w:szCs w:val="21"/>
        </w:rPr>
        <w:t>DBA</w:t>
      </w:r>
      <w:r>
        <w:rPr>
          <w:rFonts w:asciiTheme="minorEastAsia" w:hAnsiTheme="minorEastAsia" w:cstheme="minorEastAsia" w:hint="eastAsia"/>
          <w:szCs w:val="21"/>
        </w:rPr>
        <w:t>同学之间的学术交流；服务并支持</w:t>
      </w:r>
      <w:r>
        <w:rPr>
          <w:rFonts w:asciiTheme="minorEastAsia" w:hAnsiTheme="minorEastAsia" w:cstheme="minorEastAsia" w:hint="eastAsia"/>
          <w:szCs w:val="21"/>
        </w:rPr>
        <w:t>DBA</w:t>
      </w:r>
      <w:r>
        <w:rPr>
          <w:rFonts w:asciiTheme="minorEastAsia" w:hAnsiTheme="minorEastAsia" w:cstheme="minorEastAsia" w:hint="eastAsia"/>
          <w:szCs w:val="21"/>
        </w:rPr>
        <w:t>同学的事业发展；推动</w:t>
      </w:r>
      <w:r>
        <w:rPr>
          <w:rFonts w:asciiTheme="minorEastAsia" w:hAnsiTheme="minorEastAsia" w:cstheme="minorEastAsia" w:hint="eastAsia"/>
          <w:szCs w:val="21"/>
        </w:rPr>
        <w:t>DBA</w:t>
      </w:r>
      <w:r>
        <w:rPr>
          <w:rFonts w:asciiTheme="minorEastAsia" w:hAnsiTheme="minorEastAsia" w:cstheme="minorEastAsia" w:hint="eastAsia"/>
          <w:szCs w:val="21"/>
        </w:rPr>
        <w:t>教学及其他学术标准制定，推广</w:t>
      </w:r>
      <w:r>
        <w:rPr>
          <w:rFonts w:asciiTheme="minorEastAsia" w:hAnsiTheme="minorEastAsia" w:cstheme="minorEastAsia" w:hint="eastAsia"/>
          <w:szCs w:val="21"/>
        </w:rPr>
        <w:t>DBA</w:t>
      </w:r>
      <w:r>
        <w:rPr>
          <w:rFonts w:asciiTheme="minorEastAsia" w:hAnsiTheme="minorEastAsia" w:cstheme="minorEastAsia" w:hint="eastAsia"/>
          <w:szCs w:val="21"/>
        </w:rPr>
        <w:t>研究成果；凝聚</w:t>
      </w:r>
      <w:r>
        <w:rPr>
          <w:rFonts w:asciiTheme="minorEastAsia" w:hAnsiTheme="minorEastAsia" w:cstheme="minorEastAsia" w:hint="eastAsia"/>
          <w:szCs w:val="21"/>
        </w:rPr>
        <w:t>DBA</w:t>
      </w:r>
      <w:r>
        <w:rPr>
          <w:rFonts w:asciiTheme="minorEastAsia" w:hAnsiTheme="minorEastAsia" w:cstheme="minorEastAsia" w:hint="eastAsia"/>
          <w:szCs w:val="21"/>
        </w:rPr>
        <w:t>同学践行世界终身教育事业，共同建设全球学产研生态圈。</w:t>
      </w:r>
    </w:p>
    <w:p w:rsidR="006B74EC" w:rsidRDefault="006B74EC">
      <w:pPr>
        <w:pStyle w:val="ab"/>
        <w:ind w:left="0" w:firstLineChars="100" w:firstLine="210"/>
        <w:rPr>
          <w:rFonts w:eastAsia="微软雅黑" w:hAnsi="微软雅黑" w:cs="微软雅黑"/>
          <w:b/>
          <w:bCs/>
          <w:szCs w:val="21"/>
        </w:rPr>
      </w:pPr>
    </w:p>
    <w:p w:rsidR="006B74EC" w:rsidRDefault="006B74EC">
      <w:pPr>
        <w:pStyle w:val="ab"/>
        <w:ind w:left="0"/>
        <w:rPr>
          <w:rFonts w:eastAsia="微软雅黑" w:hAnsi="微软雅黑" w:cs="微软雅黑"/>
          <w:b/>
          <w:bCs/>
          <w:szCs w:val="21"/>
        </w:rPr>
      </w:pPr>
    </w:p>
    <w:p w:rsidR="006B74EC" w:rsidRDefault="007D5657">
      <w:pPr>
        <w:pStyle w:val="ab"/>
        <w:ind w:left="0" w:firstLineChars="100" w:firstLine="210"/>
        <w:rPr>
          <w:rFonts w:eastAsia="微软雅黑" w:hAnsi="微软雅黑" w:cs="微软雅黑"/>
          <w:b/>
          <w:bCs/>
          <w:szCs w:val="21"/>
        </w:rPr>
      </w:pPr>
      <w:r>
        <w:rPr>
          <w:rFonts w:eastAsia="微软雅黑" w:hAnsi="微软雅黑" w:cs="微软雅黑"/>
          <w:b/>
          <w:bCs/>
          <w:szCs w:val="21"/>
        </w:rPr>
        <w:t xml:space="preserve">GDA(GLOBAL DBA ASSOCIATION) </w:t>
      </w:r>
    </w:p>
    <w:p w:rsidR="006B74EC" w:rsidRDefault="007D5657">
      <w:pPr>
        <w:pStyle w:val="ab"/>
        <w:ind w:left="0" w:firstLineChars="200" w:firstLine="420"/>
        <w:rPr>
          <w:rFonts w:eastAsia="华文楷体" w:hAnsi="Cambria" w:cs="Cambria"/>
          <w:szCs w:val="21"/>
        </w:rPr>
      </w:pPr>
      <w:r>
        <w:rPr>
          <w:rFonts w:eastAsia="华文楷体" w:hAnsi="Cambria" w:cs="Cambria" w:hint="eastAsia"/>
          <w:szCs w:val="21"/>
        </w:rPr>
        <w:t>Clermont-DBA</w:t>
      </w:r>
      <w:r>
        <w:rPr>
          <w:rFonts w:eastAsia="华文楷体" w:hAnsi="Cambria" w:cs="Cambria"/>
          <w:szCs w:val="21"/>
        </w:rPr>
        <w:t xml:space="preserve"> Program alumni can apply to join GDA to pursue higher life goals. GDA is committed to combining a number of global universities, establishing and strengthening the links among members, promoting friendship between alumni; promoting the academic communicat</w:t>
      </w:r>
      <w:r>
        <w:rPr>
          <w:rFonts w:eastAsia="华文楷体" w:hAnsi="Cambria" w:cs="Cambria"/>
          <w:szCs w:val="21"/>
        </w:rPr>
        <w:t>ion between DBA students from different countries and different regions; serving and supporting DBA students' career development; promoting the DBA instruction and the formulation of other academic standards and promoting the DBA research results; gatherin</w:t>
      </w:r>
      <w:r>
        <w:rPr>
          <w:rFonts w:eastAsia="华文楷体" w:hAnsi="Cambria" w:cs="Cambria"/>
          <w:szCs w:val="21"/>
        </w:rPr>
        <w:t>g DBA students and practicing the world of lifelong education, and thus jointly building the ecosystem of the global Education-Industry-Research.</w:t>
      </w:r>
    </w:p>
    <w:p w:rsidR="006B74EC" w:rsidRDefault="006B74EC">
      <w:pPr>
        <w:pStyle w:val="ab"/>
        <w:ind w:left="0" w:firstLineChars="100" w:firstLine="210"/>
        <w:rPr>
          <w:rFonts w:ascii="微软雅黑" w:eastAsia="微软雅黑" w:hAnsi="微软雅黑" w:cs="微软雅黑"/>
          <w:szCs w:val="21"/>
        </w:rPr>
      </w:pPr>
    </w:p>
    <w:p w:rsidR="006B74EC" w:rsidRDefault="006B74EC">
      <w:pPr>
        <w:pStyle w:val="ab"/>
        <w:ind w:left="0" w:firstLineChars="100" w:firstLine="210"/>
        <w:rPr>
          <w:rFonts w:ascii="微软雅黑" w:eastAsia="微软雅黑" w:hAnsi="微软雅黑" w:cs="微软雅黑"/>
          <w:szCs w:val="21"/>
        </w:rPr>
      </w:pPr>
    </w:p>
    <w:p w:rsidR="006B74EC" w:rsidRDefault="006B74EC">
      <w:pPr>
        <w:pStyle w:val="ab"/>
        <w:ind w:left="0"/>
        <w:rPr>
          <w:rFonts w:ascii="微软雅黑" w:eastAsia="微软雅黑" w:hAnsi="微软雅黑" w:cs="微软雅黑"/>
          <w:szCs w:val="21"/>
        </w:rPr>
      </w:pPr>
    </w:p>
    <w:p w:rsidR="006B74EC" w:rsidRDefault="006B74EC">
      <w:pPr>
        <w:pStyle w:val="ab"/>
        <w:ind w:left="0"/>
        <w:rPr>
          <w:rFonts w:ascii="微软雅黑" w:eastAsia="微软雅黑" w:hAnsi="微软雅黑" w:cs="微软雅黑"/>
          <w:szCs w:val="21"/>
        </w:rPr>
      </w:pPr>
    </w:p>
    <w:p w:rsidR="006B74EC" w:rsidRDefault="007D5657">
      <w:pPr>
        <w:pStyle w:val="ab"/>
        <w:numPr>
          <w:ilvl w:val="0"/>
          <w:numId w:val="28"/>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EMSS</w:t>
      </w:r>
      <w:r>
        <w:rPr>
          <w:rFonts w:ascii="微软雅黑" w:eastAsia="微软雅黑" w:hAnsi="微软雅黑" w:cs="微软雅黑" w:hint="eastAsia"/>
          <w:b/>
          <w:bCs/>
          <w:sz w:val="28"/>
          <w:szCs w:val="28"/>
        </w:rPr>
        <w:t>（管理思想践行学会）</w:t>
      </w:r>
    </w:p>
    <w:p w:rsidR="006B74EC" w:rsidRDefault="006B74EC">
      <w:pPr>
        <w:pStyle w:val="ab"/>
        <w:ind w:left="0"/>
        <w:rPr>
          <w:rFonts w:ascii="微软雅黑" w:eastAsia="微软雅黑" w:hAnsi="微软雅黑" w:cs="微软雅黑"/>
          <w:b/>
          <w:bCs/>
          <w:sz w:val="28"/>
          <w:szCs w:val="28"/>
        </w:rPr>
      </w:pPr>
    </w:p>
    <w:p w:rsidR="006B74EC" w:rsidRDefault="007D5657">
      <w:pPr>
        <w:pStyle w:val="ab"/>
        <w:ind w:left="0"/>
        <w:rPr>
          <w:rFonts w:ascii="微软雅黑" w:eastAsia="微软雅黑" w:hAnsi="微软雅黑" w:cs="微软雅黑"/>
          <w:b/>
          <w:bCs/>
          <w:sz w:val="28"/>
          <w:szCs w:val="28"/>
        </w:rPr>
      </w:pPr>
      <w:r>
        <w:rPr>
          <w:rFonts w:asciiTheme="minorEastAsia" w:hAnsiTheme="minorEastAsia" w:cstheme="minorEastAsia" w:hint="eastAsia"/>
          <w:noProof/>
          <w:szCs w:val="21"/>
        </w:rPr>
        <w:drawing>
          <wp:anchor distT="0" distB="0" distL="114300" distR="114300" simplePos="0" relativeHeight="251641856" behindDoc="0" locked="0" layoutInCell="1" allowOverlap="1">
            <wp:simplePos x="0" y="0"/>
            <wp:positionH relativeFrom="margin">
              <wp:posOffset>1471295</wp:posOffset>
            </wp:positionH>
            <wp:positionV relativeFrom="margin">
              <wp:posOffset>844550</wp:posOffset>
            </wp:positionV>
            <wp:extent cx="2353310" cy="1358900"/>
            <wp:effectExtent l="0" t="0" r="8890" b="12700"/>
            <wp:wrapSquare wrapText="bothSides"/>
            <wp:docPr id="21" name="图片 21" descr="mage result for ç®¡çææ³è·µè¡å­¦ä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age result for ç®¡çææ³è·µè¡å­¦ä¼"/>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53310" cy="1358900"/>
                    </a:xfrm>
                    <a:prstGeom prst="rect">
                      <a:avLst/>
                    </a:prstGeom>
                    <a:noFill/>
                    <a:ln>
                      <a:noFill/>
                    </a:ln>
                  </pic:spPr>
                </pic:pic>
              </a:graphicData>
            </a:graphic>
          </wp:anchor>
        </w:drawing>
      </w:r>
    </w:p>
    <w:p w:rsidR="006B74EC" w:rsidRDefault="006B74EC">
      <w:pPr>
        <w:pStyle w:val="ab"/>
        <w:ind w:left="0"/>
        <w:rPr>
          <w:rFonts w:ascii="微软雅黑" w:eastAsia="微软雅黑" w:hAnsi="微软雅黑" w:cs="微软雅黑"/>
          <w:b/>
          <w:bCs/>
          <w:sz w:val="28"/>
          <w:szCs w:val="28"/>
        </w:rPr>
      </w:pPr>
    </w:p>
    <w:p w:rsidR="006B74EC" w:rsidRDefault="006B74EC">
      <w:pPr>
        <w:pStyle w:val="ab"/>
        <w:ind w:left="0"/>
        <w:rPr>
          <w:rFonts w:ascii="微软雅黑" w:eastAsia="微软雅黑" w:hAnsi="微软雅黑" w:cs="微软雅黑"/>
          <w:b/>
          <w:bCs/>
          <w:sz w:val="28"/>
          <w:szCs w:val="28"/>
        </w:rPr>
      </w:pPr>
    </w:p>
    <w:p w:rsidR="006B74EC" w:rsidRDefault="006B74EC">
      <w:pPr>
        <w:pStyle w:val="ab"/>
        <w:ind w:left="0"/>
        <w:rPr>
          <w:rFonts w:ascii="微软雅黑" w:eastAsia="微软雅黑" w:hAnsi="微软雅黑" w:cs="微软雅黑"/>
          <w:b/>
          <w:bCs/>
          <w:sz w:val="28"/>
          <w:szCs w:val="28"/>
        </w:rPr>
      </w:pP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管理思想践行学会</w:t>
      </w:r>
      <w:r>
        <w:rPr>
          <w:rFonts w:asciiTheme="minorEastAsia" w:hAnsiTheme="minorEastAsia" w:cstheme="minorEastAsia" w:hint="eastAsia"/>
          <w:szCs w:val="21"/>
        </w:rPr>
        <w:t>(Engaged Management Scholarship Society)</w:t>
      </w:r>
      <w:r>
        <w:rPr>
          <w:rFonts w:asciiTheme="minorEastAsia" w:hAnsiTheme="minorEastAsia" w:cstheme="minorEastAsia" w:hint="eastAsia"/>
          <w:szCs w:val="21"/>
        </w:rPr>
        <w:t>，</w:t>
      </w:r>
      <w:r>
        <w:rPr>
          <w:rFonts w:asciiTheme="minorEastAsia" w:hAnsiTheme="minorEastAsia" w:cstheme="minorEastAsia" w:hint="eastAsia"/>
          <w:szCs w:val="21"/>
        </w:rPr>
        <w:t xml:space="preserve"> </w:t>
      </w:r>
      <w:r>
        <w:rPr>
          <w:rFonts w:asciiTheme="minorEastAsia" w:hAnsiTheme="minorEastAsia" w:cstheme="minorEastAsia" w:hint="eastAsia"/>
          <w:szCs w:val="21"/>
        </w:rPr>
        <w:t>是注册于英国伦敦的非盈利学术组织，旨在搭建研究平台，凝聚学术力量，</w:t>
      </w:r>
      <w:r>
        <w:rPr>
          <w:rFonts w:asciiTheme="minorEastAsia" w:hAnsiTheme="minorEastAsia" w:cstheme="minorEastAsia" w:hint="eastAsia"/>
          <w:szCs w:val="21"/>
        </w:rPr>
        <w:t xml:space="preserve"> </w:t>
      </w:r>
      <w:r>
        <w:rPr>
          <w:rFonts w:asciiTheme="minorEastAsia" w:hAnsiTheme="minorEastAsia" w:cstheme="minorEastAsia" w:hint="eastAsia"/>
          <w:szCs w:val="21"/>
        </w:rPr>
        <w:t>推动交流合作，传播研究成果，从而更深入地在文化多样性的背景下，研究中欧企业成功的商业模型和内在机制，并推动中国企业管理理论创新，总结中国管理特色，构建中国管理模式，传播中国文化管理理念，扩大中国企业影响力。该学会的主要成员是以工商管理博士学员为主体的企业家以及从事管理学研究、注重理论与实践相结合的学者。</w:t>
      </w:r>
    </w:p>
    <w:p w:rsidR="006B74EC" w:rsidRDefault="006B74EC">
      <w:pPr>
        <w:ind w:firstLineChars="200" w:firstLine="420"/>
        <w:rPr>
          <w:rFonts w:asciiTheme="minorEastAsia" w:hAnsiTheme="minorEastAsia" w:cstheme="minorEastAsia"/>
          <w:szCs w:val="21"/>
        </w:rPr>
      </w:pPr>
    </w:p>
    <w:p w:rsidR="006B74EC" w:rsidRDefault="007D5657">
      <w:pPr>
        <w:pStyle w:val="ab"/>
        <w:ind w:left="0" w:firstLineChars="100" w:firstLine="210"/>
        <w:rPr>
          <w:rFonts w:eastAsia="微软雅黑" w:hAnsi="微软雅黑" w:cs="微软雅黑"/>
          <w:b/>
          <w:bCs/>
          <w:szCs w:val="21"/>
        </w:rPr>
      </w:pPr>
      <w:bookmarkStart w:id="131" w:name="_Toc22407_WPSOffice_Level2"/>
      <w:r>
        <w:rPr>
          <w:rFonts w:eastAsia="微软雅黑" w:hAnsi="微软雅黑" w:cs="微软雅黑"/>
          <w:b/>
          <w:bCs/>
          <w:szCs w:val="21"/>
        </w:rPr>
        <w:t>EMSS(Engaged Management Scholarship Society)</w:t>
      </w:r>
    </w:p>
    <w:p w:rsidR="006B74EC" w:rsidRDefault="006B74EC">
      <w:pPr>
        <w:pStyle w:val="ab"/>
        <w:ind w:left="0" w:firstLineChars="100" w:firstLine="210"/>
        <w:rPr>
          <w:rFonts w:eastAsia="微软雅黑" w:hAnsi="微软雅黑" w:cs="微软雅黑"/>
          <w:b/>
          <w:bCs/>
          <w:szCs w:val="21"/>
        </w:rPr>
      </w:pPr>
    </w:p>
    <w:p w:rsidR="006B74EC" w:rsidRDefault="007D5657">
      <w:pPr>
        <w:pStyle w:val="ab"/>
        <w:ind w:left="0" w:firstLineChars="200" w:firstLine="420"/>
        <w:rPr>
          <w:rFonts w:eastAsia="华文楷体" w:hAnsi="Cambria" w:cs="Cambria"/>
          <w:szCs w:val="21"/>
        </w:rPr>
      </w:pPr>
      <w:r>
        <w:rPr>
          <w:rFonts w:eastAsia="华文楷体" w:hAnsi="Cambria" w:cs="Cambria"/>
          <w:szCs w:val="21"/>
        </w:rPr>
        <w:t>EMSS is a non-profit academic organization registered in</w:t>
      </w:r>
      <w:r>
        <w:rPr>
          <w:rFonts w:eastAsia="华文楷体" w:hAnsi="Cambria" w:cs="Cambria"/>
          <w:szCs w:val="21"/>
        </w:rPr>
        <w:t xml:space="preserve"> London, UK. EMSS aims to build a research platform, gather academic strength, promote exchanges and cooperation, disseminate research results and thus more deeply to study the successful business model and internal mechanism of Sino-European enterprises i</w:t>
      </w:r>
      <w:r>
        <w:rPr>
          <w:rFonts w:eastAsia="华文楷体" w:hAnsi="Cambria" w:cs="Cambria"/>
          <w:szCs w:val="21"/>
        </w:rPr>
        <w:t>n the context of cultural diversity, so as to promote the innovation of Chinese enterprise management theory, sum up the characteristics of China's management, build China's management model, disseminate Chinese cultural management philosophy, and expand t</w:t>
      </w:r>
      <w:r>
        <w:rPr>
          <w:rFonts w:eastAsia="华文楷体" w:hAnsi="Cambria" w:cs="Cambria"/>
          <w:szCs w:val="21"/>
        </w:rPr>
        <w:t>he influence of Chinese enterprises. The major members of the group are entrepreneurs who are mainly DBA students and scholars who are engaged in management research, focusing on the combination of theory and practice.</w:t>
      </w:r>
    </w:p>
    <w:p w:rsidR="006B74EC" w:rsidRDefault="006B74EC">
      <w:pPr>
        <w:rPr>
          <w:rFonts w:ascii="微软雅黑" w:eastAsia="微软雅黑" w:hAnsi="微软雅黑" w:cs="微软雅黑"/>
          <w:b/>
          <w:szCs w:val="21"/>
        </w:rPr>
      </w:pPr>
    </w:p>
    <w:p w:rsidR="006B74EC" w:rsidRDefault="006B74EC">
      <w:pPr>
        <w:rPr>
          <w:rFonts w:ascii="微软雅黑" w:eastAsia="微软雅黑" w:hAnsi="微软雅黑" w:cs="微软雅黑"/>
          <w:b/>
          <w:szCs w:val="21"/>
        </w:rPr>
      </w:pPr>
    </w:p>
    <w:p w:rsidR="006B74EC" w:rsidRDefault="006B74EC">
      <w:pPr>
        <w:rPr>
          <w:rFonts w:ascii="微软雅黑" w:eastAsia="微软雅黑" w:hAnsi="微软雅黑" w:cs="微软雅黑"/>
          <w:b/>
          <w:szCs w:val="21"/>
        </w:rPr>
      </w:pPr>
    </w:p>
    <w:p w:rsidR="006B74EC" w:rsidRDefault="006B74EC">
      <w:pPr>
        <w:rPr>
          <w:rFonts w:ascii="微软雅黑" w:eastAsia="微软雅黑" w:hAnsi="微软雅黑" w:cs="微软雅黑"/>
          <w:b/>
          <w:szCs w:val="21"/>
        </w:rPr>
      </w:pPr>
    </w:p>
    <w:p w:rsidR="006B74EC" w:rsidRDefault="006B74EC">
      <w:pPr>
        <w:rPr>
          <w:rFonts w:ascii="微软雅黑" w:eastAsia="微软雅黑" w:hAnsi="微软雅黑" w:cs="微软雅黑"/>
          <w:b/>
          <w:szCs w:val="21"/>
        </w:rPr>
      </w:pPr>
    </w:p>
    <w:p w:rsidR="006B74EC" w:rsidRDefault="007D5657">
      <w:pPr>
        <w:pStyle w:val="ab"/>
        <w:numPr>
          <w:ilvl w:val="0"/>
          <w:numId w:val="28"/>
        </w:numPr>
        <w:rPr>
          <w:rFonts w:ascii="微软雅黑" w:eastAsia="微软雅黑" w:hAnsi="微软雅黑" w:cs="微软雅黑"/>
          <w:b/>
          <w:bCs/>
          <w:sz w:val="28"/>
          <w:szCs w:val="28"/>
        </w:rPr>
      </w:pPr>
      <w:r>
        <w:rPr>
          <w:rFonts w:ascii="微软雅黑" w:eastAsia="微软雅黑" w:hAnsi="微软雅黑" w:cs="微软雅黑" w:hint="eastAsia"/>
          <w:b/>
          <w:bCs/>
          <w:sz w:val="28"/>
          <w:szCs w:val="28"/>
        </w:rPr>
        <w:t>CMA</w:t>
      </w:r>
      <w:r>
        <w:rPr>
          <w:rFonts w:ascii="微软雅黑" w:eastAsia="微软雅黑" w:hAnsi="微软雅黑" w:cs="微软雅黑" w:hint="eastAsia"/>
          <w:b/>
          <w:bCs/>
          <w:sz w:val="28"/>
          <w:szCs w:val="28"/>
        </w:rPr>
        <w:t>（世界终身教育委员会）</w:t>
      </w:r>
      <w:bookmarkEnd w:id="131"/>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noProof/>
          <w:szCs w:val="21"/>
        </w:rPr>
        <w:drawing>
          <wp:anchor distT="0" distB="0" distL="114300" distR="114300" simplePos="0" relativeHeight="251642880" behindDoc="0" locked="0" layoutInCell="1" allowOverlap="1">
            <wp:simplePos x="0" y="0"/>
            <wp:positionH relativeFrom="column">
              <wp:posOffset>-316865</wp:posOffset>
            </wp:positionH>
            <wp:positionV relativeFrom="paragraph">
              <wp:posOffset>114935</wp:posOffset>
            </wp:positionV>
            <wp:extent cx="1554480" cy="1755140"/>
            <wp:effectExtent l="0" t="0" r="0" b="1270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4480" cy="1755140"/>
                    </a:xfrm>
                    <a:prstGeom prst="rect">
                      <a:avLst/>
                    </a:prstGeom>
                  </pic:spPr>
                </pic:pic>
              </a:graphicData>
            </a:graphic>
          </wp:anchor>
        </w:drawing>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世界终身教育委员会（</w:t>
      </w:r>
      <w:r>
        <w:rPr>
          <w:rFonts w:asciiTheme="minorEastAsia" w:hAnsiTheme="minorEastAsia" w:cstheme="minorEastAsia" w:hint="eastAsia"/>
          <w:szCs w:val="21"/>
        </w:rPr>
        <w:t>CMA</w:t>
      </w:r>
      <w:r>
        <w:rPr>
          <w:rFonts w:asciiTheme="minorEastAsia" w:hAnsiTheme="minorEastAsia" w:cstheme="minorEastAsia" w:hint="eastAsia"/>
          <w:szCs w:val="21"/>
        </w:rPr>
        <w:t>，全称</w:t>
      </w:r>
      <w:proofErr w:type="spellStart"/>
      <w:r>
        <w:rPr>
          <w:rFonts w:asciiTheme="minorEastAsia" w:hAnsiTheme="minorEastAsia" w:cstheme="minorEastAsia" w:hint="eastAsia"/>
          <w:szCs w:val="21"/>
        </w:rPr>
        <w:t>Comit</w:t>
      </w:r>
      <w:proofErr w:type="spellEnd"/>
      <w:r>
        <w:rPr>
          <w:rFonts w:asciiTheme="minorEastAsia" w:hAnsiTheme="minorEastAsia" w:cstheme="minorEastAsia" w:hint="eastAsia"/>
          <w:szCs w:val="21"/>
        </w:rPr>
        <w:t>é</w:t>
      </w:r>
      <w:r>
        <w:rPr>
          <w:rFonts w:asciiTheme="minorEastAsia" w:hAnsiTheme="minorEastAsia" w:cstheme="minorEastAsia" w:hint="eastAsia"/>
          <w:szCs w:val="21"/>
        </w:rPr>
        <w:t xml:space="preserve"> </w:t>
      </w:r>
      <w:proofErr w:type="spellStart"/>
      <w:r>
        <w:rPr>
          <w:rFonts w:asciiTheme="minorEastAsia" w:hAnsiTheme="minorEastAsia" w:cstheme="minorEastAsia" w:hint="eastAsia"/>
          <w:szCs w:val="21"/>
        </w:rPr>
        <w:t>Mondial</w:t>
      </w:r>
      <w:proofErr w:type="spellEnd"/>
      <w:r>
        <w:rPr>
          <w:rFonts w:asciiTheme="minorEastAsia" w:hAnsiTheme="minorEastAsia" w:cstheme="minorEastAsia" w:hint="eastAsia"/>
          <w:szCs w:val="21"/>
        </w:rPr>
        <w:t xml:space="preserve"> pour les </w:t>
      </w:r>
      <w:bookmarkStart w:id="132" w:name="OLE_LINK38"/>
      <w:bookmarkStart w:id="133" w:name="OLE_LINK41"/>
      <w:proofErr w:type="spellStart"/>
      <w:r>
        <w:rPr>
          <w:rFonts w:asciiTheme="minorEastAsia" w:hAnsiTheme="minorEastAsia" w:cstheme="minorEastAsia" w:hint="eastAsia"/>
          <w:szCs w:val="21"/>
        </w:rPr>
        <w:t>Apprentissage</w:t>
      </w:r>
      <w:bookmarkEnd w:id="132"/>
      <w:bookmarkEnd w:id="133"/>
      <w:r>
        <w:rPr>
          <w:rFonts w:asciiTheme="minorEastAsia" w:hAnsiTheme="minorEastAsia" w:cstheme="minorEastAsia" w:hint="eastAsia"/>
          <w:szCs w:val="21"/>
        </w:rPr>
        <w:t>s</w:t>
      </w:r>
      <w:proofErr w:type="spellEnd"/>
      <w:r>
        <w:rPr>
          <w:rFonts w:asciiTheme="minorEastAsia" w:hAnsiTheme="minorEastAsia" w:cstheme="minorEastAsia" w:hint="eastAsia"/>
          <w:szCs w:val="21"/>
        </w:rPr>
        <w:t xml:space="preserve"> tout au long de la vie</w:t>
      </w:r>
      <w:r>
        <w:rPr>
          <w:rFonts w:asciiTheme="minorEastAsia" w:hAnsiTheme="minorEastAsia" w:cstheme="minorEastAsia" w:hint="eastAsia"/>
          <w:szCs w:val="21"/>
        </w:rPr>
        <w:t>）</w:t>
      </w:r>
      <w:r>
        <w:rPr>
          <w:rFonts w:asciiTheme="minorEastAsia" w:hAnsiTheme="minorEastAsia" w:cstheme="minorEastAsia" w:hint="eastAsia"/>
          <w:szCs w:val="21"/>
        </w:rPr>
        <w:t xml:space="preserve">, </w:t>
      </w:r>
      <w:r>
        <w:rPr>
          <w:rFonts w:asciiTheme="minorEastAsia" w:hAnsiTheme="minorEastAsia" w:cstheme="minorEastAsia" w:hint="eastAsia"/>
          <w:szCs w:val="21"/>
        </w:rPr>
        <w:t>是法国一个非营利性协会，由联合国教科文组织大会主席和包括中国人在内的国际小组共同创建。</w:t>
      </w:r>
    </w:p>
    <w:p w:rsidR="006B74EC" w:rsidRDefault="007D5657">
      <w:pPr>
        <w:ind w:firstLineChars="200" w:firstLine="420"/>
        <w:rPr>
          <w:rFonts w:asciiTheme="minorEastAsia" w:hAnsiTheme="minorEastAsia" w:cstheme="minorEastAsia"/>
          <w:szCs w:val="21"/>
        </w:rPr>
      </w:pPr>
      <w:r>
        <w:rPr>
          <w:rFonts w:asciiTheme="minorEastAsia" w:hAnsiTheme="minorEastAsia" w:cstheme="minorEastAsia" w:hint="eastAsia"/>
          <w:szCs w:val="21"/>
        </w:rPr>
        <w:t>CMA</w:t>
      </w:r>
      <w:r>
        <w:rPr>
          <w:rFonts w:asciiTheme="minorEastAsia" w:hAnsiTheme="minorEastAsia" w:cstheme="minorEastAsia" w:hint="eastAsia"/>
          <w:szCs w:val="21"/>
        </w:rPr>
        <w:t>是联合国教科文组织的正式合作伙伴，其组织目标是与个人、组织以及公共部门共同促进终身学习。</w:t>
      </w:r>
    </w:p>
    <w:p w:rsidR="006B74EC" w:rsidRDefault="007D5657">
      <w:pPr>
        <w:ind w:firstLineChars="200" w:firstLine="420"/>
        <w:rPr>
          <w:rFonts w:asciiTheme="minorEastAsia" w:hAnsiTheme="minorEastAsia" w:cstheme="minorEastAsia"/>
          <w:szCs w:val="21"/>
        </w:rPr>
      </w:pPr>
      <w:bookmarkStart w:id="134" w:name="OLE_LINK158"/>
      <w:r>
        <w:rPr>
          <w:rFonts w:asciiTheme="minorEastAsia" w:hAnsiTheme="minorEastAsia" w:cstheme="minorEastAsia" w:hint="eastAsia"/>
          <w:szCs w:val="21"/>
        </w:rPr>
        <w:t>CMA</w:t>
      </w:r>
      <w:r>
        <w:rPr>
          <w:rFonts w:asciiTheme="minorEastAsia" w:hAnsiTheme="minorEastAsia" w:cstheme="minorEastAsia" w:hint="eastAsia"/>
          <w:szCs w:val="21"/>
        </w:rPr>
        <w:t>的使命是作为各方沟通的桥梁支持终生学习委员会开展工作，创建有利于终生学习委员会创新和改进的挑战性环境。这将有助于人们提高自身能力和所处社会整体能力。总体目标是促进</w:t>
      </w:r>
      <w:r>
        <w:rPr>
          <w:rFonts w:asciiTheme="minorEastAsia" w:hAnsiTheme="minorEastAsia" w:cstheme="minorEastAsia" w:hint="eastAsia"/>
          <w:szCs w:val="21"/>
        </w:rPr>
        <w:t>人的能力发展，走向更快乐的社会生活。</w:t>
      </w:r>
      <w:bookmarkEnd w:id="134"/>
    </w:p>
    <w:p w:rsidR="006B74EC" w:rsidRDefault="006B74EC">
      <w:pPr>
        <w:pStyle w:val="ab"/>
        <w:ind w:left="0" w:firstLineChars="200" w:firstLine="420"/>
        <w:rPr>
          <w:rFonts w:eastAsia="华文楷体" w:hAnsi="Cambria" w:cs="Cambria"/>
          <w:szCs w:val="21"/>
        </w:rPr>
      </w:pPr>
    </w:p>
    <w:p w:rsidR="006B74EC" w:rsidRDefault="006B74EC">
      <w:pPr>
        <w:pStyle w:val="ab"/>
        <w:ind w:left="0" w:firstLineChars="200" w:firstLine="420"/>
        <w:rPr>
          <w:rFonts w:eastAsia="华文楷体" w:hAnsi="Cambria" w:cs="Cambria"/>
          <w:b/>
          <w:bCs/>
          <w:szCs w:val="21"/>
        </w:rPr>
      </w:pPr>
    </w:p>
    <w:p w:rsidR="006B74EC" w:rsidRDefault="007D5657">
      <w:pPr>
        <w:pStyle w:val="ab"/>
        <w:ind w:left="0" w:firstLineChars="200" w:firstLine="420"/>
        <w:rPr>
          <w:rFonts w:eastAsia="华文楷体" w:hAnsi="Cambria" w:cs="Cambria"/>
          <w:b/>
          <w:bCs/>
          <w:szCs w:val="21"/>
        </w:rPr>
      </w:pPr>
      <w:r>
        <w:rPr>
          <w:rFonts w:eastAsia="华文楷体" w:hAnsi="Cambria" w:cs="Cambria"/>
          <w:b/>
          <w:bCs/>
          <w:szCs w:val="21"/>
        </w:rPr>
        <w:t>CMA(</w:t>
      </w:r>
      <w:proofErr w:type="spellStart"/>
      <w:r>
        <w:rPr>
          <w:rFonts w:eastAsia="华文楷体" w:hAnsi="Cambria" w:cs="Cambria"/>
          <w:b/>
          <w:bCs/>
          <w:szCs w:val="21"/>
        </w:rPr>
        <w:t>Comit</w:t>
      </w:r>
      <w:r>
        <w:rPr>
          <w:rFonts w:eastAsia="华文楷体" w:hAnsi="Cambria" w:cs="Cambria"/>
          <w:b/>
          <w:bCs/>
          <w:szCs w:val="21"/>
        </w:rPr>
        <w:t>é</w:t>
      </w:r>
      <w:proofErr w:type="spellEnd"/>
      <w:r>
        <w:rPr>
          <w:rFonts w:eastAsia="华文楷体" w:hAnsi="Cambria" w:cs="Cambria"/>
          <w:b/>
          <w:bCs/>
          <w:szCs w:val="21"/>
        </w:rPr>
        <w:t xml:space="preserve"> </w:t>
      </w:r>
      <w:proofErr w:type="spellStart"/>
      <w:r>
        <w:rPr>
          <w:rFonts w:eastAsia="华文楷体" w:hAnsi="Cambria" w:cs="Cambria"/>
          <w:b/>
          <w:bCs/>
          <w:szCs w:val="21"/>
        </w:rPr>
        <w:t>Mondial</w:t>
      </w:r>
      <w:proofErr w:type="spellEnd"/>
      <w:r>
        <w:rPr>
          <w:rFonts w:eastAsia="华文楷体" w:hAnsi="Cambria" w:cs="Cambria"/>
          <w:b/>
          <w:bCs/>
          <w:szCs w:val="21"/>
        </w:rPr>
        <w:t xml:space="preserve"> pour les </w:t>
      </w:r>
      <w:proofErr w:type="spellStart"/>
      <w:r>
        <w:rPr>
          <w:rFonts w:eastAsia="华文楷体" w:hAnsi="Cambria" w:cs="Cambria"/>
          <w:b/>
          <w:bCs/>
          <w:szCs w:val="21"/>
        </w:rPr>
        <w:t>Apprentissages</w:t>
      </w:r>
      <w:proofErr w:type="spellEnd"/>
      <w:r>
        <w:rPr>
          <w:rFonts w:eastAsia="华文楷体" w:hAnsi="Cambria" w:cs="Cambria"/>
          <w:b/>
          <w:bCs/>
          <w:szCs w:val="21"/>
        </w:rPr>
        <w:t xml:space="preserve"> tout au long de la vie)</w:t>
      </w:r>
    </w:p>
    <w:p w:rsidR="006B74EC" w:rsidRDefault="006B74EC">
      <w:pPr>
        <w:pStyle w:val="ab"/>
        <w:ind w:left="0" w:firstLineChars="200" w:firstLine="420"/>
        <w:rPr>
          <w:rFonts w:eastAsia="华文楷体" w:hAnsi="Cambria" w:cs="Cambria"/>
          <w:b/>
          <w:bCs/>
          <w:szCs w:val="21"/>
        </w:rPr>
      </w:pPr>
    </w:p>
    <w:p w:rsidR="006B74EC" w:rsidRDefault="007D5657">
      <w:pPr>
        <w:pStyle w:val="ab"/>
        <w:ind w:left="0" w:firstLineChars="200" w:firstLine="420"/>
        <w:rPr>
          <w:rFonts w:eastAsia="华文楷体" w:hAnsi="Cambria" w:cs="Cambria"/>
          <w:szCs w:val="21"/>
        </w:rPr>
      </w:pPr>
      <w:r>
        <w:rPr>
          <w:rFonts w:eastAsia="华文楷体" w:hAnsi="Cambria" w:cs="Cambria"/>
          <w:szCs w:val="21"/>
        </w:rPr>
        <w:t xml:space="preserve">The World Committee for Lifelong Education(CMA is short for </w:t>
      </w:r>
      <w:proofErr w:type="spellStart"/>
      <w:r>
        <w:rPr>
          <w:rFonts w:eastAsia="华文楷体" w:hAnsi="Cambria" w:cs="Cambria"/>
          <w:szCs w:val="21"/>
        </w:rPr>
        <w:t>Comit</w:t>
      </w:r>
      <w:r>
        <w:rPr>
          <w:rFonts w:eastAsia="华文楷体" w:hAnsi="Cambria" w:cs="Cambria"/>
          <w:szCs w:val="21"/>
        </w:rPr>
        <w:t>é</w:t>
      </w:r>
      <w:proofErr w:type="spellEnd"/>
      <w:r>
        <w:rPr>
          <w:rFonts w:eastAsia="华文楷体" w:hAnsi="Cambria" w:cs="Cambria"/>
          <w:szCs w:val="21"/>
        </w:rPr>
        <w:t xml:space="preserve"> </w:t>
      </w:r>
      <w:proofErr w:type="spellStart"/>
      <w:r>
        <w:rPr>
          <w:rFonts w:eastAsia="华文楷体" w:hAnsi="Cambria" w:cs="Cambria"/>
          <w:szCs w:val="21"/>
        </w:rPr>
        <w:t>Mondial</w:t>
      </w:r>
      <w:proofErr w:type="spellEnd"/>
      <w:r>
        <w:rPr>
          <w:rFonts w:eastAsia="华文楷体" w:hAnsi="Cambria" w:cs="Cambria"/>
          <w:szCs w:val="21"/>
        </w:rPr>
        <w:t xml:space="preserve"> pour les </w:t>
      </w:r>
      <w:proofErr w:type="spellStart"/>
      <w:r>
        <w:rPr>
          <w:rFonts w:eastAsia="华文楷体" w:hAnsi="Cambria" w:cs="Cambria"/>
          <w:szCs w:val="21"/>
        </w:rPr>
        <w:t>Apprentissages</w:t>
      </w:r>
      <w:proofErr w:type="spellEnd"/>
      <w:r>
        <w:rPr>
          <w:rFonts w:eastAsia="华文楷体" w:hAnsi="Cambria" w:cs="Cambria"/>
          <w:szCs w:val="21"/>
        </w:rPr>
        <w:t xml:space="preserve"> tout au long de la vie ) is a non-profit association in France, co-founded by the President of the UNESCO General Assembly and an international group which i</w:t>
      </w:r>
      <w:r>
        <w:rPr>
          <w:rFonts w:eastAsia="华文楷体" w:hAnsi="Cambria" w:cs="Cambria"/>
          <w:szCs w:val="21"/>
        </w:rPr>
        <w:t xml:space="preserve">ncludes Chinese members. </w:t>
      </w:r>
    </w:p>
    <w:p w:rsidR="006B74EC" w:rsidRDefault="007D5657">
      <w:pPr>
        <w:pStyle w:val="ab"/>
        <w:ind w:left="0" w:firstLineChars="200" w:firstLine="420"/>
        <w:rPr>
          <w:rFonts w:eastAsia="华文楷体" w:hAnsi="Cambria" w:cs="Cambria"/>
          <w:szCs w:val="21"/>
        </w:rPr>
      </w:pPr>
      <w:r>
        <w:rPr>
          <w:rFonts w:eastAsia="华文楷体" w:hAnsi="Cambria" w:cs="Cambria"/>
          <w:szCs w:val="21"/>
        </w:rPr>
        <w:t>CMA is a formal partner of the United Nations Educational, Scientific and Cultural Organization (UNESCO). Its organizational goals are to promote lifelong learning with individuals and organizations, including the public sector. A</w:t>
      </w:r>
      <w:r>
        <w:rPr>
          <w:rFonts w:eastAsia="华文楷体" w:hAnsi="Cambria" w:cs="Cambria"/>
          <w:szCs w:val="21"/>
        </w:rPr>
        <w:t>fter joining the program, students will enjoy the guidance through their lifelong learning and will have the opportunities to find business partners, and to participate in international projects.</w:t>
      </w:r>
    </w:p>
    <w:p w:rsidR="006B74EC" w:rsidRDefault="007D5657">
      <w:pPr>
        <w:pStyle w:val="ab"/>
        <w:ind w:left="0" w:firstLineChars="200" w:firstLine="420"/>
        <w:rPr>
          <w:rFonts w:eastAsia="华文楷体" w:hAnsi="Cambria" w:cs="Cambria"/>
          <w:szCs w:val="21"/>
        </w:rPr>
      </w:pPr>
      <w:r>
        <w:rPr>
          <w:rFonts w:eastAsia="华文楷体" w:hAnsi="Cambria" w:cs="Cambria"/>
          <w:szCs w:val="21"/>
        </w:rPr>
        <w:t>The mission of CMA is to serve as a bridge for communication</w:t>
      </w:r>
      <w:r>
        <w:rPr>
          <w:rFonts w:eastAsia="华文楷体" w:hAnsi="Cambria" w:cs="Cambria"/>
          <w:szCs w:val="21"/>
        </w:rPr>
        <w:t>s between different parties to support the work of CMA and create a challenging environment that will benefit CMA's innovation and improvement. This will help people improve their abilities and the overall capabilities of the society. The overall goal is t</w:t>
      </w:r>
      <w:r>
        <w:rPr>
          <w:rFonts w:eastAsia="华文楷体" w:hAnsi="Cambria" w:cs="Cambria"/>
          <w:szCs w:val="21"/>
        </w:rPr>
        <w:t>o promote the development of human capabilities and move towards a happier social life.</w:t>
      </w:r>
    </w:p>
    <w:p w:rsidR="006B74EC" w:rsidRDefault="006B74EC">
      <w:pPr>
        <w:pStyle w:val="ab"/>
        <w:ind w:leftChars="100" w:left="210"/>
        <w:rPr>
          <w:rFonts w:ascii="Cambria" w:eastAsia="华文楷体" w:hAnsi="Cambria" w:cs="Cambria"/>
          <w:szCs w:val="21"/>
        </w:rPr>
      </w:pPr>
    </w:p>
    <w:p w:rsidR="006B74EC" w:rsidRDefault="006B74EC">
      <w:pPr>
        <w:ind w:firstLineChars="200" w:firstLine="420"/>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6B74EC">
      <w:pPr>
        <w:rPr>
          <w:rFonts w:ascii="微软雅黑" w:eastAsia="微软雅黑" w:hAnsi="微软雅黑" w:cs="微软雅黑"/>
          <w:szCs w:val="21"/>
        </w:rPr>
      </w:pPr>
    </w:p>
    <w:p w:rsidR="006B74EC" w:rsidRDefault="007D5657">
      <w:pPr>
        <w:pStyle w:val="1"/>
      </w:pPr>
      <w:bookmarkStart w:id="135" w:name="_Toc496725405"/>
      <w:bookmarkStart w:id="136" w:name="_Toc497134718"/>
      <w:bookmarkStart w:id="137" w:name="_Toc25576"/>
      <w:bookmarkStart w:id="138" w:name="_Toc6809"/>
      <w:bookmarkStart w:id="139" w:name="_Toc21073"/>
      <w:bookmarkStart w:id="140" w:name="_Toc30242"/>
      <w:bookmarkStart w:id="141" w:name="_Toc31183"/>
      <w:bookmarkStart w:id="142" w:name="_Toc25181"/>
      <w:bookmarkStart w:id="143" w:name="_Toc8092"/>
      <w:bookmarkStart w:id="144" w:name="_Toc14961"/>
      <w:bookmarkStart w:id="145" w:name="_Toc30733"/>
      <w:r>
        <w:rPr>
          <w:rFonts w:ascii="微软雅黑" w:eastAsia="微软雅黑" w:hAnsi="微软雅黑" w:cs="微软雅黑" w:hint="eastAsia"/>
          <w:color w:val="ED7D31" w:themeColor="accent2"/>
          <w:kern w:val="0"/>
          <w:sz w:val="32"/>
          <w:szCs w:val="32"/>
        </w:rPr>
        <w:lastRenderedPageBreak/>
        <w:t>克莱蒙高商剪影</w:t>
      </w:r>
      <w:bookmarkStart w:id="146" w:name="_Toc496725406"/>
      <w:bookmarkStart w:id="147" w:name="_Toc497134719"/>
      <w:bookmarkStart w:id="148" w:name="_Toc1802"/>
      <w:bookmarkStart w:id="149" w:name="_Toc8144"/>
      <w:bookmarkEnd w:id="135"/>
      <w:bookmarkEnd w:id="136"/>
      <w:bookmarkEnd w:id="137"/>
      <w:bookmarkEnd w:id="138"/>
      <w:r>
        <w:rPr>
          <w:rFonts w:ascii="微软雅黑" w:eastAsia="微软雅黑" w:hAnsi="微软雅黑" w:cs="微软雅黑" w:hint="eastAsia"/>
          <w:color w:val="ED7D31" w:themeColor="accent2"/>
          <w:kern w:val="0"/>
          <w:sz w:val="32"/>
          <w:szCs w:val="32"/>
        </w:rPr>
        <w:t xml:space="preserve"> ESC Clermont Moment</w:t>
      </w:r>
      <w:bookmarkEnd w:id="146"/>
      <w:bookmarkEnd w:id="147"/>
      <w:r>
        <w:rPr>
          <w:rFonts w:ascii="微软雅黑" w:eastAsia="微软雅黑" w:hAnsi="微软雅黑" w:cs="微软雅黑" w:hint="eastAsia"/>
          <w:color w:val="ED7D31" w:themeColor="accent2"/>
          <w:kern w:val="0"/>
          <w:sz w:val="32"/>
          <w:szCs w:val="32"/>
        </w:rPr>
        <w:t> </w:t>
      </w:r>
      <w:bookmarkEnd w:id="139"/>
      <w:bookmarkEnd w:id="140"/>
      <w:bookmarkEnd w:id="141"/>
      <w:bookmarkEnd w:id="142"/>
      <w:bookmarkEnd w:id="143"/>
      <w:bookmarkEnd w:id="144"/>
      <w:bookmarkEnd w:id="145"/>
      <w:bookmarkEnd w:id="148"/>
      <w:bookmarkEnd w:id="149"/>
    </w:p>
    <w:p w:rsidR="006B74EC" w:rsidRDefault="007D5657">
      <w:r>
        <w:rPr>
          <w:rFonts w:hint="eastAsia"/>
          <w:noProof/>
        </w:rPr>
        <w:drawing>
          <wp:inline distT="0" distB="0" distL="114300" distR="114300">
            <wp:extent cx="2849245" cy="1739265"/>
            <wp:effectExtent l="0" t="0" r="635" b="13335"/>
            <wp:docPr id="41" name="图片 41" descr="191031_NEWS-FT-ACTU-SITE-530-X-300-265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91031_NEWS-FT-ACTU-SITE-530-X-300-265x150"/>
                    <pic:cNvPicPr>
                      <a:picLocks noChangeAspect="1"/>
                    </pic:cNvPicPr>
                  </pic:nvPicPr>
                  <pic:blipFill>
                    <a:blip r:embed="rId39" cstate="print"/>
                    <a:stretch>
                      <a:fillRect/>
                    </a:stretch>
                  </pic:blipFill>
                  <pic:spPr>
                    <a:xfrm>
                      <a:off x="0" y="0"/>
                      <a:ext cx="2849245" cy="1739265"/>
                    </a:xfrm>
                    <a:prstGeom prst="rect">
                      <a:avLst/>
                    </a:prstGeom>
                  </pic:spPr>
                </pic:pic>
              </a:graphicData>
            </a:graphic>
          </wp:inline>
        </w:drawing>
      </w:r>
      <w:r>
        <w:rPr>
          <w:rFonts w:hint="eastAsia"/>
          <w:noProof/>
        </w:rPr>
        <w:drawing>
          <wp:inline distT="0" distB="0" distL="114300" distR="114300">
            <wp:extent cx="3148965" cy="1750695"/>
            <wp:effectExtent l="0" t="0" r="5715" b="1905"/>
            <wp:docPr id="40" name="图片 40" descr="DSC_76271-300x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SC_76271-300x199"/>
                    <pic:cNvPicPr>
                      <a:picLocks noChangeAspect="1"/>
                    </pic:cNvPicPr>
                  </pic:nvPicPr>
                  <pic:blipFill>
                    <a:blip r:embed="rId40" cstate="print"/>
                    <a:stretch>
                      <a:fillRect/>
                    </a:stretch>
                  </pic:blipFill>
                  <pic:spPr>
                    <a:xfrm>
                      <a:off x="0" y="0"/>
                      <a:ext cx="3148965" cy="1750695"/>
                    </a:xfrm>
                    <a:prstGeom prst="rect">
                      <a:avLst/>
                    </a:prstGeom>
                  </pic:spPr>
                </pic:pic>
              </a:graphicData>
            </a:graphic>
          </wp:inline>
        </w:drawing>
      </w:r>
      <w:r>
        <w:rPr>
          <w:rFonts w:hint="eastAsia"/>
          <w:noProof/>
        </w:rPr>
        <w:drawing>
          <wp:inline distT="0" distB="0" distL="114300" distR="114300">
            <wp:extent cx="2838450" cy="2179955"/>
            <wp:effectExtent l="0" t="0" r="11430" b="14605"/>
            <wp:docPr id="38" name="图片 38" descr="UNE-ESC-CLERMONT-ORANGE-Copie-2-3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NE-ESC-CLERMONT-ORANGE-Copie-2-300x200"/>
                    <pic:cNvPicPr>
                      <a:picLocks noChangeAspect="1"/>
                    </pic:cNvPicPr>
                  </pic:nvPicPr>
                  <pic:blipFill>
                    <a:blip r:embed="rId41" cstate="print"/>
                    <a:stretch>
                      <a:fillRect/>
                    </a:stretch>
                  </pic:blipFill>
                  <pic:spPr>
                    <a:xfrm>
                      <a:off x="0" y="0"/>
                      <a:ext cx="2838450" cy="2179955"/>
                    </a:xfrm>
                    <a:prstGeom prst="rect">
                      <a:avLst/>
                    </a:prstGeom>
                  </pic:spPr>
                </pic:pic>
              </a:graphicData>
            </a:graphic>
          </wp:inline>
        </w:drawing>
      </w:r>
      <w:r>
        <w:rPr>
          <w:rFonts w:hint="eastAsia"/>
        </w:rPr>
        <w:t xml:space="preserve"> </w:t>
      </w:r>
      <w:r>
        <w:rPr>
          <w:rFonts w:hint="eastAsia"/>
          <w:noProof/>
        </w:rPr>
        <w:drawing>
          <wp:inline distT="0" distB="0" distL="114300" distR="114300">
            <wp:extent cx="3151505" cy="2185670"/>
            <wp:effectExtent l="0" t="0" r="3175" b="8890"/>
            <wp:docPr id="42" name="图片 42" descr="Architecture_ESC_31_HD-300x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rchitecture_ESC_31_HD-300x199"/>
                    <pic:cNvPicPr>
                      <a:picLocks noChangeAspect="1"/>
                    </pic:cNvPicPr>
                  </pic:nvPicPr>
                  <pic:blipFill>
                    <a:blip r:embed="rId42" cstate="print"/>
                    <a:stretch>
                      <a:fillRect/>
                    </a:stretch>
                  </pic:blipFill>
                  <pic:spPr>
                    <a:xfrm>
                      <a:off x="0" y="0"/>
                      <a:ext cx="3151505" cy="2185670"/>
                    </a:xfrm>
                    <a:prstGeom prst="rect">
                      <a:avLst/>
                    </a:prstGeom>
                  </pic:spPr>
                </pic:pic>
              </a:graphicData>
            </a:graphic>
          </wp:inline>
        </w:drawing>
      </w:r>
      <w:r>
        <w:rPr>
          <w:rFonts w:hint="eastAsia"/>
        </w:rPr>
        <w:t xml:space="preserve"> </w:t>
      </w:r>
      <w:r>
        <w:rPr>
          <w:rFonts w:hint="eastAsia"/>
          <w:noProof/>
        </w:rPr>
        <w:drawing>
          <wp:inline distT="0" distB="0" distL="114300" distR="114300">
            <wp:extent cx="2866390" cy="1799590"/>
            <wp:effectExtent l="0" t="0" r="13970" b="13970"/>
            <wp:docPr id="36" name="图片 36" descr="DSC_7710-300x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SC_7710-300x199"/>
                    <pic:cNvPicPr>
                      <a:picLocks noChangeAspect="1"/>
                    </pic:cNvPicPr>
                  </pic:nvPicPr>
                  <pic:blipFill>
                    <a:blip r:embed="rId43" cstate="print"/>
                    <a:stretch>
                      <a:fillRect/>
                    </a:stretch>
                  </pic:blipFill>
                  <pic:spPr>
                    <a:xfrm>
                      <a:off x="0" y="0"/>
                      <a:ext cx="2866390" cy="1799590"/>
                    </a:xfrm>
                    <a:prstGeom prst="rect">
                      <a:avLst/>
                    </a:prstGeom>
                  </pic:spPr>
                </pic:pic>
              </a:graphicData>
            </a:graphic>
          </wp:inline>
        </w:drawing>
      </w:r>
      <w:r>
        <w:rPr>
          <w:rFonts w:hint="eastAsia"/>
        </w:rPr>
        <w:t xml:space="preserve">  </w:t>
      </w:r>
      <w:r>
        <w:rPr>
          <w:rFonts w:hint="eastAsia"/>
          <w:noProof/>
        </w:rPr>
        <w:drawing>
          <wp:inline distT="0" distB="0" distL="114300" distR="114300">
            <wp:extent cx="3150870" cy="1801495"/>
            <wp:effectExtent l="0" t="0" r="3810" b="12065"/>
            <wp:docPr id="47" name="图片 47" descr="DSC_8798r-300x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SC_8798r-300x125"/>
                    <pic:cNvPicPr>
                      <a:picLocks noChangeAspect="1"/>
                    </pic:cNvPicPr>
                  </pic:nvPicPr>
                  <pic:blipFill>
                    <a:blip r:embed="rId44" cstate="print"/>
                    <a:stretch>
                      <a:fillRect/>
                    </a:stretch>
                  </pic:blipFill>
                  <pic:spPr>
                    <a:xfrm>
                      <a:off x="0" y="0"/>
                      <a:ext cx="3150870" cy="1801495"/>
                    </a:xfrm>
                    <a:prstGeom prst="rect">
                      <a:avLst/>
                    </a:prstGeom>
                  </pic:spPr>
                </pic:pic>
              </a:graphicData>
            </a:graphic>
          </wp:inline>
        </w:drawing>
      </w:r>
    </w:p>
    <w:p w:rsidR="006B74EC" w:rsidRDefault="006B74EC"/>
    <w:p w:rsidR="006B74EC" w:rsidRDefault="006B74EC"/>
    <w:p w:rsidR="006B74EC" w:rsidRDefault="006B74EC">
      <w:pPr>
        <w:rPr>
          <w:rFonts w:ascii="微软雅黑" w:eastAsia="微软雅黑" w:hAnsi="微软雅黑" w:cs="微软雅黑"/>
          <w:szCs w:val="21"/>
        </w:rPr>
        <w:sectPr w:rsidR="006B74EC">
          <w:headerReference w:type="default" r:id="rId45"/>
          <w:footerReference w:type="default" r:id="rId46"/>
          <w:pgSz w:w="11906" w:h="16838"/>
          <w:pgMar w:top="1440" w:right="1080" w:bottom="1440" w:left="1080" w:header="851" w:footer="992" w:gutter="0"/>
          <w:pgNumType w:start="1"/>
          <w:cols w:space="720"/>
          <w:docGrid w:type="lines" w:linePitch="312"/>
        </w:sectPr>
      </w:pPr>
    </w:p>
    <w:p w:rsidR="006B74EC" w:rsidRDefault="006B74EC">
      <w:pPr>
        <w:rPr>
          <w:rFonts w:ascii="微软雅黑" w:eastAsia="微软雅黑" w:hAnsi="微软雅黑" w:cs="微软雅黑"/>
          <w:b/>
          <w:bCs/>
          <w:color w:val="ED7D31" w:themeColor="accent2"/>
          <w:sz w:val="18"/>
          <w:szCs w:val="18"/>
        </w:rPr>
      </w:pPr>
    </w:p>
    <w:p w:rsidR="006B74EC" w:rsidRDefault="006B74EC">
      <w:pPr>
        <w:rPr>
          <w:rFonts w:eastAsia="微软雅黑" w:hAnsi="微软雅黑" w:cs="微软雅黑"/>
          <w:szCs w:val="21"/>
        </w:rPr>
      </w:pPr>
    </w:p>
    <w:sectPr w:rsidR="006B74EC" w:rsidSect="006B74EC">
      <w:headerReference w:type="default" r:id="rId4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657" w:rsidRDefault="007D5657" w:rsidP="006B74EC">
      <w:r>
        <w:separator/>
      </w:r>
    </w:p>
  </w:endnote>
  <w:endnote w:type="continuationSeparator" w:id="0">
    <w:p w:rsidR="007D5657" w:rsidRDefault="007D5657" w:rsidP="006B74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微软雅黑"/>
    <w:panose1 w:val="020B0503020204020204"/>
    <w:charset w:val="86"/>
    <w:family w:val="swiss"/>
    <w:pitch w:val="variable"/>
    <w:sig w:usb0="80000287" w:usb1="280F3C52" w:usb2="00000016" w:usb3="00000000" w:csb0="0004001F" w:csb1="00000000"/>
  </w:font>
  <w:font w:name="Palatino">
    <w:altName w:val="Times New Roman"/>
    <w:charset w:val="00"/>
    <w:family w:val="auto"/>
    <w:pitch w:val="default"/>
    <w:sig w:usb0="00000000" w:usb1="00000000"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PingFang SC Semibold">
    <w:altName w:val="SimSun-ExtB"/>
    <w:charset w:val="86"/>
    <w:family w:val="auto"/>
    <w:pitch w:val="default"/>
    <w:sig w:usb0="00000000" w:usb1="00000000" w:usb2="00000016" w:usb3="00000000" w:csb0="00140000" w:csb1="00000000"/>
  </w:font>
  <w:font w:name="Cambria">
    <w:panose1 w:val="02040503050406030204"/>
    <w:charset w:val="00"/>
    <w:family w:val="roman"/>
    <w:pitch w:val="variable"/>
    <w:sig w:usb0="E00002FF" w:usb1="400004FF" w:usb2="00000000" w:usb3="00000000" w:csb0="0000019F" w:csb1="00000000"/>
  </w:font>
  <w:font w:name="华文楷体">
    <w:altName w:val="hakuyoxingshu7000"/>
    <w:charset w:val="86"/>
    <w:family w:val="auto"/>
    <w:pitch w:val="default"/>
    <w:sig w:usb0="00000000" w:usb1="080F0000" w:usb2="00000000" w:usb3="00000000" w:csb0="0004009F" w:csb1="DFD7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pStyle w:val="a3"/>
    </w:pPr>
    <w:r>
      <w:rPr>
        <w:rFonts w:hint="eastAsia"/>
        <w:noProof/>
        <w:highlight w:val="darkGray"/>
      </w:rPr>
      <w:drawing>
        <wp:inline distT="0" distB="0" distL="114300" distR="114300">
          <wp:extent cx="5196205" cy="708025"/>
          <wp:effectExtent l="0" t="0" r="0" b="8255"/>
          <wp:docPr id="4" name="图片 4" descr="BandeauLogos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ndeauLogos2019"/>
                  <pic:cNvPicPr>
                    <a:picLocks noChangeAspect="1"/>
                  </pic:cNvPicPr>
                </pic:nvPicPr>
                <pic:blipFill>
                  <a:blip r:embed="rId1"/>
                  <a:stretch>
                    <a:fillRect/>
                  </a:stretch>
                </pic:blipFill>
                <pic:spPr>
                  <a:xfrm>
                    <a:off x="0" y="0"/>
                    <a:ext cx="5196205" cy="708025"/>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pStyle w:val="ac"/>
      <w:tabs>
        <w:tab w:val="center" w:pos="4798"/>
        <w:tab w:val="right" w:pos="9596"/>
      </w:tabs>
      <w:spacing w:before="60" w:after="60" w:line="240" w:lineRule="auto"/>
      <w:ind w:right="360" w:firstLine="0"/>
      <w:rPr>
        <w:lang w:val="en-US"/>
      </w:rPr>
    </w:pPr>
    <w:r>
      <w:rPr>
        <w:rFonts w:eastAsiaTheme="minorEastAsia" w:hint="eastAsia"/>
        <w:noProof/>
        <w:highlight w:val="darkGray"/>
        <w:lang w:val="en-US"/>
      </w:rPr>
      <w:drawing>
        <wp:inline distT="0" distB="0" distL="114300" distR="114300">
          <wp:extent cx="6144895" cy="813435"/>
          <wp:effectExtent l="0" t="0" r="0" b="9525"/>
          <wp:docPr id="30" name="图片 30" descr="BandeauLogos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andeauLogos2019"/>
                  <pic:cNvPicPr>
                    <a:picLocks noChangeAspect="1"/>
                  </pic:cNvPicPr>
                </pic:nvPicPr>
                <pic:blipFill>
                  <a:blip r:embed="rId1"/>
                  <a:stretch>
                    <a:fillRect/>
                  </a:stretch>
                </pic:blipFill>
                <pic:spPr>
                  <a:xfrm>
                    <a:off x="0" y="0"/>
                    <a:ext cx="6144895" cy="813435"/>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pStyle w:val="ac"/>
      <w:tabs>
        <w:tab w:val="center" w:pos="4798"/>
        <w:tab w:val="right" w:pos="9596"/>
      </w:tabs>
      <w:spacing w:before="60" w:after="60" w:line="240" w:lineRule="auto"/>
      <w:ind w:right="360" w:firstLine="0"/>
      <w:rPr>
        <w:lang w:val="en-US"/>
      </w:rPr>
    </w:pPr>
    <w:r>
      <w:rPr>
        <w:rFonts w:eastAsiaTheme="minorEastAsia" w:hint="eastAsia"/>
        <w:noProof/>
        <w:highlight w:val="darkGray"/>
        <w:lang w:val="en-US"/>
      </w:rPr>
      <w:drawing>
        <wp:inline distT="0" distB="0" distL="114300" distR="114300">
          <wp:extent cx="6144895" cy="813435"/>
          <wp:effectExtent l="0" t="0" r="0" b="9525"/>
          <wp:docPr id="31" name="图片 31" descr="BandeauLogos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andeauLogos2019"/>
                  <pic:cNvPicPr>
                    <a:picLocks noChangeAspect="1"/>
                  </pic:cNvPicPr>
                </pic:nvPicPr>
                <pic:blipFill>
                  <a:blip r:embed="rId1"/>
                  <a:stretch>
                    <a:fillRect/>
                  </a:stretch>
                </pic:blipFill>
                <pic:spPr>
                  <a:xfrm>
                    <a:off x="0" y="0"/>
                    <a:ext cx="6144895" cy="81343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657" w:rsidRDefault="007D5657" w:rsidP="006B74EC">
      <w:r>
        <w:separator/>
      </w:r>
    </w:p>
  </w:footnote>
  <w:footnote w:type="continuationSeparator" w:id="0">
    <w:p w:rsidR="007D5657" w:rsidRDefault="007D5657" w:rsidP="006B7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jc w:val="right"/>
    </w:pPr>
    <w:r>
      <w:rPr>
        <w:rFonts w:ascii="微软雅黑" w:eastAsia="微软雅黑" w:hAnsi="微软雅黑" w:cs="微软雅黑" w:hint="eastAsia"/>
        <w:noProof/>
        <w:color w:val="525252" w:themeColor="accent3" w:themeShade="80"/>
        <w:szCs w:val="21"/>
      </w:rPr>
      <w:drawing>
        <wp:inline distT="0" distB="0" distL="114300" distR="114300">
          <wp:extent cx="1632585" cy="610870"/>
          <wp:effectExtent l="0" t="0" r="13335" b="13970"/>
          <wp:docPr id="5" name="图片 5" descr="ESCclermont 学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SCclermont 学校logo"/>
                  <pic:cNvPicPr>
                    <a:picLocks noChangeAspect="1"/>
                  </pic:cNvPicPr>
                </pic:nvPicPr>
                <pic:blipFill>
                  <a:blip r:embed="rId1"/>
                  <a:stretch>
                    <a:fillRect/>
                  </a:stretch>
                </pic:blipFill>
                <pic:spPr>
                  <a:xfrm>
                    <a:off x="0" y="0"/>
                    <a:ext cx="1632585" cy="610870"/>
                  </a:xfrm>
                  <a:prstGeom prst="rect">
                    <a:avLst/>
                  </a:prstGeom>
                </pic:spPr>
              </pic:pic>
            </a:graphicData>
          </a:graphic>
        </wp:inline>
      </w:drawing>
    </w:r>
    <w:r>
      <w:rPr>
        <w:rFonts w:hint="eastAsia"/>
      </w:rPr>
      <w:t xml:space="preserve">     </w:t>
    </w:r>
    <w:r>
      <w:rPr>
        <w:noProof/>
      </w:rPr>
      <w:drawing>
        <wp:inline distT="0" distB="0" distL="114300" distR="114300">
          <wp:extent cx="1825625" cy="755650"/>
          <wp:effectExtent l="0" t="0" r="3175" b="6350"/>
          <wp:docPr id="34" name="图片 34" descr="AACSB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ACSB认证"/>
                  <pic:cNvPicPr>
                    <a:picLocks noChangeAspect="1"/>
                  </pic:cNvPicPr>
                </pic:nvPicPr>
                <pic:blipFill>
                  <a:blip r:embed="rId2"/>
                  <a:stretch>
                    <a:fillRect/>
                  </a:stretch>
                </pic:blipFill>
                <pic:spPr>
                  <a:xfrm>
                    <a:off x="0" y="0"/>
                    <a:ext cx="1825625" cy="755650"/>
                  </a:xfrm>
                  <a:prstGeom prst="rect">
                    <a:avLst/>
                  </a:prstGeom>
                </pic:spPr>
              </pic:pic>
            </a:graphicData>
          </a:graphic>
        </wp:inline>
      </w:drawing>
    </w:r>
  </w:p>
  <w:p w:rsidR="006B74EC" w:rsidRDefault="007D5657">
    <w:pPr>
      <w:jc w:val="right"/>
      <w:rPr>
        <w:rFonts w:ascii="微软雅黑" w:eastAsia="微软雅黑" w:hAnsi="微软雅黑" w:cs="微软雅黑"/>
        <w:i/>
        <w:iCs/>
        <w:color w:val="7F7F7F" w:themeColor="text1" w:themeTint="80"/>
        <w:szCs w:val="21"/>
      </w:rPr>
    </w:pPr>
    <w:r>
      <w:rPr>
        <w:rFonts w:ascii="微软雅黑" w:eastAsia="微软雅黑" w:hAnsi="微软雅黑" w:cs="微软雅黑" w:hint="eastAsia"/>
        <w:i/>
        <w:iCs/>
        <w:color w:val="7F7F7F" w:themeColor="text1" w:themeTint="80"/>
        <w:szCs w:val="21"/>
      </w:rPr>
      <w:t>培育具有</w:t>
    </w:r>
    <w:r>
      <w:rPr>
        <w:rFonts w:ascii="微软雅黑" w:eastAsia="微软雅黑" w:hAnsi="微软雅黑" w:cs="微软雅黑" w:hint="eastAsia"/>
        <w:i/>
        <w:iCs/>
        <w:color w:val="7F7F7F" w:themeColor="text1" w:themeTint="80"/>
        <w:szCs w:val="21"/>
      </w:rPr>
      <w:t>全球化</w:t>
    </w:r>
    <w:r>
      <w:rPr>
        <w:rFonts w:ascii="微软雅黑" w:eastAsia="微软雅黑" w:hAnsi="微软雅黑" w:cs="微软雅黑" w:hint="eastAsia"/>
        <w:i/>
        <w:iCs/>
        <w:color w:val="7F7F7F" w:themeColor="text1" w:themeTint="80"/>
        <w:szCs w:val="21"/>
      </w:rPr>
      <w:t>视野、全融化思维、可持续发展能力的</w:t>
    </w:r>
    <w:r>
      <w:rPr>
        <w:rFonts w:ascii="微软雅黑" w:eastAsia="微软雅黑" w:hAnsi="微软雅黑" w:cs="微软雅黑" w:hint="eastAsia"/>
        <w:i/>
        <w:iCs/>
        <w:color w:val="7F7F7F" w:themeColor="text1" w:themeTint="80"/>
        <w:szCs w:val="21"/>
      </w:rPr>
      <w:t>企业思想家</w:t>
    </w:r>
  </w:p>
  <w:bookmarkStart w:id="0" w:name="OLE_LINK16"/>
  <w:p w:rsidR="006B74EC" w:rsidRDefault="007D5657">
    <w:pPr>
      <w:jc w:val="right"/>
      <w:rPr>
        <w:rFonts w:ascii="微软雅黑" w:eastAsia="微软雅黑" w:hAnsi="微软雅黑" w:cs="微软雅黑"/>
        <w:i/>
        <w:iCs/>
        <w:color w:val="7F7F7F" w:themeColor="text1" w:themeTint="80"/>
        <w:szCs w:val="21"/>
      </w:rPr>
    </w:pPr>
    <w:r>
      <w:rPr>
        <w:rFonts w:hint="eastAsia"/>
        <w:i/>
        <w:iCs/>
      </w:rPr>
      <w:t>T</w:t>
    </w:r>
    <w:r>
      <w:rPr>
        <w:rFonts w:hint="eastAsia"/>
        <w:i/>
        <w:iCs/>
      </w:rPr>
      <w:t xml:space="preserve">o </w:t>
    </w:r>
    <w:r>
      <w:rPr>
        <w:rFonts w:hint="eastAsia"/>
        <w:i/>
        <w:iCs/>
      </w:rPr>
      <w:t>Cultivate</w:t>
    </w:r>
    <w:r>
      <w:rPr>
        <w:rFonts w:hint="eastAsia"/>
        <w:i/>
        <w:iCs/>
      </w:rPr>
      <w:t xml:space="preserve"> </w:t>
    </w:r>
    <w:r>
      <w:rPr>
        <w:rFonts w:hint="eastAsia"/>
        <w:i/>
        <w:iCs/>
      </w:rPr>
      <w:t>the Entrepreneurial T</w:t>
    </w:r>
    <w:r>
      <w:rPr>
        <w:rFonts w:hint="eastAsia"/>
        <w:i/>
        <w:iCs/>
      </w:rPr>
      <w:t xml:space="preserve">hinker </w:t>
    </w:r>
    <w:r>
      <w:rPr>
        <w:rFonts w:hint="eastAsia"/>
        <w:i/>
        <w:iCs/>
      </w:rPr>
      <w:t>w</w:t>
    </w:r>
    <w:r>
      <w:rPr>
        <w:rFonts w:hint="eastAsia"/>
        <w:i/>
        <w:iCs/>
      </w:rPr>
      <w:t xml:space="preserve">ith Global Perspective, Fusion Thinking </w:t>
    </w:r>
    <w:r>
      <w:rPr>
        <w:rFonts w:hint="eastAsia"/>
        <w:i/>
        <w:iCs/>
      </w:rPr>
      <w:t>a</w:t>
    </w:r>
    <w:r>
      <w:rPr>
        <w:rFonts w:hint="eastAsia"/>
        <w:i/>
        <w:iCs/>
      </w:rPr>
      <w:t>nd Sustainable Development Ability</w:t>
    </w:r>
    <w:bookmarkEnd w:id="0"/>
    <w:r w:rsidR="006B74EC">
      <w:rPr>
        <w:rFonts w:hint="eastAsia"/>
        <w:i/>
        <w:iCs/>
      </w:rP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pStyle w:val="a4"/>
    </w:pPr>
    <w:r>
      <w:rPr>
        <w:noProof/>
      </w:rPr>
      <w:drawing>
        <wp:anchor distT="0" distB="0" distL="114300" distR="114300" simplePos="0" relativeHeight="297350144" behindDoc="1" locked="0" layoutInCell="0" allowOverlap="1">
          <wp:simplePos x="0" y="0"/>
          <wp:positionH relativeFrom="margin">
            <wp:align>center</wp:align>
          </wp:positionH>
          <wp:positionV relativeFrom="margin">
            <wp:align>center</wp:align>
          </wp:positionV>
          <wp:extent cx="6188075" cy="3735705"/>
          <wp:effectExtent l="0" t="0" r="14605" b="13335"/>
          <wp:wrapNone/>
          <wp:docPr id="32" name="WordPictureWatermark17682464" descr="logo-ist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17682464" descr="logo-istec1"/>
                  <pic:cNvPicPr>
                    <a:picLocks noChangeAspect="1"/>
                  </pic:cNvPicPr>
                </pic:nvPicPr>
                <pic:blipFill>
                  <a:blip r:embed="rId1">
                    <a:lum bright="70001" contrast="-70000"/>
                  </a:blip>
                  <a:stretch>
                    <a:fillRect/>
                  </a:stretch>
                </pic:blipFill>
                <pic:spPr>
                  <a:xfrm>
                    <a:off x="0" y="0"/>
                    <a:ext cx="6188075" cy="3735705"/>
                  </a:xfrm>
                  <a:prstGeom prst="rect">
                    <a:avLst/>
                  </a:prstGeom>
                  <a:noFill/>
                  <a:ln w="9525">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jc w:val="right"/>
    </w:pPr>
    <w:r>
      <w:rPr>
        <w:rFonts w:ascii="微软雅黑" w:eastAsia="微软雅黑" w:hAnsi="微软雅黑" w:cs="微软雅黑" w:hint="eastAsia"/>
        <w:noProof/>
        <w:color w:val="525252" w:themeColor="accent3" w:themeShade="80"/>
        <w:szCs w:val="21"/>
      </w:rPr>
      <w:drawing>
        <wp:inline distT="0" distB="0" distL="114300" distR="114300">
          <wp:extent cx="1150620" cy="488315"/>
          <wp:effectExtent l="0" t="0" r="7620" b="14605"/>
          <wp:docPr id="69" name="图片 69" descr="ESCclermont 学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SCclermont 学校logo"/>
                  <pic:cNvPicPr>
                    <a:picLocks noChangeAspect="1"/>
                  </pic:cNvPicPr>
                </pic:nvPicPr>
                <pic:blipFill>
                  <a:blip r:embed="rId1"/>
                  <a:stretch>
                    <a:fillRect/>
                  </a:stretch>
                </pic:blipFill>
                <pic:spPr>
                  <a:xfrm>
                    <a:off x="0" y="0"/>
                    <a:ext cx="1150620" cy="488315"/>
                  </a:xfrm>
                  <a:prstGeom prst="rect">
                    <a:avLst/>
                  </a:prstGeom>
                </pic:spPr>
              </pic:pic>
            </a:graphicData>
          </a:graphic>
        </wp:inline>
      </w:drawing>
    </w:r>
    <w:r>
      <w:rPr>
        <w:rFonts w:hint="eastAsia"/>
      </w:rPr>
      <w:t xml:space="preserve">     </w:t>
    </w:r>
    <w:r>
      <w:rPr>
        <w:noProof/>
      </w:rPr>
      <w:drawing>
        <wp:inline distT="0" distB="0" distL="114300" distR="114300">
          <wp:extent cx="1137920" cy="582930"/>
          <wp:effectExtent l="0" t="0" r="5080" b="11430"/>
          <wp:docPr id="70" name="图片 70" descr="AACSB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AACSB认证"/>
                  <pic:cNvPicPr>
                    <a:picLocks noChangeAspect="1"/>
                  </pic:cNvPicPr>
                </pic:nvPicPr>
                <pic:blipFill>
                  <a:blip r:embed="rId2"/>
                  <a:stretch>
                    <a:fillRect/>
                  </a:stretch>
                </pic:blipFill>
                <pic:spPr>
                  <a:xfrm>
                    <a:off x="0" y="0"/>
                    <a:ext cx="1137920" cy="582930"/>
                  </a:xfrm>
                  <a:prstGeom prst="rect">
                    <a:avLst/>
                  </a:prstGeom>
                </pic:spPr>
              </pic:pic>
            </a:graphicData>
          </a:graphic>
        </wp:inline>
      </w:drawing>
    </w:r>
  </w:p>
  <w:p w:rsidR="006B74EC" w:rsidRDefault="007D5657">
    <w:pPr>
      <w:jc w:val="right"/>
    </w:pPr>
    <w:r>
      <w:rPr>
        <w:rFonts w:ascii="微软雅黑" w:eastAsia="微软雅黑" w:hAnsi="微软雅黑" w:cs="微软雅黑" w:hint="eastAsia"/>
        <w:i/>
        <w:iCs/>
        <w:color w:val="595959" w:themeColor="text1" w:themeTint="A6"/>
        <w:szCs w:val="21"/>
      </w:rPr>
      <w:t>培育具有</w:t>
    </w:r>
    <w:r>
      <w:rPr>
        <w:rFonts w:ascii="微软雅黑" w:eastAsia="微软雅黑" w:hAnsi="微软雅黑" w:cs="微软雅黑" w:hint="eastAsia"/>
        <w:i/>
        <w:iCs/>
        <w:color w:val="595959" w:themeColor="text1" w:themeTint="A6"/>
        <w:szCs w:val="21"/>
      </w:rPr>
      <w:t>全球化</w:t>
    </w:r>
    <w:r>
      <w:rPr>
        <w:rFonts w:ascii="微软雅黑" w:eastAsia="微软雅黑" w:hAnsi="微软雅黑" w:cs="微软雅黑" w:hint="eastAsia"/>
        <w:i/>
        <w:iCs/>
        <w:color w:val="595959" w:themeColor="text1" w:themeTint="A6"/>
        <w:szCs w:val="21"/>
      </w:rPr>
      <w:t>视野、全融化思维、可持续发展能力的</w:t>
    </w:r>
    <w:r>
      <w:rPr>
        <w:rFonts w:ascii="微软雅黑" w:eastAsia="微软雅黑" w:hAnsi="微软雅黑" w:cs="微软雅黑" w:hint="eastAsia"/>
        <w:i/>
        <w:iCs/>
        <w:color w:val="595959" w:themeColor="text1" w:themeTint="A6"/>
        <w:szCs w:val="21"/>
      </w:rPr>
      <w:t>企业思想家</w:t>
    </w:r>
  </w:p>
  <w:p w:rsidR="006B74EC" w:rsidRDefault="006B74EC">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pStyle w:val="a4"/>
    </w:pPr>
    <w:r>
      <w:rPr>
        <w:noProof/>
      </w:rPr>
      <w:drawing>
        <wp:anchor distT="0" distB="0" distL="114300" distR="114300" simplePos="0" relativeHeight="297349120" behindDoc="1" locked="0" layoutInCell="0" allowOverlap="1">
          <wp:simplePos x="0" y="0"/>
          <wp:positionH relativeFrom="margin">
            <wp:align>center</wp:align>
          </wp:positionH>
          <wp:positionV relativeFrom="margin">
            <wp:align>center</wp:align>
          </wp:positionV>
          <wp:extent cx="6188075" cy="3735705"/>
          <wp:effectExtent l="0" t="0" r="14605" b="13335"/>
          <wp:wrapNone/>
          <wp:docPr id="22" name="WordPictureWatermark17682463" descr="logo-ist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7682463" descr="logo-istec1"/>
                  <pic:cNvPicPr>
                    <a:picLocks noChangeAspect="1"/>
                  </pic:cNvPicPr>
                </pic:nvPicPr>
                <pic:blipFill>
                  <a:blip r:embed="rId1">
                    <a:lum bright="70001" contrast="-70000"/>
                  </a:blip>
                  <a:stretch>
                    <a:fillRect/>
                  </a:stretch>
                </pic:blipFill>
                <pic:spPr>
                  <a:xfrm>
                    <a:off x="0" y="0"/>
                    <a:ext cx="6188075" cy="3735705"/>
                  </a:xfrm>
                  <a:prstGeom prst="rect">
                    <a:avLst/>
                  </a:prstGeom>
                  <a:noFill/>
                  <a:ln w="9525">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6B74EC">
    <w:pPr>
      <w:jc w:val="right"/>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97351168;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filled="f" stroked="f" strokeweight=".5pt">
          <v:textbox style="mso-fit-shape-to-text:t" inset="0,0,0,0">
            <w:txbxContent>
              <w:p w:rsidR="006B74EC" w:rsidRDefault="006B74EC">
                <w:pPr>
                  <w:pStyle w:val="a4"/>
                </w:pPr>
                <w:r>
                  <w:rPr>
                    <w:rFonts w:hint="eastAsia"/>
                  </w:rPr>
                  <w:fldChar w:fldCharType="begin"/>
                </w:r>
                <w:r w:rsidR="007D5657">
                  <w:rPr>
                    <w:rFonts w:hint="eastAsia"/>
                  </w:rPr>
                  <w:instrText xml:space="preserve"> PAGE  \* MERGEFORMAT </w:instrText>
                </w:r>
                <w:r>
                  <w:rPr>
                    <w:rFonts w:hint="eastAsia"/>
                  </w:rPr>
                  <w:fldChar w:fldCharType="separate"/>
                </w:r>
                <w:r w:rsidR="00346681">
                  <w:rPr>
                    <w:noProof/>
                  </w:rPr>
                  <w:t>6</w:t>
                </w:r>
                <w:r>
                  <w:rPr>
                    <w:rFonts w:hint="eastAsia"/>
                  </w:rPr>
                  <w:fldChar w:fldCharType="end"/>
                </w:r>
              </w:p>
            </w:txbxContent>
          </v:textbox>
          <w10:wrap anchorx="margin"/>
        </v:shape>
      </w:pict>
    </w:r>
    <w:r w:rsidR="007D5657">
      <w:rPr>
        <w:rFonts w:ascii="微软雅黑" w:eastAsia="微软雅黑" w:hAnsi="微软雅黑" w:cs="微软雅黑" w:hint="eastAsia"/>
        <w:noProof/>
        <w:color w:val="525252" w:themeColor="accent3" w:themeShade="80"/>
        <w:szCs w:val="21"/>
      </w:rPr>
      <w:drawing>
        <wp:inline distT="0" distB="0" distL="114300" distR="114300">
          <wp:extent cx="1150620" cy="488315"/>
          <wp:effectExtent l="0" t="0" r="7620" b="14605"/>
          <wp:docPr id="74" name="图片 74" descr="ESCclermont 学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SCclermont 学校logo"/>
                  <pic:cNvPicPr>
                    <a:picLocks noChangeAspect="1"/>
                  </pic:cNvPicPr>
                </pic:nvPicPr>
                <pic:blipFill>
                  <a:blip r:embed="rId1"/>
                  <a:stretch>
                    <a:fillRect/>
                  </a:stretch>
                </pic:blipFill>
                <pic:spPr>
                  <a:xfrm>
                    <a:off x="0" y="0"/>
                    <a:ext cx="1150620" cy="488315"/>
                  </a:xfrm>
                  <a:prstGeom prst="rect">
                    <a:avLst/>
                  </a:prstGeom>
                </pic:spPr>
              </pic:pic>
            </a:graphicData>
          </a:graphic>
        </wp:inline>
      </w:drawing>
    </w:r>
    <w:r w:rsidR="007D5657">
      <w:rPr>
        <w:rFonts w:hint="eastAsia"/>
      </w:rPr>
      <w:t xml:space="preserve">     </w:t>
    </w:r>
    <w:r w:rsidR="007D5657">
      <w:rPr>
        <w:noProof/>
      </w:rPr>
      <w:drawing>
        <wp:inline distT="0" distB="0" distL="114300" distR="114300">
          <wp:extent cx="1137920" cy="582930"/>
          <wp:effectExtent l="0" t="0" r="5080" b="11430"/>
          <wp:docPr id="75" name="图片 75" descr="AACSB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ACSB认证"/>
                  <pic:cNvPicPr>
                    <a:picLocks noChangeAspect="1"/>
                  </pic:cNvPicPr>
                </pic:nvPicPr>
                <pic:blipFill>
                  <a:blip r:embed="rId2"/>
                  <a:stretch>
                    <a:fillRect/>
                  </a:stretch>
                </pic:blipFill>
                <pic:spPr>
                  <a:xfrm>
                    <a:off x="0" y="0"/>
                    <a:ext cx="1137920" cy="582930"/>
                  </a:xfrm>
                  <a:prstGeom prst="rect">
                    <a:avLst/>
                  </a:prstGeom>
                </pic:spPr>
              </pic:pic>
            </a:graphicData>
          </a:graphic>
        </wp:inline>
      </w:drawing>
    </w:r>
  </w:p>
  <w:p w:rsidR="006B74EC" w:rsidRDefault="007D5657">
    <w:pPr>
      <w:jc w:val="right"/>
      <w:rPr>
        <w:sz w:val="18"/>
        <w:szCs w:val="18"/>
      </w:rPr>
    </w:pPr>
    <w:r>
      <w:rPr>
        <w:rFonts w:ascii="微软雅黑" w:eastAsia="微软雅黑" w:hAnsi="微软雅黑" w:cs="微软雅黑" w:hint="eastAsia"/>
        <w:i/>
        <w:iCs/>
        <w:color w:val="595959" w:themeColor="text1" w:themeTint="A6"/>
        <w:sz w:val="18"/>
        <w:szCs w:val="18"/>
      </w:rPr>
      <w:t>培育具有</w:t>
    </w:r>
    <w:r>
      <w:rPr>
        <w:rFonts w:ascii="微软雅黑" w:eastAsia="微软雅黑" w:hAnsi="微软雅黑" w:cs="微软雅黑" w:hint="eastAsia"/>
        <w:i/>
        <w:iCs/>
        <w:color w:val="595959" w:themeColor="text1" w:themeTint="A6"/>
        <w:sz w:val="18"/>
        <w:szCs w:val="18"/>
      </w:rPr>
      <w:t>全球化</w:t>
    </w:r>
    <w:r>
      <w:rPr>
        <w:rFonts w:ascii="微软雅黑" w:eastAsia="微软雅黑" w:hAnsi="微软雅黑" w:cs="微软雅黑" w:hint="eastAsia"/>
        <w:i/>
        <w:iCs/>
        <w:color w:val="595959" w:themeColor="text1" w:themeTint="A6"/>
        <w:sz w:val="18"/>
        <w:szCs w:val="18"/>
      </w:rPr>
      <w:t>视野、全融化思维、可持续发展能力的</w:t>
    </w:r>
    <w:r>
      <w:rPr>
        <w:rFonts w:ascii="微软雅黑" w:eastAsia="微软雅黑" w:hAnsi="微软雅黑" w:cs="微软雅黑" w:hint="eastAsia"/>
        <w:i/>
        <w:iCs/>
        <w:color w:val="595959" w:themeColor="text1" w:themeTint="A6"/>
        <w:sz w:val="18"/>
        <w:szCs w:val="18"/>
      </w:rPr>
      <w:t>企业思想家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4EC" w:rsidRDefault="007D5657">
    <w:pPr>
      <w:jc w:val="right"/>
    </w:pPr>
    <w:r>
      <w:rPr>
        <w:rFonts w:ascii="微软雅黑" w:eastAsia="微软雅黑" w:hAnsi="微软雅黑" w:cs="微软雅黑" w:hint="eastAsia"/>
        <w:noProof/>
        <w:color w:val="525252" w:themeColor="accent3" w:themeShade="80"/>
        <w:szCs w:val="21"/>
      </w:rPr>
      <w:drawing>
        <wp:inline distT="0" distB="0" distL="114300" distR="114300">
          <wp:extent cx="1150620" cy="488315"/>
          <wp:effectExtent l="0" t="0" r="7620" b="14605"/>
          <wp:docPr id="77" name="图片 77" descr="ESCclermont 学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ESCclermont 学校logo"/>
                  <pic:cNvPicPr>
                    <a:picLocks noChangeAspect="1"/>
                  </pic:cNvPicPr>
                </pic:nvPicPr>
                <pic:blipFill>
                  <a:blip r:embed="rId1"/>
                  <a:stretch>
                    <a:fillRect/>
                  </a:stretch>
                </pic:blipFill>
                <pic:spPr>
                  <a:xfrm>
                    <a:off x="0" y="0"/>
                    <a:ext cx="1150620" cy="488315"/>
                  </a:xfrm>
                  <a:prstGeom prst="rect">
                    <a:avLst/>
                  </a:prstGeom>
                </pic:spPr>
              </pic:pic>
            </a:graphicData>
          </a:graphic>
        </wp:inline>
      </w:drawing>
    </w:r>
    <w:r>
      <w:rPr>
        <w:rFonts w:hint="eastAsia"/>
      </w:rPr>
      <w:t xml:space="preserve">     </w:t>
    </w:r>
    <w:r>
      <w:rPr>
        <w:noProof/>
      </w:rPr>
      <w:drawing>
        <wp:inline distT="0" distB="0" distL="114300" distR="114300">
          <wp:extent cx="1137920" cy="582930"/>
          <wp:effectExtent l="0" t="0" r="5080" b="11430"/>
          <wp:docPr id="78" name="图片 78" descr="AACSB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ACSB认证"/>
                  <pic:cNvPicPr>
                    <a:picLocks noChangeAspect="1"/>
                  </pic:cNvPicPr>
                </pic:nvPicPr>
                <pic:blipFill>
                  <a:blip r:embed="rId2"/>
                  <a:stretch>
                    <a:fillRect/>
                  </a:stretch>
                </pic:blipFill>
                <pic:spPr>
                  <a:xfrm>
                    <a:off x="0" y="0"/>
                    <a:ext cx="1137920" cy="582930"/>
                  </a:xfrm>
                  <a:prstGeom prst="rect">
                    <a:avLst/>
                  </a:prstGeom>
                </pic:spPr>
              </pic:pic>
            </a:graphicData>
          </a:graphic>
        </wp:inline>
      </w:drawing>
    </w:r>
  </w:p>
  <w:p w:rsidR="006B74EC" w:rsidRDefault="007D5657">
    <w:pPr>
      <w:jc w:val="right"/>
    </w:pPr>
    <w:r>
      <w:rPr>
        <w:rFonts w:ascii="微软雅黑" w:eastAsia="微软雅黑" w:hAnsi="微软雅黑" w:cs="微软雅黑" w:hint="eastAsia"/>
        <w:i/>
        <w:iCs/>
        <w:color w:val="595959" w:themeColor="text1" w:themeTint="A6"/>
        <w:szCs w:val="21"/>
      </w:rPr>
      <w:t>培育具有</w:t>
    </w:r>
    <w:r>
      <w:rPr>
        <w:rFonts w:ascii="微软雅黑" w:eastAsia="微软雅黑" w:hAnsi="微软雅黑" w:cs="微软雅黑" w:hint="eastAsia"/>
        <w:i/>
        <w:iCs/>
        <w:color w:val="595959" w:themeColor="text1" w:themeTint="A6"/>
        <w:szCs w:val="21"/>
      </w:rPr>
      <w:t>全球化</w:t>
    </w:r>
    <w:r>
      <w:rPr>
        <w:rFonts w:ascii="微软雅黑" w:eastAsia="微软雅黑" w:hAnsi="微软雅黑" w:cs="微软雅黑" w:hint="eastAsia"/>
        <w:i/>
        <w:iCs/>
        <w:color w:val="595959" w:themeColor="text1" w:themeTint="A6"/>
        <w:szCs w:val="21"/>
      </w:rPr>
      <w:t>视野、全融化思维、可持续发展能力的</w:t>
    </w:r>
    <w:r>
      <w:rPr>
        <w:rFonts w:ascii="微软雅黑" w:eastAsia="微软雅黑" w:hAnsi="微软雅黑" w:cs="微软雅黑" w:hint="eastAsia"/>
        <w:i/>
        <w:iCs/>
        <w:color w:val="595959" w:themeColor="text1" w:themeTint="A6"/>
        <w:szCs w:val="21"/>
      </w:rPr>
      <w:t>企业思想家</w:t>
    </w:r>
  </w:p>
  <w:p w:rsidR="006B74EC" w:rsidRDefault="006B74E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7AF77A"/>
    <w:multiLevelType w:val="singleLevel"/>
    <w:tmpl w:val="817AF77A"/>
    <w:lvl w:ilvl="0">
      <w:start w:val="1"/>
      <w:numFmt w:val="decimal"/>
      <w:lvlText w:val="(%1)"/>
      <w:lvlJc w:val="left"/>
      <w:pPr>
        <w:ind w:left="425" w:hanging="425"/>
      </w:pPr>
      <w:rPr>
        <w:rFonts w:hint="default"/>
      </w:rPr>
    </w:lvl>
  </w:abstractNum>
  <w:abstractNum w:abstractNumId="1">
    <w:nsid w:val="868A7238"/>
    <w:multiLevelType w:val="singleLevel"/>
    <w:tmpl w:val="868A7238"/>
    <w:lvl w:ilvl="0">
      <w:start w:val="1"/>
      <w:numFmt w:val="bullet"/>
      <w:lvlText w:val=""/>
      <w:lvlJc w:val="left"/>
      <w:pPr>
        <w:ind w:left="420" w:hanging="420"/>
      </w:pPr>
      <w:rPr>
        <w:rFonts w:ascii="Wingdings" w:hAnsi="Wingdings" w:hint="default"/>
      </w:rPr>
    </w:lvl>
  </w:abstractNum>
  <w:abstractNum w:abstractNumId="2">
    <w:nsid w:val="89508337"/>
    <w:multiLevelType w:val="singleLevel"/>
    <w:tmpl w:val="89508337"/>
    <w:lvl w:ilvl="0">
      <w:start w:val="1"/>
      <w:numFmt w:val="bullet"/>
      <w:lvlText w:val=""/>
      <w:lvlJc w:val="left"/>
      <w:pPr>
        <w:ind w:left="420" w:hanging="420"/>
      </w:pPr>
      <w:rPr>
        <w:rFonts w:ascii="Wingdings" w:hAnsi="Wingdings" w:hint="default"/>
      </w:rPr>
    </w:lvl>
  </w:abstractNum>
  <w:abstractNum w:abstractNumId="3">
    <w:nsid w:val="8A2C5242"/>
    <w:multiLevelType w:val="singleLevel"/>
    <w:tmpl w:val="8A2C5242"/>
    <w:lvl w:ilvl="0">
      <w:start w:val="1"/>
      <w:numFmt w:val="bullet"/>
      <w:lvlText w:val=""/>
      <w:lvlJc w:val="left"/>
      <w:pPr>
        <w:ind w:left="420" w:hanging="420"/>
      </w:pPr>
      <w:rPr>
        <w:rFonts w:ascii="Wingdings" w:hAnsi="Wingdings" w:hint="default"/>
      </w:rPr>
    </w:lvl>
  </w:abstractNum>
  <w:abstractNum w:abstractNumId="4">
    <w:nsid w:val="9137995B"/>
    <w:multiLevelType w:val="singleLevel"/>
    <w:tmpl w:val="9137995B"/>
    <w:lvl w:ilvl="0">
      <w:start w:val="1"/>
      <w:numFmt w:val="bullet"/>
      <w:lvlText w:val=""/>
      <w:lvlJc w:val="left"/>
      <w:pPr>
        <w:ind w:left="420" w:hanging="420"/>
      </w:pPr>
      <w:rPr>
        <w:rFonts w:ascii="Wingdings" w:hAnsi="Wingdings" w:hint="default"/>
      </w:rPr>
    </w:lvl>
  </w:abstractNum>
  <w:abstractNum w:abstractNumId="5">
    <w:nsid w:val="92325349"/>
    <w:multiLevelType w:val="singleLevel"/>
    <w:tmpl w:val="92325349"/>
    <w:lvl w:ilvl="0">
      <w:start w:val="1"/>
      <w:numFmt w:val="bullet"/>
      <w:lvlText w:val=""/>
      <w:lvlJc w:val="left"/>
      <w:pPr>
        <w:ind w:left="420" w:hanging="420"/>
      </w:pPr>
      <w:rPr>
        <w:rFonts w:ascii="Wingdings" w:hAnsi="Wingdings" w:hint="default"/>
      </w:rPr>
    </w:lvl>
  </w:abstractNum>
  <w:abstractNum w:abstractNumId="6">
    <w:nsid w:val="943DB14A"/>
    <w:multiLevelType w:val="singleLevel"/>
    <w:tmpl w:val="943DB14A"/>
    <w:lvl w:ilvl="0">
      <w:start w:val="1"/>
      <w:numFmt w:val="decimal"/>
      <w:lvlText w:val="(%1)"/>
      <w:lvlJc w:val="left"/>
      <w:pPr>
        <w:ind w:left="425" w:hanging="425"/>
      </w:pPr>
      <w:rPr>
        <w:rFonts w:hint="default"/>
      </w:rPr>
    </w:lvl>
  </w:abstractNum>
  <w:abstractNum w:abstractNumId="7">
    <w:nsid w:val="AC43DEC5"/>
    <w:multiLevelType w:val="multilevel"/>
    <w:tmpl w:val="AC43DEC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B1E1E1CD"/>
    <w:multiLevelType w:val="multilevel"/>
    <w:tmpl w:val="B1E1E1C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B8CCAF2B"/>
    <w:multiLevelType w:val="singleLevel"/>
    <w:tmpl w:val="B8CCAF2B"/>
    <w:lvl w:ilvl="0">
      <w:start w:val="1"/>
      <w:numFmt w:val="bullet"/>
      <w:lvlText w:val=""/>
      <w:lvlJc w:val="left"/>
      <w:pPr>
        <w:ind w:left="420" w:hanging="420"/>
      </w:pPr>
      <w:rPr>
        <w:rFonts w:ascii="Wingdings" w:hAnsi="Wingdings" w:hint="default"/>
      </w:rPr>
    </w:lvl>
  </w:abstractNum>
  <w:abstractNum w:abstractNumId="10">
    <w:nsid w:val="BC2BD17F"/>
    <w:multiLevelType w:val="singleLevel"/>
    <w:tmpl w:val="BC2BD17F"/>
    <w:lvl w:ilvl="0">
      <w:start w:val="1"/>
      <w:numFmt w:val="bullet"/>
      <w:lvlText w:val=""/>
      <w:lvlJc w:val="left"/>
      <w:pPr>
        <w:ind w:left="420" w:hanging="420"/>
      </w:pPr>
      <w:rPr>
        <w:rFonts w:ascii="Wingdings" w:hAnsi="Wingdings" w:hint="default"/>
      </w:rPr>
    </w:lvl>
  </w:abstractNum>
  <w:abstractNum w:abstractNumId="11">
    <w:nsid w:val="BDE17D0E"/>
    <w:multiLevelType w:val="singleLevel"/>
    <w:tmpl w:val="BDE17D0E"/>
    <w:lvl w:ilvl="0">
      <w:start w:val="1"/>
      <w:numFmt w:val="bullet"/>
      <w:lvlText w:val=""/>
      <w:lvlJc w:val="left"/>
      <w:pPr>
        <w:ind w:left="420" w:hanging="420"/>
      </w:pPr>
      <w:rPr>
        <w:rFonts w:ascii="Wingdings" w:hAnsi="Wingdings" w:hint="default"/>
      </w:rPr>
    </w:lvl>
  </w:abstractNum>
  <w:abstractNum w:abstractNumId="12">
    <w:nsid w:val="CED22D09"/>
    <w:multiLevelType w:val="multilevel"/>
    <w:tmpl w:val="CED22D0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nsid w:val="D5B8ACAC"/>
    <w:multiLevelType w:val="singleLevel"/>
    <w:tmpl w:val="D5B8ACAC"/>
    <w:lvl w:ilvl="0">
      <w:start w:val="1"/>
      <w:numFmt w:val="bullet"/>
      <w:lvlText w:val=""/>
      <w:lvlJc w:val="left"/>
      <w:pPr>
        <w:ind w:left="420" w:hanging="420"/>
      </w:pPr>
      <w:rPr>
        <w:rFonts w:ascii="Wingdings" w:hAnsi="Wingdings" w:hint="default"/>
      </w:rPr>
    </w:lvl>
  </w:abstractNum>
  <w:abstractNum w:abstractNumId="14">
    <w:nsid w:val="D8831E6C"/>
    <w:multiLevelType w:val="singleLevel"/>
    <w:tmpl w:val="D8831E6C"/>
    <w:lvl w:ilvl="0">
      <w:start w:val="1"/>
      <w:numFmt w:val="bullet"/>
      <w:lvlText w:val=""/>
      <w:lvlJc w:val="left"/>
      <w:pPr>
        <w:ind w:left="420" w:hanging="420"/>
      </w:pPr>
      <w:rPr>
        <w:rFonts w:ascii="Wingdings" w:hAnsi="Wingdings" w:hint="default"/>
      </w:rPr>
    </w:lvl>
  </w:abstractNum>
  <w:abstractNum w:abstractNumId="15">
    <w:nsid w:val="D9DB63A2"/>
    <w:multiLevelType w:val="singleLevel"/>
    <w:tmpl w:val="D9DB63A2"/>
    <w:lvl w:ilvl="0">
      <w:start w:val="1"/>
      <w:numFmt w:val="bullet"/>
      <w:lvlText w:val=""/>
      <w:lvlJc w:val="left"/>
      <w:pPr>
        <w:ind w:left="420" w:hanging="420"/>
      </w:pPr>
      <w:rPr>
        <w:rFonts w:ascii="Wingdings" w:hAnsi="Wingdings" w:hint="default"/>
      </w:rPr>
    </w:lvl>
  </w:abstractNum>
  <w:abstractNum w:abstractNumId="16">
    <w:nsid w:val="DC27EB5B"/>
    <w:multiLevelType w:val="singleLevel"/>
    <w:tmpl w:val="DC27EB5B"/>
    <w:lvl w:ilvl="0">
      <w:start w:val="1"/>
      <w:numFmt w:val="bullet"/>
      <w:lvlText w:val=""/>
      <w:lvlJc w:val="left"/>
      <w:pPr>
        <w:ind w:left="420" w:hanging="420"/>
      </w:pPr>
      <w:rPr>
        <w:rFonts w:ascii="Wingdings" w:hAnsi="Wingdings" w:hint="default"/>
      </w:rPr>
    </w:lvl>
  </w:abstractNum>
  <w:abstractNum w:abstractNumId="17">
    <w:nsid w:val="DE7760E1"/>
    <w:multiLevelType w:val="singleLevel"/>
    <w:tmpl w:val="DE7760E1"/>
    <w:lvl w:ilvl="0">
      <w:start w:val="1"/>
      <w:numFmt w:val="bullet"/>
      <w:lvlText w:val=""/>
      <w:lvlJc w:val="left"/>
      <w:pPr>
        <w:ind w:left="420" w:hanging="420"/>
      </w:pPr>
      <w:rPr>
        <w:rFonts w:ascii="Wingdings" w:hAnsi="Wingdings" w:hint="default"/>
      </w:rPr>
    </w:lvl>
  </w:abstractNum>
  <w:abstractNum w:abstractNumId="18">
    <w:nsid w:val="EFBE5F62"/>
    <w:multiLevelType w:val="singleLevel"/>
    <w:tmpl w:val="EFBE5F62"/>
    <w:lvl w:ilvl="0">
      <w:start w:val="1"/>
      <w:numFmt w:val="bullet"/>
      <w:lvlText w:val=""/>
      <w:lvlJc w:val="left"/>
      <w:pPr>
        <w:ind w:left="420" w:hanging="420"/>
      </w:pPr>
      <w:rPr>
        <w:rFonts w:ascii="Wingdings" w:hAnsi="Wingdings" w:hint="default"/>
      </w:rPr>
    </w:lvl>
  </w:abstractNum>
  <w:abstractNum w:abstractNumId="19">
    <w:nsid w:val="F88D2191"/>
    <w:multiLevelType w:val="singleLevel"/>
    <w:tmpl w:val="F88D2191"/>
    <w:lvl w:ilvl="0">
      <w:start w:val="1"/>
      <w:numFmt w:val="bullet"/>
      <w:lvlText w:val=""/>
      <w:lvlJc w:val="left"/>
      <w:pPr>
        <w:ind w:left="420" w:hanging="420"/>
      </w:pPr>
      <w:rPr>
        <w:rFonts w:ascii="Wingdings" w:hAnsi="Wingdings" w:hint="default"/>
      </w:rPr>
    </w:lvl>
  </w:abstractNum>
  <w:abstractNum w:abstractNumId="20">
    <w:nsid w:val="0CD1811C"/>
    <w:multiLevelType w:val="singleLevel"/>
    <w:tmpl w:val="0CD1811C"/>
    <w:lvl w:ilvl="0">
      <w:start w:val="1"/>
      <w:numFmt w:val="decimal"/>
      <w:lvlText w:val="(%1)"/>
      <w:lvlJc w:val="left"/>
      <w:pPr>
        <w:ind w:left="425" w:hanging="425"/>
      </w:pPr>
      <w:rPr>
        <w:rFonts w:hint="default"/>
      </w:rPr>
    </w:lvl>
  </w:abstractNum>
  <w:abstractNum w:abstractNumId="21">
    <w:nsid w:val="253924F8"/>
    <w:multiLevelType w:val="multilevel"/>
    <w:tmpl w:val="253924F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nsid w:val="30398AD4"/>
    <w:multiLevelType w:val="singleLevel"/>
    <w:tmpl w:val="30398AD4"/>
    <w:lvl w:ilvl="0">
      <w:start w:val="1"/>
      <w:numFmt w:val="bullet"/>
      <w:lvlText w:val=""/>
      <w:lvlJc w:val="left"/>
      <w:pPr>
        <w:ind w:left="420" w:hanging="420"/>
      </w:pPr>
      <w:rPr>
        <w:rFonts w:ascii="Wingdings" w:hAnsi="Wingdings" w:hint="default"/>
      </w:rPr>
    </w:lvl>
  </w:abstractNum>
  <w:abstractNum w:abstractNumId="23">
    <w:nsid w:val="41CB3E67"/>
    <w:multiLevelType w:val="multilevel"/>
    <w:tmpl w:val="41CB3E6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nsid w:val="49F66FB3"/>
    <w:multiLevelType w:val="multilevel"/>
    <w:tmpl w:val="49F66FB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
    <w:nsid w:val="6358635F"/>
    <w:multiLevelType w:val="singleLevel"/>
    <w:tmpl w:val="6358635F"/>
    <w:lvl w:ilvl="0">
      <w:start w:val="1"/>
      <w:numFmt w:val="bullet"/>
      <w:lvlText w:val=""/>
      <w:lvlJc w:val="left"/>
      <w:pPr>
        <w:ind w:left="420" w:hanging="420"/>
      </w:pPr>
      <w:rPr>
        <w:rFonts w:ascii="Wingdings" w:hAnsi="Wingdings" w:hint="default"/>
      </w:rPr>
    </w:lvl>
  </w:abstractNum>
  <w:abstractNum w:abstractNumId="26">
    <w:nsid w:val="6A9AB87D"/>
    <w:multiLevelType w:val="singleLevel"/>
    <w:tmpl w:val="6A9AB87D"/>
    <w:lvl w:ilvl="0">
      <w:start w:val="1"/>
      <w:numFmt w:val="bullet"/>
      <w:lvlText w:val=""/>
      <w:lvlJc w:val="left"/>
      <w:pPr>
        <w:ind w:left="420" w:hanging="420"/>
      </w:pPr>
      <w:rPr>
        <w:rFonts w:ascii="Wingdings" w:hAnsi="Wingdings" w:hint="default"/>
      </w:rPr>
    </w:lvl>
  </w:abstractNum>
  <w:abstractNum w:abstractNumId="27">
    <w:nsid w:val="7D8E0E56"/>
    <w:multiLevelType w:val="singleLevel"/>
    <w:tmpl w:val="7D8E0E56"/>
    <w:lvl w:ilvl="0">
      <w:start w:val="1"/>
      <w:numFmt w:val="decimal"/>
      <w:lvlText w:val="(%1)"/>
      <w:lvlJc w:val="left"/>
      <w:pPr>
        <w:ind w:left="425" w:hanging="425"/>
      </w:pPr>
      <w:rPr>
        <w:rFonts w:hint="default"/>
      </w:rPr>
    </w:lvl>
  </w:abstractNum>
  <w:num w:numId="1">
    <w:abstractNumId w:val="9"/>
  </w:num>
  <w:num w:numId="2">
    <w:abstractNumId w:val="22"/>
  </w:num>
  <w:num w:numId="3">
    <w:abstractNumId w:val="18"/>
  </w:num>
  <w:num w:numId="4">
    <w:abstractNumId w:val="10"/>
  </w:num>
  <w:num w:numId="5">
    <w:abstractNumId w:val="4"/>
  </w:num>
  <w:num w:numId="6">
    <w:abstractNumId w:val="12"/>
  </w:num>
  <w:num w:numId="7">
    <w:abstractNumId w:val="19"/>
  </w:num>
  <w:num w:numId="8">
    <w:abstractNumId w:val="1"/>
  </w:num>
  <w:num w:numId="9">
    <w:abstractNumId w:val="21"/>
  </w:num>
  <w:num w:numId="10">
    <w:abstractNumId w:val="26"/>
  </w:num>
  <w:num w:numId="11">
    <w:abstractNumId w:val="24"/>
  </w:num>
  <w:num w:numId="12">
    <w:abstractNumId w:val="5"/>
  </w:num>
  <w:num w:numId="13">
    <w:abstractNumId w:val="2"/>
  </w:num>
  <w:num w:numId="14">
    <w:abstractNumId w:val="25"/>
  </w:num>
  <w:num w:numId="15">
    <w:abstractNumId w:val="7"/>
  </w:num>
  <w:num w:numId="16">
    <w:abstractNumId w:val="17"/>
  </w:num>
  <w:num w:numId="17">
    <w:abstractNumId w:val="13"/>
  </w:num>
  <w:num w:numId="18">
    <w:abstractNumId w:val="0"/>
  </w:num>
  <w:num w:numId="19">
    <w:abstractNumId w:val="27"/>
  </w:num>
  <w:num w:numId="20">
    <w:abstractNumId w:val="6"/>
  </w:num>
  <w:num w:numId="21">
    <w:abstractNumId w:val="20"/>
  </w:num>
  <w:num w:numId="22">
    <w:abstractNumId w:val="8"/>
  </w:num>
  <w:num w:numId="23">
    <w:abstractNumId w:val="23"/>
  </w:num>
  <w:num w:numId="24">
    <w:abstractNumId w:val="11"/>
  </w:num>
  <w:num w:numId="25">
    <w:abstractNumId w:val="16"/>
  </w:num>
  <w:num w:numId="26">
    <w:abstractNumId w:val="3"/>
  </w:num>
  <w:num w:numId="27">
    <w:abstractNumId w:val="15"/>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172A27"/>
    <w:rsid w:val="00346681"/>
    <w:rsid w:val="006B74EC"/>
    <w:rsid w:val="00711DA1"/>
    <w:rsid w:val="007D5657"/>
    <w:rsid w:val="008F393F"/>
    <w:rsid w:val="009E1F32"/>
    <w:rsid w:val="01281E6F"/>
    <w:rsid w:val="017E2148"/>
    <w:rsid w:val="0197536D"/>
    <w:rsid w:val="01AA49B8"/>
    <w:rsid w:val="02F454CD"/>
    <w:rsid w:val="036F3065"/>
    <w:rsid w:val="03D67645"/>
    <w:rsid w:val="04207CD0"/>
    <w:rsid w:val="04311BA2"/>
    <w:rsid w:val="04786DAE"/>
    <w:rsid w:val="058532E7"/>
    <w:rsid w:val="05864E45"/>
    <w:rsid w:val="05AF5A15"/>
    <w:rsid w:val="067B28FD"/>
    <w:rsid w:val="06A010F5"/>
    <w:rsid w:val="06B72526"/>
    <w:rsid w:val="06C64D51"/>
    <w:rsid w:val="081C3D78"/>
    <w:rsid w:val="084731DE"/>
    <w:rsid w:val="09207D0E"/>
    <w:rsid w:val="0927385F"/>
    <w:rsid w:val="094B0F38"/>
    <w:rsid w:val="09717126"/>
    <w:rsid w:val="098052D1"/>
    <w:rsid w:val="09994A2E"/>
    <w:rsid w:val="09CA7F83"/>
    <w:rsid w:val="09ED7F9B"/>
    <w:rsid w:val="0A0465E8"/>
    <w:rsid w:val="0A2A4205"/>
    <w:rsid w:val="0A615519"/>
    <w:rsid w:val="0A7915EF"/>
    <w:rsid w:val="0ABF4E31"/>
    <w:rsid w:val="0AEF24A2"/>
    <w:rsid w:val="0B416884"/>
    <w:rsid w:val="0BA304FA"/>
    <w:rsid w:val="0BA94CCF"/>
    <w:rsid w:val="0BCB23F3"/>
    <w:rsid w:val="0C4510D9"/>
    <w:rsid w:val="0CA12955"/>
    <w:rsid w:val="0D664E74"/>
    <w:rsid w:val="0D7A4FFD"/>
    <w:rsid w:val="0DCC61B4"/>
    <w:rsid w:val="0E401FFF"/>
    <w:rsid w:val="0E6E00B1"/>
    <w:rsid w:val="0EE31EAE"/>
    <w:rsid w:val="0F2127D6"/>
    <w:rsid w:val="0F305824"/>
    <w:rsid w:val="10345117"/>
    <w:rsid w:val="123C1924"/>
    <w:rsid w:val="12DD33E0"/>
    <w:rsid w:val="136E5F91"/>
    <w:rsid w:val="136F00F0"/>
    <w:rsid w:val="14154012"/>
    <w:rsid w:val="143F486E"/>
    <w:rsid w:val="14514B1A"/>
    <w:rsid w:val="14FA25C4"/>
    <w:rsid w:val="163D0EB9"/>
    <w:rsid w:val="16710F24"/>
    <w:rsid w:val="1680064B"/>
    <w:rsid w:val="17640C66"/>
    <w:rsid w:val="182A3749"/>
    <w:rsid w:val="186422FC"/>
    <w:rsid w:val="194C4CC1"/>
    <w:rsid w:val="198E5F10"/>
    <w:rsid w:val="19936801"/>
    <w:rsid w:val="19FF6308"/>
    <w:rsid w:val="1A4035FC"/>
    <w:rsid w:val="1B537BE5"/>
    <w:rsid w:val="1B8E42F6"/>
    <w:rsid w:val="1BBF04FE"/>
    <w:rsid w:val="1C081BC0"/>
    <w:rsid w:val="1CC22C5A"/>
    <w:rsid w:val="1D0660FA"/>
    <w:rsid w:val="1DE526D5"/>
    <w:rsid w:val="1E056F0E"/>
    <w:rsid w:val="1EB62987"/>
    <w:rsid w:val="20046BE5"/>
    <w:rsid w:val="202A6A66"/>
    <w:rsid w:val="20436697"/>
    <w:rsid w:val="206F029C"/>
    <w:rsid w:val="20D416C0"/>
    <w:rsid w:val="21C34FFB"/>
    <w:rsid w:val="21EB5AF3"/>
    <w:rsid w:val="227418BF"/>
    <w:rsid w:val="22DC5696"/>
    <w:rsid w:val="22DF31FF"/>
    <w:rsid w:val="23623574"/>
    <w:rsid w:val="23A731E0"/>
    <w:rsid w:val="24072840"/>
    <w:rsid w:val="24E843B3"/>
    <w:rsid w:val="251168F9"/>
    <w:rsid w:val="25C77BEA"/>
    <w:rsid w:val="25DB65E1"/>
    <w:rsid w:val="26327323"/>
    <w:rsid w:val="264676B1"/>
    <w:rsid w:val="282207CE"/>
    <w:rsid w:val="283028D1"/>
    <w:rsid w:val="296A5EFC"/>
    <w:rsid w:val="298F27C5"/>
    <w:rsid w:val="298F63E4"/>
    <w:rsid w:val="2A27266C"/>
    <w:rsid w:val="2A7E143D"/>
    <w:rsid w:val="2A9D4280"/>
    <w:rsid w:val="2B1361BC"/>
    <w:rsid w:val="2B233603"/>
    <w:rsid w:val="2B711C74"/>
    <w:rsid w:val="2B8227F7"/>
    <w:rsid w:val="2BCD525C"/>
    <w:rsid w:val="2D243974"/>
    <w:rsid w:val="2EC328E6"/>
    <w:rsid w:val="2ECC75F4"/>
    <w:rsid w:val="2F22516F"/>
    <w:rsid w:val="2F4C7141"/>
    <w:rsid w:val="2F617558"/>
    <w:rsid w:val="2F78544C"/>
    <w:rsid w:val="2F9A390E"/>
    <w:rsid w:val="2FB9583F"/>
    <w:rsid w:val="300A01E4"/>
    <w:rsid w:val="300B390E"/>
    <w:rsid w:val="30B12B14"/>
    <w:rsid w:val="30C550F0"/>
    <w:rsid w:val="31B02B1C"/>
    <w:rsid w:val="31E16A86"/>
    <w:rsid w:val="32005241"/>
    <w:rsid w:val="321B5665"/>
    <w:rsid w:val="32213C93"/>
    <w:rsid w:val="32EB7075"/>
    <w:rsid w:val="32F24E6D"/>
    <w:rsid w:val="331955FD"/>
    <w:rsid w:val="3356624D"/>
    <w:rsid w:val="33707CC1"/>
    <w:rsid w:val="33865551"/>
    <w:rsid w:val="33AB4D87"/>
    <w:rsid w:val="33E12007"/>
    <w:rsid w:val="34227B33"/>
    <w:rsid w:val="3491378A"/>
    <w:rsid w:val="34A95A2D"/>
    <w:rsid w:val="34EF7C11"/>
    <w:rsid w:val="35127FDE"/>
    <w:rsid w:val="35B2780C"/>
    <w:rsid w:val="37166B3F"/>
    <w:rsid w:val="37247CF2"/>
    <w:rsid w:val="386033C2"/>
    <w:rsid w:val="38CF7898"/>
    <w:rsid w:val="395209B6"/>
    <w:rsid w:val="3A435CB2"/>
    <w:rsid w:val="3A6E6EBB"/>
    <w:rsid w:val="3A924458"/>
    <w:rsid w:val="3B0215DE"/>
    <w:rsid w:val="3B213887"/>
    <w:rsid w:val="3C3F29C2"/>
    <w:rsid w:val="3C570F29"/>
    <w:rsid w:val="3D2C4281"/>
    <w:rsid w:val="3D452B15"/>
    <w:rsid w:val="3DAB2BC3"/>
    <w:rsid w:val="3DF515E6"/>
    <w:rsid w:val="3E195821"/>
    <w:rsid w:val="3E3C2D3F"/>
    <w:rsid w:val="3E900E48"/>
    <w:rsid w:val="3F1A42FE"/>
    <w:rsid w:val="3F5413E3"/>
    <w:rsid w:val="40A20939"/>
    <w:rsid w:val="41316733"/>
    <w:rsid w:val="4180013F"/>
    <w:rsid w:val="41F40921"/>
    <w:rsid w:val="42C656BF"/>
    <w:rsid w:val="4319619F"/>
    <w:rsid w:val="438927B6"/>
    <w:rsid w:val="43BB4B9F"/>
    <w:rsid w:val="446A24F5"/>
    <w:rsid w:val="448E1385"/>
    <w:rsid w:val="44D235E1"/>
    <w:rsid w:val="451212C2"/>
    <w:rsid w:val="45155A75"/>
    <w:rsid w:val="45A23554"/>
    <w:rsid w:val="46633937"/>
    <w:rsid w:val="46873979"/>
    <w:rsid w:val="47350210"/>
    <w:rsid w:val="47AB1B63"/>
    <w:rsid w:val="48D22A99"/>
    <w:rsid w:val="4943785F"/>
    <w:rsid w:val="4A162760"/>
    <w:rsid w:val="4A240CAA"/>
    <w:rsid w:val="4A843C97"/>
    <w:rsid w:val="4B294555"/>
    <w:rsid w:val="4B663260"/>
    <w:rsid w:val="4B68070F"/>
    <w:rsid w:val="4BFB16BB"/>
    <w:rsid w:val="4C093F9E"/>
    <w:rsid w:val="4CA412D6"/>
    <w:rsid w:val="4D7D22CA"/>
    <w:rsid w:val="4D8B070D"/>
    <w:rsid w:val="4DFF3E10"/>
    <w:rsid w:val="4FA46469"/>
    <w:rsid w:val="4FFA67FD"/>
    <w:rsid w:val="510520B6"/>
    <w:rsid w:val="516537CF"/>
    <w:rsid w:val="516A0B76"/>
    <w:rsid w:val="51C317DE"/>
    <w:rsid w:val="51F03ED4"/>
    <w:rsid w:val="52875D01"/>
    <w:rsid w:val="52D221FC"/>
    <w:rsid w:val="53085A48"/>
    <w:rsid w:val="536447AF"/>
    <w:rsid w:val="538F371E"/>
    <w:rsid w:val="53FA7190"/>
    <w:rsid w:val="54080307"/>
    <w:rsid w:val="547611C3"/>
    <w:rsid w:val="551F4A1E"/>
    <w:rsid w:val="55256E47"/>
    <w:rsid w:val="56123CCA"/>
    <w:rsid w:val="563B4735"/>
    <w:rsid w:val="56C83DCD"/>
    <w:rsid w:val="56D93261"/>
    <w:rsid w:val="570510C5"/>
    <w:rsid w:val="5735654F"/>
    <w:rsid w:val="573709BF"/>
    <w:rsid w:val="577E2212"/>
    <w:rsid w:val="580B2BB2"/>
    <w:rsid w:val="5882212A"/>
    <w:rsid w:val="58D262E7"/>
    <w:rsid w:val="592A0D28"/>
    <w:rsid w:val="599812A0"/>
    <w:rsid w:val="59D41B3B"/>
    <w:rsid w:val="5A1507E3"/>
    <w:rsid w:val="5A32785C"/>
    <w:rsid w:val="5AE7414D"/>
    <w:rsid w:val="5BD51004"/>
    <w:rsid w:val="5BE53FFB"/>
    <w:rsid w:val="5C424883"/>
    <w:rsid w:val="5C720E74"/>
    <w:rsid w:val="5C9035BF"/>
    <w:rsid w:val="5CD76C4C"/>
    <w:rsid w:val="5D9674B6"/>
    <w:rsid w:val="5E377B89"/>
    <w:rsid w:val="5E3D4823"/>
    <w:rsid w:val="5E4B0CA5"/>
    <w:rsid w:val="5E711907"/>
    <w:rsid w:val="5ECE7B98"/>
    <w:rsid w:val="5F386BF7"/>
    <w:rsid w:val="604536EC"/>
    <w:rsid w:val="609E6101"/>
    <w:rsid w:val="60A650FD"/>
    <w:rsid w:val="6149001B"/>
    <w:rsid w:val="619A33EC"/>
    <w:rsid w:val="61A518F2"/>
    <w:rsid w:val="61B60267"/>
    <w:rsid w:val="625B4666"/>
    <w:rsid w:val="6271327E"/>
    <w:rsid w:val="629F54F1"/>
    <w:rsid w:val="63F7723A"/>
    <w:rsid w:val="645950FC"/>
    <w:rsid w:val="645D60BA"/>
    <w:rsid w:val="649866C4"/>
    <w:rsid w:val="64D220D0"/>
    <w:rsid w:val="64EE5348"/>
    <w:rsid w:val="65152038"/>
    <w:rsid w:val="658757D6"/>
    <w:rsid w:val="65AC7487"/>
    <w:rsid w:val="65BF3E13"/>
    <w:rsid w:val="65CB1C7A"/>
    <w:rsid w:val="66A1461B"/>
    <w:rsid w:val="66F2536F"/>
    <w:rsid w:val="673C648F"/>
    <w:rsid w:val="688B11B5"/>
    <w:rsid w:val="688C21F5"/>
    <w:rsid w:val="6AD3386D"/>
    <w:rsid w:val="6C25005D"/>
    <w:rsid w:val="6C570B59"/>
    <w:rsid w:val="6D313001"/>
    <w:rsid w:val="6DE43374"/>
    <w:rsid w:val="6DED1620"/>
    <w:rsid w:val="6EE733D1"/>
    <w:rsid w:val="6F7B5E6D"/>
    <w:rsid w:val="6FD644DD"/>
    <w:rsid w:val="6FEE58CC"/>
    <w:rsid w:val="6FFA4887"/>
    <w:rsid w:val="703E231A"/>
    <w:rsid w:val="7134545A"/>
    <w:rsid w:val="716447CA"/>
    <w:rsid w:val="7167002A"/>
    <w:rsid w:val="71827453"/>
    <w:rsid w:val="731811C1"/>
    <w:rsid w:val="732722AD"/>
    <w:rsid w:val="734274B8"/>
    <w:rsid w:val="7346375F"/>
    <w:rsid w:val="739D40B5"/>
    <w:rsid w:val="73D15A9B"/>
    <w:rsid w:val="744E2883"/>
    <w:rsid w:val="74F10E8C"/>
    <w:rsid w:val="752A4835"/>
    <w:rsid w:val="754B238E"/>
    <w:rsid w:val="765D464B"/>
    <w:rsid w:val="77E55DB6"/>
    <w:rsid w:val="79480380"/>
    <w:rsid w:val="79E35A91"/>
    <w:rsid w:val="7A611A0C"/>
    <w:rsid w:val="7A8433EC"/>
    <w:rsid w:val="7AED54B6"/>
    <w:rsid w:val="7B866C05"/>
    <w:rsid w:val="7BC8764F"/>
    <w:rsid w:val="7C0A26CF"/>
    <w:rsid w:val="7C1A3F0B"/>
    <w:rsid w:val="7C6C5C69"/>
    <w:rsid w:val="7CA35D36"/>
    <w:rsid w:val="7D752460"/>
    <w:rsid w:val="7D88452A"/>
    <w:rsid w:val="7D9461FF"/>
    <w:rsid w:val="7DBA69C3"/>
    <w:rsid w:val="7E064F7D"/>
    <w:rsid w:val="7F0875AC"/>
    <w:rsid w:val="7F34232D"/>
    <w:rsid w:val="7FFE50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74EC"/>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6B74EC"/>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semiHidden/>
    <w:unhideWhenUsed/>
    <w:qFormat/>
    <w:rsid w:val="006B74EC"/>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rsid w:val="006B74EC"/>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semiHidden/>
    <w:unhideWhenUsed/>
    <w:qFormat/>
    <w:rsid w:val="006B74EC"/>
    <w:pPr>
      <w:spacing w:beforeAutospacing="1" w:afterAutospacing="1"/>
      <w:jc w:val="left"/>
      <w:outlineLvl w:val="3"/>
    </w:pPr>
    <w:rPr>
      <w:rFonts w:ascii="宋体" w:eastAsia="宋体" w:hAnsi="宋体" w:cs="Times New Roman"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6B74EC"/>
    <w:pPr>
      <w:tabs>
        <w:tab w:val="center" w:pos="4153"/>
        <w:tab w:val="right" w:pos="8306"/>
      </w:tabs>
      <w:snapToGrid w:val="0"/>
      <w:jc w:val="left"/>
    </w:pPr>
    <w:rPr>
      <w:sz w:val="18"/>
    </w:rPr>
  </w:style>
  <w:style w:type="paragraph" w:styleId="a4">
    <w:name w:val="header"/>
    <w:basedOn w:val="a"/>
    <w:qFormat/>
    <w:rsid w:val="006B74E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6B74EC"/>
  </w:style>
  <w:style w:type="paragraph" w:styleId="20">
    <w:name w:val="toc 2"/>
    <w:basedOn w:val="a"/>
    <w:next w:val="a"/>
    <w:uiPriority w:val="39"/>
    <w:unhideWhenUsed/>
    <w:qFormat/>
    <w:rsid w:val="006B74EC"/>
    <w:pPr>
      <w:ind w:leftChars="200" w:left="420"/>
    </w:pPr>
  </w:style>
  <w:style w:type="paragraph" w:styleId="a5">
    <w:name w:val="Normal (Web)"/>
    <w:basedOn w:val="a"/>
    <w:qFormat/>
    <w:rsid w:val="006B74EC"/>
    <w:pPr>
      <w:jc w:val="left"/>
    </w:pPr>
    <w:rPr>
      <w:rFonts w:cs="Times New Roman"/>
      <w:kern w:val="0"/>
      <w:sz w:val="24"/>
    </w:rPr>
  </w:style>
  <w:style w:type="table" w:styleId="a6">
    <w:name w:val="Table Grid"/>
    <w:basedOn w:val="a1"/>
    <w:uiPriority w:val="59"/>
    <w:qFormat/>
    <w:rsid w:val="006B7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sid w:val="006B74EC"/>
    <w:rPr>
      <w:b/>
    </w:rPr>
  </w:style>
  <w:style w:type="character" w:styleId="a8">
    <w:name w:val="FollowedHyperlink"/>
    <w:basedOn w:val="a0"/>
    <w:qFormat/>
    <w:rsid w:val="006B74EC"/>
    <w:rPr>
      <w:color w:val="333333"/>
      <w:u w:val="none"/>
    </w:rPr>
  </w:style>
  <w:style w:type="character" w:styleId="a9">
    <w:name w:val="Emphasis"/>
    <w:basedOn w:val="a0"/>
    <w:qFormat/>
    <w:rsid w:val="006B74EC"/>
  </w:style>
  <w:style w:type="character" w:styleId="aa">
    <w:name w:val="Hyperlink"/>
    <w:basedOn w:val="a0"/>
    <w:uiPriority w:val="99"/>
    <w:unhideWhenUsed/>
    <w:qFormat/>
    <w:rsid w:val="006B74EC"/>
    <w:rPr>
      <w:color w:val="0563C1" w:themeColor="hyperlink"/>
      <w:u w:val="single"/>
    </w:rPr>
  </w:style>
  <w:style w:type="character" w:customStyle="1" w:styleId="span1">
    <w:name w:val="span1"/>
    <w:basedOn w:val="a0"/>
    <w:qFormat/>
    <w:rsid w:val="006B74EC"/>
  </w:style>
  <w:style w:type="character" w:customStyle="1" w:styleId="span-zjts">
    <w:name w:val="span-zjts"/>
    <w:basedOn w:val="a0"/>
    <w:qFormat/>
    <w:rsid w:val="006B74EC"/>
  </w:style>
  <w:style w:type="character" w:customStyle="1" w:styleId="span2">
    <w:name w:val="span2"/>
    <w:basedOn w:val="a0"/>
    <w:qFormat/>
    <w:rsid w:val="006B74EC"/>
  </w:style>
  <w:style w:type="character" w:customStyle="1" w:styleId="span-zjmd">
    <w:name w:val="span-zjmd"/>
    <w:basedOn w:val="a0"/>
    <w:qFormat/>
    <w:rsid w:val="006B74EC"/>
  </w:style>
  <w:style w:type="character" w:customStyle="1" w:styleId="span-sfht">
    <w:name w:val="span-sfht"/>
    <w:basedOn w:val="a0"/>
    <w:qFormat/>
    <w:rsid w:val="006B74EC"/>
  </w:style>
  <w:style w:type="character" w:customStyle="1" w:styleId="span3">
    <w:name w:val="span3"/>
    <w:basedOn w:val="a0"/>
    <w:qFormat/>
    <w:rsid w:val="006B74EC"/>
  </w:style>
  <w:style w:type="character" w:customStyle="1" w:styleId="hand">
    <w:name w:val="hand"/>
    <w:basedOn w:val="a0"/>
    <w:qFormat/>
    <w:rsid w:val="006B74EC"/>
    <w:rPr>
      <w:b/>
      <w:sz w:val="16"/>
      <w:szCs w:val="16"/>
      <w:u w:val="none"/>
    </w:rPr>
  </w:style>
  <w:style w:type="character" w:customStyle="1" w:styleId="current">
    <w:name w:val="current"/>
    <w:basedOn w:val="a0"/>
    <w:qFormat/>
    <w:rsid w:val="006B74EC"/>
    <w:rPr>
      <w:color w:val="FFFFFF"/>
      <w:u w:val="none"/>
      <w:shd w:val="clear" w:color="auto" w:fill="FFFFFF"/>
    </w:rPr>
  </w:style>
  <w:style w:type="paragraph" w:customStyle="1" w:styleId="Default">
    <w:name w:val="Default"/>
    <w:uiPriority w:val="99"/>
    <w:unhideWhenUsed/>
    <w:qFormat/>
    <w:rsid w:val="006B74EC"/>
    <w:pPr>
      <w:widowControl w:val="0"/>
      <w:autoSpaceDE w:val="0"/>
      <w:autoSpaceDN w:val="0"/>
      <w:adjustRightInd w:val="0"/>
    </w:pPr>
    <w:rPr>
      <w:rFonts w:ascii="微软雅黑" w:eastAsia="微软雅黑" w:hAnsi="微软雅黑"/>
      <w:color w:val="000000"/>
      <w:sz w:val="24"/>
    </w:rPr>
  </w:style>
  <w:style w:type="paragraph" w:styleId="ab">
    <w:name w:val="List Paragraph"/>
    <w:basedOn w:val="a"/>
    <w:uiPriority w:val="34"/>
    <w:qFormat/>
    <w:rsid w:val="006B74EC"/>
    <w:pPr>
      <w:ind w:left="720"/>
      <w:contextualSpacing/>
    </w:pPr>
  </w:style>
  <w:style w:type="paragraph" w:customStyle="1" w:styleId="21">
    <w:name w:val="列出段落2"/>
    <w:basedOn w:val="a"/>
    <w:uiPriority w:val="34"/>
    <w:qFormat/>
    <w:rsid w:val="006B74EC"/>
    <w:pPr>
      <w:ind w:firstLineChars="200" w:firstLine="420"/>
    </w:pPr>
  </w:style>
  <w:style w:type="paragraph" w:customStyle="1" w:styleId="11">
    <w:name w:val="列出段落1"/>
    <w:basedOn w:val="a"/>
    <w:uiPriority w:val="99"/>
    <w:unhideWhenUsed/>
    <w:qFormat/>
    <w:rsid w:val="006B74EC"/>
    <w:pPr>
      <w:ind w:firstLineChars="200" w:firstLine="420"/>
    </w:pPr>
    <w:rPr>
      <w:rFonts w:ascii="Calibri" w:hAnsi="Calibri"/>
    </w:rPr>
  </w:style>
  <w:style w:type="paragraph" w:customStyle="1" w:styleId="ac">
    <w:name w:val="自由格式"/>
    <w:qFormat/>
    <w:rsid w:val="006B74EC"/>
    <w:pPr>
      <w:spacing w:line="288" w:lineRule="auto"/>
      <w:ind w:firstLine="600"/>
    </w:pPr>
    <w:rPr>
      <w:rFonts w:ascii="Palatino" w:eastAsia="Arial Unicode MS" w:hAnsi="Palatino" w:cs="Arial Unicode MS"/>
      <w:color w:val="000000"/>
      <w:sz w:val="24"/>
      <w:szCs w:val="24"/>
      <w:lang w:val="zh-CN"/>
    </w:rPr>
  </w:style>
  <w:style w:type="paragraph" w:customStyle="1" w:styleId="p1">
    <w:name w:val="p1"/>
    <w:basedOn w:val="a"/>
    <w:qFormat/>
    <w:rsid w:val="006B74EC"/>
    <w:pPr>
      <w:jc w:val="center"/>
    </w:pPr>
    <w:rPr>
      <w:rFonts w:ascii="PingFang SC Semibold" w:eastAsia="PingFang SC Semibold"/>
      <w:color w:val="000000"/>
      <w:sz w:val="29"/>
      <w:szCs w:val="29"/>
    </w:rPr>
  </w:style>
  <w:style w:type="paragraph" w:customStyle="1" w:styleId="WPSOffice1">
    <w:name w:val="WPSOffice手动目录 1"/>
    <w:qFormat/>
    <w:rsid w:val="006B74EC"/>
  </w:style>
  <w:style w:type="character" w:customStyle="1" w:styleId="translated-span">
    <w:name w:val="translated-span"/>
    <w:basedOn w:val="a0"/>
    <w:qFormat/>
    <w:rsid w:val="006B74EC"/>
  </w:style>
  <w:style w:type="paragraph" w:styleId="ad">
    <w:name w:val="Balloon Text"/>
    <w:basedOn w:val="a"/>
    <w:link w:val="Char"/>
    <w:rsid w:val="00346681"/>
    <w:rPr>
      <w:sz w:val="18"/>
      <w:szCs w:val="18"/>
    </w:rPr>
  </w:style>
  <w:style w:type="character" w:customStyle="1" w:styleId="Char">
    <w:name w:val="批注框文本 Char"/>
    <w:basedOn w:val="a0"/>
    <w:link w:val="ad"/>
    <w:rsid w:val="00346681"/>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www.agera.asso.fr/"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gera.asso.fr/" TargetMode="External"/><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www.agera.asso.fr/" TargetMode="External"/><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agera.asso.fr/"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b952f98-c774-40ea-a247-8eab2b02af66}"/>
        <w:category>
          <w:name w:val="常规"/>
          <w:gallery w:val="placeholder"/>
        </w:category>
        <w:types>
          <w:type w:val="bbPlcHdr"/>
        </w:types>
        <w:behaviors>
          <w:behavior w:val="content"/>
        </w:behaviors>
        <w:guid w:val="{9B952F98-C774-40EA-A247-8EAB2B02AF66}"/>
      </w:docPartPr>
      <w:docPartBody>
        <w:p w:rsidR="00C8449C" w:rsidRDefault="00C8449C">
          <w:r>
            <w:rPr>
              <w:color w:val="808080"/>
            </w:rPr>
            <w:t>单击此处输入文字。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微软雅黑"/>
    <w:panose1 w:val="020B0503020204020204"/>
    <w:charset w:val="86"/>
    <w:family w:val="swiss"/>
    <w:pitch w:val="variable"/>
    <w:sig w:usb0="80000287" w:usb1="280F3C52" w:usb2="00000016" w:usb3="00000000" w:csb0="0004001F" w:csb1="00000000"/>
  </w:font>
  <w:font w:name="Palatino">
    <w:altName w:val="Times New Roman"/>
    <w:charset w:val="00"/>
    <w:family w:val="auto"/>
    <w:pitch w:val="default"/>
    <w:sig w:usb0="00000000" w:usb1="00000000"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PingFang SC Semibold">
    <w:altName w:val="SimSun-ExtB"/>
    <w:charset w:val="86"/>
    <w:family w:val="auto"/>
    <w:pitch w:val="default"/>
    <w:sig w:usb0="00000000" w:usb1="00000000" w:usb2="00000016" w:usb3="00000000" w:csb0="00140000" w:csb1="00000000"/>
  </w:font>
  <w:font w:name="Cambria">
    <w:panose1 w:val="02040503050406030204"/>
    <w:charset w:val="00"/>
    <w:family w:val="roman"/>
    <w:pitch w:val="variable"/>
    <w:sig w:usb0="E00002FF" w:usb1="400004FF" w:usb2="00000000" w:usb3="00000000" w:csb0="0000019F" w:csb1="00000000"/>
  </w:font>
  <w:font w:name="华文楷体">
    <w:altName w:val="hakuyoxingshu7000"/>
    <w:charset w:val="86"/>
    <w:family w:val="auto"/>
    <w:pitch w:val="default"/>
    <w:sig w:usb0="00000000" w:usb1="080F0000" w:usb2="00000000" w:usb3="00000000" w:csb0="0004009F" w:csb1="DFD7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characterSpacingControl w:val="doNotCompress"/>
  <w:compat>
    <w:useFELayout/>
    <w:splitPgBreakAndParaMark/>
  </w:compat>
  <w:rsids>
    <w:rsidRoot w:val="00C8449C"/>
    <w:rsid w:val="00C844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41</Pages>
  <Words>6173</Words>
  <Characters>35192</Characters>
  <Application>Microsoft Office Word</Application>
  <DocSecurity>0</DocSecurity>
  <Lines>293</Lines>
  <Paragraphs>82</Paragraphs>
  <ScaleCrop>false</ScaleCrop>
  <Company/>
  <LinksUpToDate>false</LinksUpToDate>
  <CharactersWithSpaces>41283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Journey</dc:creator>
  <cp:lastModifiedBy>Administrator</cp:lastModifiedBy>
  <cp:revision>1</cp:revision>
  <dcterms:created xsi:type="dcterms:W3CDTF">2020-02-04T07:13:00Z</dcterms:created>
  <dcterms:modified xsi:type="dcterms:W3CDTF">2020-07-07T05:34:00Z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