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203200</wp:posOffset>
            </wp:positionH>
            <wp:positionV relativeFrom="margin">
              <wp:posOffset>0</wp:posOffset>
            </wp:positionV>
            <wp:extent cx="9537700" cy="6083300"/>
            <wp:effectExtent l="0" t="0" r="6350" b="1270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9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15340" w:h="31680"/>
          <w:pgMar w:top="0" w:right="0" w:bottom="0" w:left="320" w:header="0" w:footer="3" w:gutter="0"/>
          <w:pgNumType w:start="1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5340" w:h="31680"/>
          <w:pgMar w:top="0" w:right="0" w:bottom="0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7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84"/>
          <w:szCs w:val="84"/>
        </w:rPr>
      </w:pPr>
      <w:r>
        <w:rPr>
          <w:color w:val="1D93A6"/>
          <w:spacing w:val="0"/>
          <w:w w:val="100"/>
          <w:position w:val="0"/>
          <w:sz w:val="84"/>
          <w:szCs w:val="84"/>
          <w:lang w:val="zh-TW" w:eastAsia="zh-TW" w:bidi="zh-TW"/>
        </w:rPr>
        <w:t>人力资源管理师（高级）</w:t>
      </w:r>
    </w:p>
    <w:p>
      <w:pPr>
        <w:pStyle w:val="7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  <w:rPr>
          <w:sz w:val="226"/>
          <w:szCs w:val="226"/>
        </w:rPr>
      </w:pPr>
      <w:r>
        <w:rPr>
          <w:color w:val="1D93A6"/>
          <w:spacing w:val="0"/>
          <w:w w:val="100"/>
          <w:position w:val="0"/>
          <w:sz w:val="226"/>
          <w:szCs w:val="226"/>
          <w:lang w:val="zh-TW" w:eastAsia="zh-TW" w:bidi="zh-TW"/>
        </w:rPr>
        <w:t>招</w:t>
      </w:r>
      <w:r>
        <w:rPr>
          <w:color w:val="1D93A6"/>
          <w:spacing w:val="0"/>
          <w:w w:val="100"/>
          <w:position w:val="0"/>
          <w:sz w:val="226"/>
          <w:szCs w:val="226"/>
          <w:lang w:val="zh-CN" w:eastAsia="zh-CN" w:bidi="zh-CN"/>
        </w:rPr>
        <w:t>生简章</w:t>
      </w: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5340" w:h="31680"/>
          <w:pgMar w:top="0" w:right="1360" w:bottom="0" w:left="1140" w:header="0" w:footer="3" w:gutter="0"/>
          <w:cols w:space="720" w:num="1"/>
          <w:rtlGutter w:val="0"/>
          <w:docGrid w:linePitch="360" w:charSpace="0"/>
        </w:sectPr>
      </w:pPr>
      <w:r>
        <w:drawing>
          <wp:anchor distT="1117600" distB="76200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1117600</wp:posOffset>
            </wp:positionV>
            <wp:extent cx="8064500" cy="4902200"/>
            <wp:effectExtent l="0" t="0" r="12700" b="1270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p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64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6489700</wp:posOffset>
                </wp:positionV>
                <wp:extent cx="7950200" cy="29210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0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36"/>
                                <w:szCs w:val="36"/>
                              </w:rPr>
                              <w:t>目前我国大部分企业中的人事部门已转化为人力资源部门，人力资源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1026" o:spt="202" type="#_x0000_t202" style="position:absolute;left:0pt;margin-left:73pt;margin-top:511pt;height:23pt;width:626pt;mso-position-horizontal-relative:page;z-index:251661312;mso-width-relative:page;mso-height-relative:page;" filled="f" stroked="f" coordsize="21600,21600" o:gfxdata="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s9DfW2AAAAA4BAAAPAAAA&#10;AAAAAAEAIAAAACIAAABkcnMvZG93bnJldi54bWxQSwECFAAUAAAACACHTuJAqIT2tqMBAABkAwAA&#10;DgAAAAAAAAABACAAAAAn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36"/>
                          <w:szCs w:val="36"/>
                        </w:rPr>
                        <w:t>目前我国大部分企业中的人事部门已转化为人力资源部门，人力资源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before="16" w:after="1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5340" w:h="31680"/>
          <w:pgMar w:top="0" w:right="0" w:bottom="0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both"/>
      </w:pP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目前我国大部分企业中的人事部门已转化为人力资源部门，人力资源</w:t>
      </w:r>
      <w:r>
        <w:rPr>
          <w:color w:val="000000"/>
          <w:spacing w:val="0"/>
          <w:w w:val="100"/>
          <w:position w:val="0"/>
        </w:rPr>
        <w:t>部门已不再是传统认识上的人事行政管理和事务工作，而是把人力资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源能力的开发与广纳人才放在战略的位置，作为工作的重中之重。而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目掌握过硬的专业性人力资源管理知识和技能的从业人员十分稀缺,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据了解</w:t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>HRA</w:t>
      </w:r>
      <w:r>
        <w:rPr>
          <w:color w:val="000000"/>
          <w:spacing w:val="0"/>
          <w:w w:val="100"/>
          <w:position w:val="0"/>
        </w:rPr>
        <w:t>才的缺口在全国达</w:t>
      </w:r>
      <w:r>
        <w:rPr>
          <w:color w:val="000000"/>
          <w:spacing w:val="0"/>
          <w:w w:val="100"/>
          <w:position w:val="0"/>
          <w:sz w:val="38"/>
          <w:szCs w:val="38"/>
        </w:rPr>
        <w:t>50</w:t>
      </w:r>
      <w:r>
        <w:rPr>
          <w:color w:val="000000"/>
          <w:spacing w:val="0"/>
          <w:w w:val="100"/>
          <w:position w:val="0"/>
        </w:rPr>
        <w:t>万人以上，该职业的人才已成为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社会中的紧缺人才。</w:t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>HR</w:t>
      </w:r>
      <w:r>
        <w:rPr>
          <w:color w:val="000000"/>
          <w:spacing w:val="0"/>
          <w:w w:val="100"/>
          <w:position w:val="0"/>
        </w:rPr>
        <w:t>是如今少数几个行情持续看涨的职业之一。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经过专业学习的</w:t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>HR</w:t>
      </w:r>
      <w:r>
        <w:rPr>
          <w:color w:val="000000"/>
          <w:spacing w:val="0"/>
          <w:w w:val="100"/>
          <w:position w:val="0"/>
        </w:rPr>
        <w:t>人才，已成为企业争夺的对象。在“亚洲最紧缺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的</w:t>
      </w:r>
      <w:r>
        <w:rPr>
          <w:color w:val="000000"/>
          <w:spacing w:val="0"/>
          <w:w w:val="100"/>
          <w:position w:val="0"/>
          <w:sz w:val="38"/>
          <w:szCs w:val="38"/>
        </w:rPr>
        <w:t>30</w:t>
      </w:r>
      <w:r>
        <w:rPr>
          <w:color w:val="000000"/>
          <w:spacing w:val="0"/>
          <w:w w:val="100"/>
          <w:position w:val="0"/>
        </w:rPr>
        <w:t>种人才”调查中，人力资源专业也位居其中，可见人力资源管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理专业就业前景非常乐观。而我国的人力资源从业人员的专业知识人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才十分稀缺，据调查显示，很多都是干行政出身的，最近几年有高校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</w:rPr>
        <w:t>幵设了人力资源专业，但是这些毕业生和市场的需要还有很大的差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</w:rPr>
        <w:t>距。人才资源队伍的素质，不仅急需在总体上大力提升，由单一型素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224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</w:rPr>
        <w:t>质向复合型素质转化。</w:t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spacing w:val="0"/>
          <w:w w:val="100"/>
          <w:position w:val="0"/>
        </w:rPr>
        <w:t>培训目标</w:t>
      </w: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5340" w:h="31680"/>
          <w:pgMar w:top="0" w:right="1360" w:bottom="0" w:left="1140" w:header="0" w:footer="3" w:gutter="0"/>
          <w:cols w:space="720" w:num="1"/>
          <w:rtlGutter w:val="0"/>
          <w:docGrid w:linePitch="360" w:charSpace="0"/>
        </w:sectPr>
      </w:pPr>
      <w:r>
        <w:drawing>
          <wp:anchor distT="406400" distB="685800" distL="0" distR="0" simplePos="0" relativeHeight="251660288" behindDoc="0" locked="0" layoutInCell="1" allowOverlap="1">
            <wp:simplePos x="0" y="0"/>
            <wp:positionH relativeFrom="page">
              <wp:posOffset>863600</wp:posOffset>
            </wp:positionH>
            <wp:positionV relativeFrom="paragraph">
              <wp:posOffset>406400</wp:posOffset>
            </wp:positionV>
            <wp:extent cx="8077200" cy="6565900"/>
            <wp:effectExtent l="0" t="0" r="0" b="6350"/>
            <wp:wrapTopAndBottom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7378700</wp:posOffset>
                </wp:positionV>
                <wp:extent cx="7975600" cy="279400"/>
                <wp:effectExtent l="0" t="0" r="0" b="0"/>
                <wp:wrapNone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0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36"/>
                                <w:szCs w:val="36"/>
                              </w:rPr>
                              <w:t>通过专业化、体系化的课程培训，培训对象可以掌握人力资源管理师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1026" o:spt="202" type="#_x0000_t202" style="position:absolute;left:0pt;margin-left:70pt;margin-top:581pt;height:22pt;width:628pt;mso-position-horizontal-relative:page;z-index:251661312;mso-width-relative:page;mso-height-relative:page;" filled="f" stroked="f" coordsize="21600,21600" o:gfxdata="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MLVXv9gAAAAOAQAADwAA&#10;AAAAAAABACAAAAAiAAAAZHJzL2Rvd25yZXYueG1sUEsBAhQAFAAAAAgAh07iQNUPELmkAQAAZA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36"/>
                          <w:szCs w:val="36"/>
                        </w:rPr>
                        <w:t>通过专业化、体系化的课程培训，培训对象可以掌握人力资源管理师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line="231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5340" w:h="31680"/>
          <w:pgMar w:top="0" w:right="0" w:bottom="0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1955800</wp:posOffset>
                </wp:positionH>
                <wp:positionV relativeFrom="paragraph">
                  <wp:posOffset>32778700</wp:posOffset>
                </wp:positionV>
                <wp:extent cx="1917700" cy="393700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2480"/>
                              </w:tabs>
                              <w:bidi w:val="0"/>
                              <w:spacing w:before="0" w:after="0" w:line="28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FFFFFF"/>
                              </w:rPr>
                              <w:t>、中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B5E5EE"/>
                                <w:spacing w:val="0"/>
                                <w:w w:val="100"/>
                                <w:position w:val="0"/>
                              </w:rPr>
                              <w:t>1414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B5E5EE"/>
                                <w:spacing w:val="0"/>
                                <w:w w:val="100"/>
                                <w:position w:val="0"/>
                              </w:rPr>
                              <w:t>火人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B5E5EE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K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B5E5EE"/>
                                <w:spacing w:val="0"/>
                                <w:w w:val="100"/>
                                <w:position w:val="0"/>
                              </w:rPr>
                              <w:t>人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B5E5EE"/>
                                <w:spacing w:val="0"/>
                                <w:w w:val="100"/>
                                <w:position w:val="0"/>
                              </w:rPr>
                              <w:t>4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B5E5EE"/>
                                <w:spacing w:val="0"/>
                                <w:w w:val="100"/>
                                <w:position w:val="0"/>
                              </w:rPr>
                              <w:t xml:space="preserve">靖亀轉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FFFFFF"/>
                                <w:lang w:val="en-US" w:eastAsia="en-US" w:bidi="en-US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FFFFFF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B5E5EE"/>
                                <w:spacing w:val="0"/>
                                <w:w w:val="100"/>
                                <w:position w:val="0"/>
                              </w:rPr>
                              <w:t>平台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026" o:spt="202" type="#_x0000_t202" style="position:absolute;left:0pt;margin-left:154pt;margin-top:2581pt;height:31pt;width:151pt;mso-position-horizontal-relative:page;z-index:251661312;mso-width-relative:page;mso-height-relative:page;" filled="f" stroked="f" coordsize="21600,21600" o:gfxdata="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PYApDHaAAAADQEAAA8A&#10;AAAAAAAAAQAgAAAAIgAAAGRycy9kb3ducmV2LnhtbFBLAQIUABQAAAAIAIdO4kAKWc6UowEAAGY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2480"/>
                        </w:tabs>
                        <w:bidi w:val="0"/>
                        <w:spacing w:before="0" w:after="0" w:line="280" w:lineRule="exact"/>
                        <w:ind w:left="0" w:right="0" w:firstLine="0"/>
                        <w:jc w:val="left"/>
                      </w:pP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FFFFFF"/>
                        </w:rPr>
                        <w:t>、中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B5E5EE"/>
                          <w:spacing w:val="0"/>
                          <w:w w:val="100"/>
                          <w:position w:val="0"/>
                        </w:rPr>
                        <w:t>1414</w:t>
                      </w: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B5E5EE"/>
                          <w:spacing w:val="0"/>
                          <w:w w:val="100"/>
                          <w:position w:val="0"/>
                        </w:rPr>
                        <w:t>火人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B5E5EE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K</w:t>
                      </w: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B5E5EE"/>
                          <w:spacing w:val="0"/>
                          <w:w w:val="100"/>
                          <w:position w:val="0"/>
                        </w:rPr>
                        <w:t>人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B5E5EE"/>
                          <w:spacing w:val="0"/>
                          <w:w w:val="100"/>
                          <w:position w:val="0"/>
                        </w:rPr>
                        <w:t>4</w:t>
                      </w: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B5E5EE"/>
                          <w:spacing w:val="0"/>
                          <w:w w:val="100"/>
                          <w:position w:val="0"/>
                        </w:rPr>
                        <w:t xml:space="preserve">靖亀轉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hd w:val="clear" w:color="auto" w:fill="FFFFFF"/>
                          <w:lang w:val="en-US" w:eastAsia="en-US" w:bidi="en-US"/>
                        </w:rPr>
                        <w:t>r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hd w:val="clear" w:color="auto" w:fill="FFFFFF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B5E5EE"/>
                          <w:spacing w:val="0"/>
                          <w:w w:val="100"/>
                          <w:position w:val="0"/>
                        </w:rPr>
                        <w:t>平台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1727200</wp:posOffset>
                </wp:positionH>
                <wp:positionV relativeFrom="paragraph">
                  <wp:posOffset>33870900</wp:posOffset>
                </wp:positionV>
                <wp:extent cx="1511300" cy="152400"/>
                <wp:effectExtent l="0" t="0" r="0" b="0"/>
                <wp:wrapNone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FWWI A/JWI ir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026" o:spt="202" type="#_x0000_t202" style="position:absolute;left:0pt;margin-left:136pt;margin-top:2667pt;height:12pt;width:119pt;mso-position-horizontal-relative:page;z-index:251661312;mso-width-relative:page;mso-height-relative:page;" filled="f" stroked="f" coordsize="21600,21600" o:gfxdata="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pmfPZ2wAAAA0BAAAP&#10;AAAAAAAAAAEAIAAAACIAAABkcnMvZG93bnJldi54bWxQSwECFAAUAAAACACHTuJAeAF9oKMBAABm&#10;AwAADgAAAAAAAAABACAAAAAq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FWWI A/JWI ir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6553200</wp:posOffset>
                </wp:positionH>
                <wp:positionV relativeFrom="paragraph">
                  <wp:posOffset>33870900</wp:posOffset>
                </wp:positionV>
                <wp:extent cx="812800" cy="152400"/>
                <wp:effectExtent l="0" t="0" r="0" b="0"/>
                <wp:wrapNone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R7XK MIMI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" o:spid="_x0000_s1026" o:spt="202" type="#_x0000_t202" style="position:absolute;left:0pt;margin-left:516pt;margin-top:2667pt;height:12pt;width:64pt;mso-position-horizontal-relative:page;z-index:251661312;mso-width-relative:page;mso-height-relative:page;" filled="f" stroked="f" coordsize="21600,21600" o:gfxdata="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N5mJDjaAAAADwEAAA8A&#10;AAAAAAAAAQAgAAAAIgAAAGRycy9kb3ducmV2LnhtbFBLAQIUABQAAAAIAIdO4kDwKPV9owEAAGU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R7XK MIMI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2209800</wp:posOffset>
                </wp:positionH>
                <wp:positionV relativeFrom="paragraph">
                  <wp:posOffset>34391600</wp:posOffset>
                </wp:positionV>
                <wp:extent cx="381000" cy="152400"/>
                <wp:effectExtent l="0" t="0" r="0" b="0"/>
                <wp:wrapNone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D4BBEA"/>
                                <w:spacing w:val="0"/>
                                <w:w w:val="100"/>
                                <w:position w:val="0"/>
                              </w:rPr>
                              <w:t>■貝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D4BBEA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1026" o:spt="202" type="#_x0000_t202" style="position:absolute;left:0pt;margin-left:174pt;margin-top:2708pt;height:12pt;width:30pt;mso-position-horizontal-relative:page;z-index:251661312;mso-width-relative:page;mso-height-relative:page;" filled="f" stroked="f" coordsize="21600,21600" o:gfxdata="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PidFbdkAAAANAQAADwAA&#10;AAAAAAABACAAAAAiAAAAZHJzL2Rvd25yZXYueG1sUEsBAhQAFAAAAAgAh07iQPrrhG+jAQAAZQ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D4BBEA"/>
                          <w:spacing w:val="0"/>
                          <w:w w:val="100"/>
                          <w:position w:val="0"/>
                        </w:rPr>
                        <w:t>■貝</w:t>
                      </w: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D4BBEA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660" w:line="240" w:lineRule="auto"/>
        <w:ind w:left="0" w:right="0" w:firstLine="0"/>
        <w:jc w:val="left"/>
      </w:pP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通过专业化、体系化的课程培训，培训对象可掌握人力资源管理师</w:t>
      </w:r>
      <w:r>
        <w:rPr>
          <w:color w:val="000000"/>
          <w:spacing w:val="0"/>
          <w:w w:val="100"/>
          <w:position w:val="0"/>
        </w:rPr>
        <w:t>工作的知识与能力，同时能够组织、协调、领导人力资源管理的各项 工作，并且熟练掌握人力资源管理方面的前沿知识和最新技能。</w:t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培训对象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1D93A6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从事人力资源管理、人力服务咨询服务的职业人员;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1D93A6"/>
          <w:spacing w:val="0"/>
          <w:w w:val="100"/>
          <w:position w:val="0"/>
          <w:sz w:val="38"/>
          <w:szCs w:val="38"/>
          <w:lang w:val="en-US" w:eastAsia="en-US" w:bidi="en-US"/>
        </w:rPr>
        <w:t xml:space="preserve">• </w:t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>HR</w:t>
      </w:r>
      <w:r>
        <w:rPr>
          <w:color w:val="000000"/>
          <w:spacing w:val="0"/>
          <w:w w:val="100"/>
          <w:position w:val="0"/>
        </w:rPr>
        <w:t>进阶拓展等相关的职场人士;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  <w:rPr>
          <w:color w:val="000000"/>
          <w:spacing w:val="0"/>
          <w:w w:val="100"/>
          <w:position w:val="0"/>
        </w:rPr>
      </w:pPr>
      <w:r>
        <w:rPr>
          <w:color w:val="1D93A6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 xml:space="preserve">对人力资源管理感兴趣的相关人士, 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1D93A6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立志从事人力资源管理工作，全职就业或对外提供</w:t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>HR</w:t>
      </w:r>
      <w:r>
        <w:rPr>
          <w:color w:val="000000"/>
          <w:spacing w:val="0"/>
          <w:w w:val="100"/>
          <w:position w:val="0"/>
        </w:rPr>
        <w:t>咨询服务的人员。</w:t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after="1500" w:line="240" w:lineRule="auto"/>
        <w:ind w:left="0" w:right="0" w:firstLine="0"/>
        <w:jc w:val="left"/>
        <w:rPr>
          <w:spacing w:val="0"/>
          <w:w w:val="100"/>
          <w:position w:val="0"/>
        </w:rPr>
      </w:pP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after="150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专家介绍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080" w:line="728" w:lineRule="exact"/>
        <w:ind w:left="680" w:right="0"/>
        <w:jc w:val="both"/>
        <w:rPr>
          <w:rFonts w:hint="default"/>
          <w:color w:val="auto"/>
          <w:spacing w:val="0"/>
          <w:w w:val="100"/>
          <w:position w:val="0"/>
          <w:lang w:val="en-US" w:eastAsia="zh-CN"/>
        </w:rPr>
      </w:pPr>
      <w:r>
        <w:rPr>
          <w:rFonts w:hint="eastAsia"/>
          <w:color w:val="auto"/>
          <w:spacing w:val="0"/>
          <w:w w:val="100"/>
          <w:position w:val="0"/>
          <w:lang w:val="en-US" w:eastAsia="zh-CN"/>
        </w:rPr>
        <w:t>郑时墨老师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080" w:line="728" w:lineRule="exact"/>
        <w:ind w:left="680" w:right="0"/>
        <w:jc w:val="both"/>
        <w:rPr>
          <w:color w:val="auto"/>
          <w:spacing w:val="0"/>
          <w:w w:val="100"/>
          <w:position w:val="0"/>
        </w:rPr>
      </w:pPr>
      <w:r>
        <w:rPr>
          <w:color w:val="auto"/>
          <w:spacing w:val="0"/>
          <w:w w:val="100"/>
          <w:position w:val="0"/>
        </w:rPr>
        <w:t>北京大学</w:t>
      </w:r>
      <w:r>
        <w:rPr>
          <w:color w:val="auto"/>
          <w:spacing w:val="0"/>
          <w:w w:val="100"/>
          <w:position w:val="0"/>
          <w:lang w:val="zh-CN" w:eastAsia="zh-CN" w:bidi="zh-CN"/>
        </w:rPr>
        <w:t>“营</w:t>
      </w:r>
      <w:r>
        <w:rPr>
          <w:color w:val="auto"/>
          <w:spacing w:val="0"/>
          <w:w w:val="100"/>
          <w:position w:val="0"/>
        </w:rPr>
        <w:t>销总裁班”特聘讲师，清华大学、南开大学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 xml:space="preserve">EDP </w:t>
      </w:r>
      <w:r>
        <w:rPr>
          <w:color w:val="auto"/>
          <w:spacing w:val="0"/>
          <w:w w:val="100"/>
          <w:position w:val="0"/>
        </w:rPr>
        <w:t>学院特聘讲师，营销实战与团队建设激励管理专家，首都经贸 大学工商管理专业硕士研究生，十三年来有着千余家企业培训 顾问专业经验，营销与团队绩效提升专业教练，中国体验式成 长训练创导者，企业教练技术及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>NLP</w:t>
      </w:r>
      <w:r>
        <w:rPr>
          <w:color w:val="auto"/>
          <w:spacing w:val="0"/>
          <w:w w:val="100"/>
          <w:position w:val="0"/>
        </w:rPr>
        <w:t>成长训练师，</w:t>
      </w:r>
      <w:r>
        <w:rPr>
          <w:color w:val="auto"/>
          <w:spacing w:val="0"/>
          <w:w w:val="100"/>
          <w:position w:val="0"/>
          <w:sz w:val="38"/>
          <w:szCs w:val="38"/>
        </w:rPr>
        <w:t>12</w:t>
      </w:r>
      <w:r>
        <w:rPr>
          <w:color w:val="auto"/>
          <w:spacing w:val="0"/>
          <w:w w:val="100"/>
          <w:position w:val="0"/>
        </w:rPr>
        <w:t>年千余 家企业培训顾问专业经验。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080" w:line="728" w:lineRule="exact"/>
        <w:ind w:left="680" w:right="0"/>
        <w:jc w:val="both"/>
        <w:rPr>
          <w:rFonts w:hint="default" w:eastAsia="宋体"/>
          <w:color w:val="auto"/>
          <w:spacing w:val="0"/>
          <w:w w:val="100"/>
          <w:position w:val="0"/>
          <w:lang w:val="en-US" w:eastAsia="zh-CN"/>
        </w:rPr>
      </w:pPr>
      <w:r>
        <w:rPr>
          <w:rFonts w:hint="eastAsia"/>
          <w:color w:val="auto"/>
          <w:spacing w:val="0"/>
          <w:w w:val="100"/>
          <w:position w:val="0"/>
          <w:lang w:val="en-US" w:eastAsia="zh-CN"/>
        </w:rPr>
        <w:t>宋联可博士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2480" w:line="730" w:lineRule="exact"/>
        <w:ind w:left="680" w:right="0"/>
        <w:jc w:val="both"/>
        <w:rPr>
          <w:color w:val="auto"/>
        </w:rPr>
      </w:pPr>
      <w:r>
        <w:rPr>
          <w:color w:val="auto"/>
          <w:spacing w:val="0"/>
          <w:w w:val="100"/>
          <w:position w:val="0"/>
        </w:rPr>
        <w:t>南京大学商学院博士，美国密苏里大学访冋学者，彭清一教授 入室弟子，鎮江市金山文化控股股份有限公司总经理</w:t>
      </w:r>
      <w:r>
        <w:rPr>
          <w:color w:val="auto"/>
          <w:spacing w:val="0"/>
          <w:w w:val="100"/>
          <w:position w:val="0"/>
          <w:sz w:val="38"/>
          <w:szCs w:val="38"/>
        </w:rPr>
        <w:t>（400</w:t>
      </w:r>
      <w:r>
        <w:rPr>
          <w:color w:val="auto"/>
          <w:spacing w:val="0"/>
          <w:w w:val="100"/>
          <w:position w:val="0"/>
        </w:rPr>
        <w:t>亿 国企二级公司），镇江市金山湖文化管理咨询有限公司总经 理，镇江金山青少年公益服务中心理事长，</w:t>
      </w:r>
      <w:r>
        <w:rPr>
          <w:color w:val="auto"/>
          <w:spacing w:val="0"/>
          <w:w w:val="100"/>
          <w:position w:val="0"/>
          <w:sz w:val="38"/>
          <w:szCs w:val="38"/>
        </w:rPr>
        <w:t>3</w:t>
      </w:r>
      <w:r>
        <w:rPr>
          <w:color w:val="auto"/>
          <w:spacing w:val="0"/>
          <w:w w:val="100"/>
          <w:position w:val="0"/>
        </w:rPr>
        <w:t>家上市公司企业 文化首席顾问（含世界第一光伏基地），江苏省苏安能节能建 材科技有限公司人力资源高级顾问，</w:t>
      </w:r>
      <w:r>
        <w:rPr>
          <w:color w:val="auto"/>
          <w:spacing w:val="0"/>
          <w:w w:val="100"/>
          <w:position w:val="0"/>
          <w:lang w:val="en-US" w:eastAsia="en-US" w:bidi="en-US"/>
        </w:rPr>
        <w:t>《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>5D</w:t>
      </w:r>
      <w:r>
        <w:rPr>
          <w:color w:val="auto"/>
          <w:spacing w:val="0"/>
          <w:w w:val="100"/>
          <w:position w:val="0"/>
        </w:rPr>
        <w:t>成长系统》第一导 师（版权课程），</w:t>
      </w:r>
      <w:r>
        <w:rPr>
          <w:color w:val="auto"/>
          <w:spacing w:val="0"/>
          <w:w w:val="100"/>
          <w:position w:val="0"/>
          <w:lang w:val="en-US" w:eastAsia="en-US" w:bidi="en-US"/>
        </w:rPr>
        <w:t>《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>5Q</w:t>
      </w:r>
      <w:r>
        <w:rPr>
          <w:color w:val="auto"/>
          <w:spacing w:val="0"/>
          <w:w w:val="100"/>
          <w:position w:val="0"/>
        </w:rPr>
        <w:t>检测与培养系统》第一导师（版权课 程）,《从心管理》第一导师（版权课程），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>CO</w:t>
      </w:r>
      <w:r>
        <w:rPr>
          <w:color w:val="auto"/>
          <w:spacing w:val="0"/>
          <w:w w:val="100"/>
          <w:position w:val="0"/>
        </w:rPr>
        <w:t>沙盘创始人， 心派企业文化提出者。</w:t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FFFFFF"/>
        </w:rPr>
        <w:t>李明岩老师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2080" w:line="728" w:lineRule="exact"/>
        <w:ind w:left="680" w:right="0"/>
        <w:jc w:val="both"/>
        <w:rPr>
          <w:color w:val="auto"/>
          <w:spacing w:val="0"/>
          <w:w w:val="100"/>
          <w:position w:val="0"/>
        </w:rPr>
      </w:pPr>
      <w:r>
        <w:rPr>
          <w:color w:val="auto"/>
          <w:spacing w:val="0"/>
          <w:w w:val="100"/>
          <w:position w:val="0"/>
        </w:rPr>
        <w:t>北京大学、北京邮电大学、人民大学客座教授，百嘉互联（北京 ）网络科技有限公司联合创始人、总经理，银企互联教育机构执 行总经理，高级企业人力资源管理师，中国职业经理人培训导 师，中国实战型执行管理专家，资深高级管理顾问、高级营销 顾问，资深企业培训教练，长期为世界</w:t>
      </w:r>
      <w:r>
        <w:rPr>
          <w:color w:val="auto"/>
          <w:spacing w:val="0"/>
          <w:w w:val="100"/>
          <w:position w:val="0"/>
          <w:sz w:val="38"/>
          <w:szCs w:val="38"/>
        </w:rPr>
        <w:t>500</w:t>
      </w:r>
      <w:r>
        <w:rPr>
          <w:color w:val="auto"/>
          <w:spacing w:val="0"/>
          <w:w w:val="100"/>
          <w:position w:val="0"/>
        </w:rPr>
        <w:t>强企业提供管理咨 询和内训工程。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2080" w:line="728" w:lineRule="exact"/>
        <w:ind w:left="680" w:right="0"/>
        <w:jc w:val="both"/>
        <w:rPr>
          <w:color w:val="auto"/>
        </w:rPr>
      </w:pPr>
      <w:r>
        <w:rPr>
          <w:rFonts w:hint="eastAsia"/>
          <w:b/>
          <w:bCs/>
          <w:color w:val="000000"/>
          <w:spacing w:val="0"/>
          <w:w w:val="100"/>
          <w:position w:val="0"/>
          <w:shd w:val="clear" w:color="auto" w:fill="FFFFFF"/>
          <w:lang w:val="en-US" w:eastAsia="zh-CN"/>
        </w:rPr>
        <w:t>蒋鸣泉</w:t>
      </w:r>
      <w:r>
        <w:rPr>
          <w:b/>
          <w:bCs/>
          <w:color w:val="000000"/>
          <w:spacing w:val="0"/>
          <w:w w:val="100"/>
          <w:position w:val="0"/>
          <w:shd w:val="clear" w:color="auto" w:fill="FFFFFF"/>
        </w:rPr>
        <w:t>老师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320" w:line="733" w:lineRule="exact"/>
        <w:ind w:left="680" w:right="0"/>
        <w:jc w:val="both"/>
        <w:rPr>
          <w:color w:val="auto"/>
        </w:rPr>
      </w:pPr>
      <w:r>
        <w:rPr>
          <w:color w:val="auto"/>
          <w:spacing w:val="0"/>
          <w:w w:val="100"/>
          <w:position w:val="0"/>
          <w:sz w:val="38"/>
          <w:szCs w:val="38"/>
        </w:rPr>
        <w:t>10</w:t>
      </w:r>
      <w:r>
        <w:rPr>
          <w:color w:val="auto"/>
          <w:spacing w:val="0"/>
          <w:w w:val="100"/>
          <w:position w:val="0"/>
        </w:rPr>
        <w:t>年企业中高管、</w:t>
      </w:r>
      <w:r>
        <w:rPr>
          <w:color w:val="auto"/>
          <w:spacing w:val="0"/>
          <w:w w:val="100"/>
          <w:position w:val="0"/>
          <w:sz w:val="38"/>
          <w:szCs w:val="38"/>
        </w:rPr>
        <w:t>7</w:t>
      </w:r>
      <w:r>
        <w:rPr>
          <w:color w:val="auto"/>
          <w:spacing w:val="0"/>
          <w:w w:val="100"/>
          <w:position w:val="0"/>
        </w:rPr>
        <w:t>年企业管理咨询及培训业经历，卓越思考 力训练营创始人、首席培训师，艾可特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>（ACT）</w:t>
      </w:r>
      <w:r>
        <w:rPr>
          <w:color w:val="auto"/>
          <w:spacing w:val="0"/>
          <w:w w:val="100"/>
          <w:position w:val="0"/>
        </w:rPr>
        <w:t>企业管理咨询 公司首席咨询顾问，管理心理学硕士、注册咨询师、中国逻辑 学会会员，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>TTT</w:t>
      </w:r>
      <w:r>
        <w:rPr>
          <w:color w:val="auto"/>
          <w:spacing w:val="0"/>
          <w:w w:val="100"/>
          <w:position w:val="0"/>
        </w:rPr>
        <w:t>实战讲师、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>PDP</w:t>
      </w:r>
      <w:r>
        <w:rPr>
          <w:color w:val="auto"/>
          <w:spacing w:val="0"/>
          <w:w w:val="100"/>
          <w:position w:val="0"/>
        </w:rPr>
        <w:t>企业人力诊断及经营管理咨商 师，华为、中国移动.国家电网、建设银行等知名企业特聘思 维与问题解决讲师，《卓越思考力一像咨询顾问一样思维表 达和解决问题》版权课程开发者。</w:t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培训学习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0" w:line="73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学员登陆网址</w:t>
      </w:r>
      <w:r>
        <w:fldChar w:fldCharType="begin"/>
      </w:r>
      <w:r>
        <w:instrText xml:space="preserve">HYPERLINK "https://jnts.chinahrt.com.cn"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>https://jnts.chinahrt.com.cn</w:t>
      </w:r>
      <w:r>
        <w:fldChar w:fldCharType="end"/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</w:rPr>
        <w:t>（中国国家人事人才培 训网）统一数字化课程学习，完成相应的学习时长（学习轨迹与时 长由系统无差别记录识别）可统一时间参加互联网金融理财规划师 专业人才培训考试。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900" w:line="730" w:lineRule="exact"/>
        <w:ind w:left="0" w:right="0" w:firstLine="180"/>
        <w:jc w:val="both"/>
        <w:rPr>
          <w:color w:val="000000"/>
          <w:spacing w:val="0"/>
          <w:w w:val="100"/>
          <w:position w:val="0"/>
        </w:rPr>
      </w:pPr>
      <w:r>
        <w:rPr>
          <w:color w:val="000000"/>
          <w:spacing w:val="0"/>
          <w:w w:val="100"/>
          <w:position w:val="0"/>
        </w:rPr>
        <w:t>成绩合格者获得由人力资源与社会保障部中国国家人事人才培训网 颁发的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“人</w:t>
      </w:r>
      <w:r>
        <w:rPr>
          <w:color w:val="000000"/>
          <w:spacing w:val="0"/>
          <w:w w:val="100"/>
          <w:position w:val="0"/>
        </w:rPr>
        <w:t>力资源管理师</w:t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>（HRBP）</w:t>
      </w:r>
      <w:r>
        <w:rPr>
          <w:color w:val="000000"/>
          <w:spacing w:val="0"/>
          <w:w w:val="100"/>
          <w:position w:val="0"/>
        </w:rPr>
        <w:t>培训证书”。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900" w:line="240" w:lineRule="auto"/>
        <w:ind w:left="0" w:right="0" w:firstLine="180"/>
        <w:jc w:val="both"/>
        <w:rPr>
          <w:rFonts w:hint="eastAsia" w:eastAsia="宋体"/>
          <w:color w:val="000000"/>
          <w:spacing w:val="0"/>
          <w:w w:val="100"/>
          <w:position w:val="0"/>
          <w:lang w:eastAsia="zh-CN"/>
        </w:rPr>
      </w:pPr>
      <w:r>
        <w:rPr>
          <w:rFonts w:hint="eastAsia" w:eastAsia="宋体"/>
          <w:color w:val="000000"/>
          <w:spacing w:val="0"/>
          <w:w w:val="100"/>
          <w:position w:val="0"/>
          <w:lang w:eastAsia="zh-CN"/>
        </w:rPr>
        <w:drawing>
          <wp:inline distT="0" distB="0" distL="114300" distR="114300">
            <wp:extent cx="8048625" cy="3848100"/>
            <wp:effectExtent l="0" t="0" r="9525" b="0"/>
            <wp:docPr id="6" name="图片 6" descr="164491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4911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00" w:right="0" w:firstLine="0"/>
        <w:jc w:val="left"/>
        <w:rPr>
          <w:sz w:val="20"/>
          <w:szCs w:val="20"/>
        </w:rPr>
        <w:sectPr>
          <w:footnotePr>
            <w:numFmt w:val="decimal"/>
          </w:footnotePr>
          <w:type w:val="continuous"/>
          <w:pgSz w:w="15340" w:h="31680"/>
          <w:pgMar w:top="0" w:right="1360" w:bottom="0" w:left="1140" w:header="0" w:footer="3" w:gutter="0"/>
          <w:cols w:space="720" w:num="1"/>
          <w:rtlGutter w:val="0"/>
          <w:docGrid w:linePitch="360" w:charSpace="0"/>
        </w:sectPr>
      </w:pPr>
      <w:r>
        <w:rPr>
          <w:color w:val="B5E5EE"/>
          <w:spacing w:val="0"/>
          <w:w w:val="100"/>
          <w:position w:val="0"/>
          <w:sz w:val="20"/>
          <w:szCs w:val="20"/>
          <w:lang w:val="zh-TW" w:eastAsia="zh-TW" w:bidi="zh-TW"/>
        </w:rPr>
        <w:t>人才为本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1" w:after="6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5340" w:h="31680"/>
          <w:pgMar w:top="0" w:right="0" w:bottom="0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540" w:line="740" w:lineRule="exact"/>
        <w:ind w:left="0" w:right="0" w:firstLine="0"/>
        <w:jc w:val="both"/>
        <w:rPr>
          <w:color w:val="000000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540" w:line="740" w:lineRule="exact"/>
        <w:ind w:left="0" w:right="0" w:firstLine="0"/>
        <w:jc w:val="both"/>
        <w:rPr>
          <w:color w:val="000000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540" w:line="740" w:lineRule="exact"/>
        <w:ind w:left="0" w:right="0" w:firstLine="0"/>
        <w:jc w:val="both"/>
        <w:rPr>
          <w:color w:val="000000"/>
          <w:spacing w:val="0"/>
          <w:w w:val="100"/>
          <w:position w:val="0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540" w:line="740" w:lineRule="exact"/>
        <w:ind w:left="0" w:right="0" w:firstLine="0"/>
        <w:jc w:val="both"/>
        <w:rPr>
          <w:rFonts w:hint="default" w:eastAsia="宋体"/>
          <w:color w:val="000000"/>
          <w:spacing w:val="0"/>
          <w:w w:val="100"/>
          <w:position w:val="0"/>
          <w:lang w:val="en-US" w:eastAsia="zh-CN"/>
        </w:rPr>
      </w:pP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培考费用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540" w:line="74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人力资源管理师</w:t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 xml:space="preserve">（HRBP）： </w:t>
      </w:r>
      <w:r>
        <w:rPr>
          <w:color w:val="819BB2"/>
          <w:spacing w:val="0"/>
          <w:w w:val="100"/>
          <w:position w:val="0"/>
          <w:sz w:val="38"/>
          <w:szCs w:val="38"/>
        </w:rPr>
        <w:t>3980</w:t>
      </w:r>
      <w:r>
        <w:rPr>
          <w:color w:val="819BB2"/>
          <w:spacing w:val="0"/>
          <w:w w:val="100"/>
          <w:position w:val="0"/>
        </w:rPr>
        <w:t>元/人</w:t>
      </w:r>
      <w:r>
        <w:rPr>
          <w:color w:val="000000"/>
          <w:spacing w:val="0"/>
          <w:w w:val="100"/>
          <w:position w:val="0"/>
        </w:rPr>
        <w:t>（含培训费、资料费、报名费、 考试费、认证费、证书入库费、查询服务费）</w:t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报考条件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</w:pPr>
      <w:r>
        <w:rPr>
          <w:color w:val="1D93A6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累计从事本职业或相关职业工作</w:t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>4</w:t>
      </w:r>
      <w:r>
        <w:rPr>
          <w:color w:val="000000"/>
          <w:spacing w:val="0"/>
          <w:w w:val="100"/>
          <w:position w:val="0"/>
        </w:rPr>
        <w:t>年（含）以上;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700" w:line="727" w:lineRule="exact"/>
        <w:ind w:left="460" w:right="0" w:hanging="460"/>
        <w:jc w:val="both"/>
      </w:pPr>
      <w:r>
        <w:rPr>
          <w:color w:val="1D93A6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取得技工学校本专业或相关专业毕业证书（含尚未取得毕业证 书的在校应届毕业生）或取得经评估论证、以中级技能为培养 目标的中等及以上职业学校本专业或相关专业毕业证书（含尚 未取得毕业证书的在校应届毕业生）上；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480" w:line="240" w:lineRule="auto"/>
        <w:ind w:left="0" w:right="0" w:firstLine="0"/>
        <w:jc w:val="left"/>
      </w:pPr>
      <w:r>
        <w:rPr>
          <w:color w:val="1D93A6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高等院校本专业或相关专业在校生。</w:t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报名方式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380" w:line="73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由各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“人</w:t>
      </w:r>
      <w:r>
        <w:rPr>
          <w:color w:val="000000"/>
          <w:spacing w:val="0"/>
          <w:w w:val="100"/>
          <w:position w:val="0"/>
        </w:rPr>
        <w:t>力资源专业人才培训考试项目”授权基地（考点合作机构） 统一通过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“人力</w:t>
      </w:r>
      <w:r>
        <w:rPr>
          <w:color w:val="000000"/>
          <w:spacing w:val="0"/>
          <w:w w:val="100"/>
          <w:position w:val="0"/>
        </w:rPr>
        <w:t>资源专业技术人员培训考核网上报名服务平台”进行 报名。</w:t>
      </w:r>
    </w:p>
    <w:p>
      <w:pPr>
        <w:pStyle w:val="7"/>
        <w:keepNext w:val="0"/>
        <w:keepLines w:val="0"/>
        <w:widowControl w:val="0"/>
        <w:shd w:val="clear" w:color="auto" w:fill="auto"/>
        <w:bidi w:val="0"/>
        <w:spacing w:before="0" w:after="1920" w:line="240" w:lineRule="auto"/>
        <w:ind w:left="0" w:right="0" w:firstLine="460"/>
        <w:jc w:val="left"/>
        <w:rPr>
          <w:sz w:val="84"/>
          <w:szCs w:val="84"/>
        </w:rPr>
      </w:pPr>
      <w:r>
        <w:rPr>
          <w:color w:val="000000"/>
          <w:spacing w:val="0"/>
          <w:w w:val="100"/>
          <w:position w:val="0"/>
          <w:sz w:val="84"/>
          <w:szCs w:val="84"/>
          <w:shd w:val="clear" w:color="auto" w:fill="FFFFFF"/>
          <w:lang w:val="zh-TW" w:eastAsia="zh-TW" w:bidi="zh-TW"/>
        </w:rPr>
        <w:t>考试介绍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920" w:line="240" w:lineRule="auto"/>
        <w:ind w:left="0" w:right="0" w:firstLine="0"/>
        <w:jc w:val="left"/>
        <w:rPr>
          <w:color w:val="auto"/>
          <w:sz w:val="38"/>
          <w:szCs w:val="38"/>
        </w:rPr>
      </w:pPr>
      <w:r>
        <w:rPr>
          <w:color w:val="auto"/>
          <w:spacing w:val="0"/>
          <w:w w:val="100"/>
          <w:position w:val="0"/>
          <w:sz w:val="36"/>
          <w:szCs w:val="36"/>
        </w:rPr>
        <w:t>每月</w:t>
      </w:r>
      <w:r>
        <w:rPr>
          <w:color w:val="auto"/>
          <w:spacing w:val="0"/>
          <w:w w:val="100"/>
          <w:position w:val="0"/>
          <w:sz w:val="38"/>
          <w:szCs w:val="38"/>
        </w:rPr>
        <w:t>1</w:t>
      </w:r>
      <w:r>
        <w:rPr>
          <w:color w:val="auto"/>
          <w:spacing w:val="0"/>
          <w:w w:val="100"/>
          <w:position w:val="0"/>
          <w:sz w:val="36"/>
          <w:szCs w:val="36"/>
        </w:rPr>
        <w:t>次，每月最后一个星期的周六考试,考试时间上午</w:t>
      </w:r>
      <w:r>
        <w:rPr>
          <w:color w:val="auto"/>
          <w:spacing w:val="0"/>
          <w:w w:val="100"/>
          <w:position w:val="0"/>
          <w:sz w:val="38"/>
          <w:szCs w:val="38"/>
        </w:rPr>
        <w:t>9:00</w:t>
      </w:r>
      <w:r>
        <w:rPr>
          <w:color w:val="auto"/>
          <w:spacing w:val="0"/>
          <w:w w:val="100"/>
          <w:position w:val="0"/>
          <w:sz w:val="36"/>
          <w:szCs w:val="36"/>
        </w:rPr>
        <w:t>至</w:t>
      </w:r>
      <w:r>
        <w:rPr>
          <w:color w:val="auto"/>
          <w:spacing w:val="0"/>
          <w:w w:val="100"/>
          <w:position w:val="0"/>
          <w:sz w:val="38"/>
          <w:szCs w:val="38"/>
        </w:rPr>
        <w:t>12:00</w:t>
      </w:r>
    </w:p>
    <w:p>
      <w:pPr>
        <w:pStyle w:val="9"/>
        <w:keepNext w:val="0"/>
        <w:keepLines w:val="0"/>
        <w:widowControl w:val="0"/>
        <w:shd w:val="clear" w:color="auto" w:fill="auto"/>
        <w:tabs>
          <w:tab w:val="left" w:pos="650"/>
        </w:tabs>
        <w:bidi w:val="0"/>
        <w:spacing w:before="0" w:after="260" w:line="240" w:lineRule="auto"/>
        <w:ind w:left="0" w:right="0" w:firstLine="0"/>
        <w:jc w:val="left"/>
        <w:rPr>
          <w:color w:val="auto"/>
        </w:rPr>
      </w:pPr>
      <w:bookmarkStart w:id="0" w:name="bookmark0"/>
      <w:r>
        <w:rPr>
          <w:color w:val="auto"/>
          <w:spacing w:val="0"/>
          <w:w w:val="100"/>
          <w:position w:val="0"/>
          <w:sz w:val="38"/>
          <w:szCs w:val="38"/>
          <w:lang w:val="zh-CN" w:eastAsia="zh-CN" w:bidi="zh-CN"/>
        </w:rPr>
        <w:t>1</w:t>
      </w:r>
      <w:bookmarkEnd w:id="0"/>
      <w:r>
        <w:rPr>
          <w:color w:val="auto"/>
          <w:spacing w:val="0"/>
          <w:w w:val="100"/>
          <w:position w:val="0"/>
          <w:lang w:val="zh-CN" w:eastAsia="zh-CN" w:bidi="zh-CN"/>
        </w:rPr>
        <w:t>、</w:t>
      </w:r>
      <w:r>
        <w:rPr>
          <w:color w:val="auto"/>
          <w:spacing w:val="0"/>
          <w:w w:val="100"/>
          <w:position w:val="0"/>
          <w:lang w:val="zh-CN" w:eastAsia="zh-CN" w:bidi="zh-CN"/>
        </w:rPr>
        <w:tab/>
      </w:r>
      <w:r>
        <w:rPr>
          <w:color w:val="auto"/>
          <w:spacing w:val="0"/>
          <w:w w:val="100"/>
          <w:position w:val="0"/>
        </w:rPr>
        <w:t>单选题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>60</w:t>
      </w:r>
      <w:r>
        <w:rPr>
          <w:color w:val="auto"/>
          <w:spacing w:val="0"/>
          <w:w w:val="100"/>
          <w:position w:val="0"/>
        </w:rPr>
        <w:t>题，每题</w:t>
      </w:r>
      <w:r>
        <w:rPr>
          <w:color w:val="auto"/>
          <w:spacing w:val="0"/>
          <w:w w:val="100"/>
          <w:position w:val="0"/>
          <w:sz w:val="38"/>
          <w:szCs w:val="38"/>
          <w:lang w:val="en-US" w:eastAsia="en-US" w:bidi="en-US"/>
        </w:rPr>
        <w:t>1</w:t>
      </w:r>
      <w:r>
        <w:rPr>
          <w:color w:val="auto"/>
          <w:spacing w:val="0"/>
          <w:w w:val="100"/>
          <w:position w:val="0"/>
        </w:rPr>
        <w:t>分；多选</w:t>
      </w:r>
      <w:r>
        <w:rPr>
          <w:color w:val="auto"/>
          <w:spacing w:val="0"/>
          <w:w w:val="100"/>
          <w:position w:val="0"/>
          <w:sz w:val="38"/>
          <w:szCs w:val="38"/>
        </w:rPr>
        <w:t>20</w:t>
      </w:r>
      <w:r>
        <w:rPr>
          <w:color w:val="auto"/>
          <w:spacing w:val="0"/>
          <w:w w:val="100"/>
          <w:position w:val="0"/>
          <w:lang w:val="zh-CN" w:eastAsia="zh-CN" w:bidi="zh-CN"/>
        </w:rPr>
        <w:t>题,</w:t>
      </w:r>
      <w:r>
        <w:rPr>
          <w:color w:val="auto"/>
          <w:spacing w:val="0"/>
          <w:w w:val="100"/>
          <w:position w:val="0"/>
        </w:rPr>
        <w:t>每题</w:t>
      </w:r>
      <w:r>
        <w:rPr>
          <w:color w:val="auto"/>
          <w:spacing w:val="0"/>
          <w:w w:val="100"/>
          <w:position w:val="0"/>
          <w:sz w:val="38"/>
          <w:szCs w:val="38"/>
        </w:rPr>
        <w:t>2</w:t>
      </w:r>
      <w:r>
        <w:rPr>
          <w:color w:val="auto"/>
          <w:spacing w:val="0"/>
          <w:w w:val="100"/>
          <w:position w:val="0"/>
        </w:rPr>
        <w:t>分;</w:t>
      </w:r>
    </w:p>
    <w:p>
      <w:pPr>
        <w:pStyle w:val="9"/>
        <w:keepNext w:val="0"/>
        <w:keepLines w:val="0"/>
        <w:widowControl w:val="0"/>
        <w:shd w:val="clear" w:color="auto" w:fill="auto"/>
        <w:tabs>
          <w:tab w:val="left" w:pos="650"/>
        </w:tabs>
        <w:bidi w:val="0"/>
        <w:spacing w:before="0" w:after="2700" w:line="240" w:lineRule="auto"/>
        <w:ind w:left="0" w:right="0" w:firstLine="0"/>
        <w:jc w:val="both"/>
        <w:rPr>
          <w:color w:val="auto"/>
        </w:rPr>
      </w:pPr>
      <w:bookmarkStart w:id="1" w:name="bookmark1"/>
      <w:r>
        <w:rPr>
          <w:color w:val="auto"/>
          <w:spacing w:val="0"/>
          <w:w w:val="100"/>
          <w:position w:val="0"/>
          <w:sz w:val="38"/>
          <w:szCs w:val="38"/>
        </w:rPr>
        <w:t>2</w:t>
      </w:r>
      <w:bookmarkEnd w:id="1"/>
      <w:r>
        <w:rPr>
          <w:color w:val="auto"/>
          <w:spacing w:val="0"/>
          <w:w w:val="100"/>
          <w:position w:val="0"/>
        </w:rPr>
        <w:t>、</w:t>
      </w:r>
      <w:r>
        <w:rPr>
          <w:color w:val="auto"/>
          <w:spacing w:val="0"/>
          <w:w w:val="100"/>
          <w:position w:val="0"/>
        </w:rPr>
        <w:tab/>
      </w:r>
      <w:r>
        <w:rPr>
          <w:color w:val="auto"/>
          <w:spacing w:val="0"/>
          <w:w w:val="100"/>
          <w:position w:val="0"/>
        </w:rPr>
        <w:t>满分</w:t>
      </w:r>
      <w:r>
        <w:rPr>
          <w:color w:val="auto"/>
          <w:spacing w:val="0"/>
          <w:w w:val="100"/>
          <w:position w:val="0"/>
          <w:sz w:val="38"/>
          <w:szCs w:val="38"/>
        </w:rPr>
        <w:t>100</w:t>
      </w:r>
      <w:r>
        <w:rPr>
          <w:color w:val="auto"/>
          <w:spacing w:val="0"/>
          <w:w w:val="100"/>
          <w:position w:val="0"/>
        </w:rPr>
        <w:t>分，合格</w:t>
      </w:r>
      <w:r>
        <w:rPr>
          <w:color w:val="auto"/>
          <w:spacing w:val="0"/>
          <w:w w:val="100"/>
          <w:position w:val="0"/>
          <w:sz w:val="38"/>
          <w:szCs w:val="38"/>
        </w:rPr>
        <w:t>60</w:t>
      </w:r>
      <w:r>
        <w:rPr>
          <w:color w:val="auto"/>
          <w:spacing w:val="0"/>
          <w:w w:val="100"/>
          <w:position w:val="0"/>
        </w:rPr>
        <w:t>分。</w:t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>发证机构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2920" w:line="740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3403600</wp:posOffset>
                </wp:positionH>
                <wp:positionV relativeFrom="paragraph">
                  <wp:posOffset>3111500</wp:posOffset>
                </wp:positionV>
                <wp:extent cx="457200" cy="152400"/>
                <wp:effectExtent l="0" t="0" r="0" b="0"/>
                <wp:wrapNone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8F441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8F4410"/>
                                <w:spacing w:val="0"/>
                                <w:w w:val="100"/>
                                <w:position w:val="0"/>
                              </w:rPr>
                              <w:t>•: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8F441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" o:spid="_x0000_s1026" o:spt="202" type="#_x0000_t202" style="position:absolute;left:0pt;margin-left:268pt;margin-top:245pt;height:12pt;width:36pt;mso-position-horizontal-relative:page;z-index:251661312;mso-width-relative:page;mso-height-relative:page;" filled="f" stroked="f" coordsize="21600,21600" o:gfxdata="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AZXJtdgAAAALAQAADwAA&#10;AAAAAAABACAAAAAiAAAAZHJzL2Rvd25yZXYueG1sUEsBAhQAFAAAAAgAh07iQGSQ0KOkAQAAZQ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color w:val="8F441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8F4410"/>
                          <w:spacing w:val="0"/>
                          <w:w w:val="100"/>
                          <w:position w:val="0"/>
                        </w:rPr>
                        <w:t>•: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8F441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中国国家人事人才培训网</w:t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 xml:space="preserve">（http://chinanet.mohrss.gov.cn/） </w:t>
      </w:r>
      <w:r>
        <w:rPr>
          <w:color w:val="000000"/>
          <w:spacing w:val="0"/>
          <w:w w:val="100"/>
          <w:position w:val="0"/>
        </w:rPr>
        <w:t>是由人力资源和社会保障部事业单位人事服务中心主办的国家级网 络培训专业平台。</w:t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  <w:rPr>
          <w:rFonts w:hint="eastAsia" w:eastAsia="宋体"/>
          <w:spacing w:val="0"/>
          <w:w w:val="100"/>
          <w:position w:val="0"/>
          <w:lang w:eastAsia="zh-CN"/>
        </w:rPr>
      </w:pPr>
      <w:r>
        <w:rPr>
          <w:rFonts w:hint="eastAsia" w:eastAsia="宋体"/>
          <w:spacing w:val="0"/>
          <w:w w:val="100"/>
          <w:position w:val="0"/>
          <w:lang w:eastAsia="zh-CN"/>
        </w:rPr>
        <w:drawing>
          <wp:inline distT="0" distB="0" distL="114300" distR="114300">
            <wp:extent cx="7924800" cy="4695825"/>
            <wp:effectExtent l="0" t="0" r="0" b="9525"/>
            <wp:docPr id="8" name="图片 8" descr="16449120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491205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  <w:rPr>
          <w:spacing w:val="0"/>
          <w:w w:val="100"/>
          <w:position w:val="0"/>
        </w:rPr>
      </w:pPr>
    </w:p>
    <w:p>
      <w:pPr>
        <w:pStyle w:val="1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2" w:name="_GoBack"/>
      <w:r>
        <w:rPr>
          <w:spacing w:val="0"/>
          <w:w w:val="100"/>
          <w:position w:val="0"/>
        </w:rPr>
        <w:t>证书查询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800" w:line="740" w:lineRule="exact"/>
        <w:ind w:left="0" w:right="0" w:firstLine="0"/>
        <w:jc w:val="left"/>
        <w:rPr>
          <w:color w:val="000000"/>
          <w:spacing w:val="0"/>
          <w:w w:val="100"/>
          <w:position w:val="0"/>
        </w:rPr>
      </w:pPr>
      <w:r>
        <w:rPr>
          <w:color w:val="000000"/>
          <w:spacing w:val="0"/>
          <w:w w:val="100"/>
          <w:position w:val="0"/>
        </w:rPr>
        <w:t>在中国国家人事人才培训网</w:t>
      </w:r>
      <w:r>
        <w:fldChar w:fldCharType="begin"/>
      </w:r>
      <w:r>
        <w:instrText xml:space="preserve">HYPERLINK "http://chinanet.mohrss.gov.cn/"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>http://chinanet.mohrss.gov.cn/</w:t>
      </w:r>
      <w:r>
        <w:fldChar w:fldCharType="end"/>
      </w:r>
      <w:r>
        <w:rPr>
          <w:color w:val="000000"/>
          <w:spacing w:val="0"/>
          <w:w w:val="100"/>
          <w:position w:val="0"/>
          <w:sz w:val="38"/>
          <w:szCs w:val="38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</w:rPr>
        <w:t>首页点击【人才数据库】逬入，输入证件号码和证书编号即可</w:t>
      </w:r>
      <w:r>
        <w:rPr>
          <w:color w:val="000000"/>
          <w:spacing w:val="0"/>
          <w:w w:val="100"/>
          <w:position w:val="0"/>
          <w:lang w:val="zh-CN" w:eastAsia="zh-CN" w:bidi="zh-CN"/>
        </w:rPr>
        <w:t xml:space="preserve">查询。 </w:t>
      </w:r>
      <w:r>
        <w:rPr>
          <w:color w:val="000000"/>
          <w:spacing w:val="0"/>
          <w:w w:val="100"/>
          <w:position w:val="0"/>
        </w:rPr>
        <w:t>考取证书的学员信息统一录入人社部中国国家人事人才数据库。</w:t>
      </w:r>
    </w:p>
    <w:bookmarkEnd w:id="2"/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0" w:right="0" w:firstLine="0"/>
        <w:jc w:val="left"/>
        <w:rPr>
          <w:rFonts w:hint="eastAsia" w:eastAsia="宋体"/>
          <w:color w:val="000000"/>
          <w:spacing w:val="0"/>
          <w:w w:val="100"/>
          <w:position w:val="0"/>
          <w:lang w:eastAsia="zh-CN"/>
        </w:rPr>
      </w:pPr>
      <w:r>
        <w:rPr>
          <w:rFonts w:hint="eastAsia" w:eastAsia="宋体"/>
          <w:color w:val="000000"/>
          <w:spacing w:val="0"/>
          <w:w w:val="100"/>
          <w:position w:val="0"/>
          <w:lang w:eastAsia="zh-CN"/>
        </w:rPr>
        <w:drawing>
          <wp:inline distT="0" distB="0" distL="114300" distR="114300">
            <wp:extent cx="5000625" cy="6457950"/>
            <wp:effectExtent l="0" t="0" r="9525" b="0"/>
            <wp:docPr id="10" name="图片 10" descr="16449122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491221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5340" w:h="31680"/>
          <w:pgMar w:top="0" w:right="1360" w:bottom="0" w:left="1140" w:header="0" w:footer="3" w:gutter="0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317500</wp:posOffset>
                </wp:positionV>
                <wp:extent cx="444500" cy="152400"/>
                <wp:effectExtent l="0" t="0" r="0" b="0"/>
                <wp:wrapNone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 w:val="0"/>
                                <w:bCs w:val="0"/>
                                <w:i/>
                                <w:iCs/>
                                <w:color w:val="B5E5EE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gj</w:t>
                            </w: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虬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" o:spid="_x0000_s1026" o:spt="202" type="#_x0000_t202" style="position:absolute;left:0pt;margin-left:204pt;margin-top:25pt;height:12pt;width:35pt;mso-position-horizontal-relative:page;z-index:251661312;mso-width-relative:page;mso-height-relative:page;" filled="f" stroked="f" coordsize="21600,21600" o:gfxdata="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azHzN2AAAAAkBAAAPAAAA&#10;AAAAAAEAIAAAACIAAABkcnMvZG93bnJldi54bWxQSwECFAAUAAAACACHTuJAabIj96MBAABlAwAA&#10;DgAAAAAAAAABACAAAAAnAQAAZHJzL2Uyb0RvYy54bWxQSwUGAAAAAAYABgBZAQAAP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 w:val="0"/>
                          <w:bCs w:val="0"/>
                          <w:i/>
                          <w:iCs/>
                          <w:color w:val="B5E5EE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gj</w:t>
                      </w: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i/>
                          <w:iCs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虬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28"/>
          <w:szCs w:val="28"/>
        </w:rPr>
      </w:pPr>
    </w:p>
    <w:p>
      <w:pPr>
        <w:widowControl w:val="0"/>
        <w:spacing w:line="240" w:lineRule="exact"/>
        <w:ind w:firstLine="3080" w:firstLineChars="1100"/>
        <w:rPr>
          <w:rFonts w:hint="eastAsia" w:eastAsia="宋体"/>
          <w:sz w:val="28"/>
          <w:szCs w:val="28"/>
          <w:lang w:val="en-US" w:eastAsia="zh-CN"/>
        </w:rPr>
      </w:pPr>
    </w:p>
    <w:p>
      <w:pPr>
        <w:widowControl w:val="0"/>
        <w:spacing w:line="240" w:lineRule="exact"/>
        <w:ind w:firstLine="3080" w:firstLineChars="110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证书样本</w:t>
      </w:r>
    </w:p>
    <w:p>
      <w:pPr>
        <w:widowControl w:val="0"/>
        <w:spacing w:line="240" w:lineRule="exact"/>
        <w:ind w:firstLine="3080" w:firstLineChars="1100"/>
        <w:rPr>
          <w:rFonts w:hint="eastAsia" w:eastAsia="宋体"/>
          <w:sz w:val="28"/>
          <w:szCs w:val="28"/>
          <w:lang w:val="en-US" w:eastAsia="zh-CN"/>
        </w:rPr>
      </w:pPr>
    </w:p>
    <w:p>
      <w:pPr>
        <w:widowControl w:val="0"/>
        <w:spacing w:line="240" w:lineRule="auto"/>
        <w:ind w:firstLine="3080" w:firstLineChars="110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5743575" cy="7772400"/>
            <wp:effectExtent l="0" t="0" r="9525" b="0"/>
            <wp:docPr id="11" name="图片 11" descr="16449123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491233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exact"/>
        <w:rPr>
          <w:rFonts w:hint="default" w:eastAsia="宋体"/>
          <w:sz w:val="19"/>
          <w:szCs w:val="19"/>
          <w:lang w:val="en-US" w:eastAsia="zh-CN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6" w:after="6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5340" w:h="31680"/>
          <w:pgMar w:top="0" w:right="0" w:bottom="0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9" w:line="1" w:lineRule="exact"/>
      </w:pPr>
    </w:p>
    <w:p>
      <w:pPr>
        <w:widowControl w:val="0"/>
        <w:spacing w:line="1" w:lineRule="exact"/>
      </w:pPr>
    </w:p>
    <w:sectPr>
      <w:footnotePr>
        <w:numFmt w:val="decimal"/>
      </w:footnotePr>
      <w:type w:val="continuous"/>
      <w:pgSz w:w="15340" w:h="31680"/>
      <w:pgMar w:top="0" w:right="0" w:bottom="0" w:left="320" w:header="0" w:footer="3" w:gutter="0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rsids>
    <w:rsidRoot w:val="00000000"/>
    <w:rsid w:val="1C6C17B1"/>
    <w:rsid w:val="586527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3">
    <w:name w:val="Default Paragraph Font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Picture caption|1_"/>
    <w:basedOn w:val="3"/>
    <w:link w:val="5"/>
    <w:qFormat/>
    <w:uiPriority w:val="0"/>
    <w:rPr>
      <w:b/>
      <w:bCs/>
      <w:color w:val="819BB2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5">
    <w:name w:val="Picture caption|1"/>
    <w:basedOn w:val="1"/>
    <w:link w:val="4"/>
    <w:qFormat/>
    <w:uiPriority w:val="0"/>
    <w:pPr>
      <w:widowControl w:val="0"/>
      <w:shd w:val="clear" w:color="auto" w:fill="auto"/>
    </w:pPr>
    <w:rPr>
      <w:b/>
      <w:bCs/>
      <w:color w:val="819BB2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6">
    <w:name w:val="Other|1_"/>
    <w:basedOn w:val="3"/>
    <w:link w:val="7"/>
    <w:qFormat/>
    <w:uiPriority w:val="0"/>
    <w:rPr>
      <w:rFonts w:ascii="宋体" w:hAnsi="宋体" w:eastAsia="宋体" w:cs="宋体"/>
      <w:sz w:val="36"/>
      <w:szCs w:val="36"/>
      <w:u w:val="none"/>
      <w:shd w:val="clear" w:color="auto" w:fill="auto"/>
    </w:rPr>
  </w:style>
  <w:style w:type="paragraph" w:customStyle="1" w:styleId="7">
    <w:name w:val="Other|1"/>
    <w:basedOn w:val="1"/>
    <w:link w:val="6"/>
    <w:qFormat/>
    <w:uiPriority w:val="0"/>
    <w:pPr>
      <w:widowControl w:val="0"/>
      <w:shd w:val="clear" w:color="auto" w:fill="auto"/>
      <w:spacing w:after="600" w:line="422" w:lineRule="auto"/>
      <w:ind w:firstLine="60"/>
    </w:pPr>
    <w:rPr>
      <w:rFonts w:ascii="宋体" w:hAnsi="宋体" w:eastAsia="宋体" w:cs="宋体"/>
      <w:sz w:val="36"/>
      <w:szCs w:val="36"/>
      <w:u w:val="none"/>
      <w:shd w:val="clear" w:color="auto" w:fill="auto"/>
    </w:rPr>
  </w:style>
  <w:style w:type="character" w:customStyle="1" w:styleId="8">
    <w:name w:val="Body text|1_"/>
    <w:basedOn w:val="3"/>
    <w:link w:val="9"/>
    <w:qFormat/>
    <w:uiPriority w:val="0"/>
    <w:rPr>
      <w:rFonts w:ascii="宋体" w:hAnsi="宋体" w:eastAsia="宋体" w:cs="宋体"/>
      <w:sz w:val="36"/>
      <w:szCs w:val="36"/>
      <w:u w:val="none"/>
      <w:shd w:val="clear" w:color="auto" w:fill="auto"/>
      <w:lang w:val="zh-TW" w:eastAsia="zh-TW" w:bidi="zh-TW"/>
    </w:rPr>
  </w:style>
  <w:style w:type="paragraph" w:customStyle="1" w:styleId="9">
    <w:name w:val="Body text|1"/>
    <w:basedOn w:val="1"/>
    <w:link w:val="8"/>
    <w:uiPriority w:val="0"/>
    <w:pPr>
      <w:widowControl w:val="0"/>
      <w:shd w:val="clear" w:color="auto" w:fill="auto"/>
      <w:spacing w:after="600" w:line="422" w:lineRule="auto"/>
      <w:ind w:firstLine="60"/>
    </w:pPr>
    <w:rPr>
      <w:rFonts w:ascii="宋体" w:hAnsi="宋体" w:eastAsia="宋体" w:cs="宋体"/>
      <w:sz w:val="36"/>
      <w:szCs w:val="36"/>
      <w:u w:val="none"/>
      <w:shd w:val="clear" w:color="auto" w:fill="auto"/>
      <w:lang w:val="zh-TW" w:eastAsia="zh-TW" w:bidi="zh-TW"/>
    </w:rPr>
  </w:style>
  <w:style w:type="character" w:customStyle="1" w:styleId="10">
    <w:name w:val="Body text|2_"/>
    <w:basedOn w:val="3"/>
    <w:link w:val="11"/>
    <w:qFormat/>
    <w:uiPriority w:val="0"/>
    <w:rPr>
      <w:rFonts w:ascii="宋体" w:hAnsi="宋体" w:eastAsia="宋体" w:cs="宋体"/>
      <w:color w:val="1D93A6"/>
      <w:sz w:val="70"/>
      <w:szCs w:val="70"/>
      <w:u w:val="none"/>
      <w:shd w:val="clear" w:color="auto" w:fill="auto"/>
      <w:lang w:val="zh-TW" w:eastAsia="zh-TW" w:bidi="zh-TW"/>
    </w:rPr>
  </w:style>
  <w:style w:type="paragraph" w:customStyle="1" w:styleId="11">
    <w:name w:val="Body text|2"/>
    <w:basedOn w:val="1"/>
    <w:link w:val="10"/>
    <w:uiPriority w:val="0"/>
    <w:pPr>
      <w:widowControl w:val="0"/>
      <w:shd w:val="clear" w:color="auto" w:fill="auto"/>
      <w:spacing w:after="440"/>
    </w:pPr>
    <w:rPr>
      <w:rFonts w:ascii="宋体" w:hAnsi="宋体" w:eastAsia="宋体" w:cs="宋体"/>
      <w:color w:val="1D93A6"/>
      <w:sz w:val="70"/>
      <w:szCs w:val="70"/>
      <w:u w:val="none"/>
      <w:shd w:val="clear" w:color="auto" w:fill="auto"/>
      <w:lang w:val="zh-TW" w:eastAsia="zh-TW" w:bidi="zh-TW"/>
    </w:rPr>
  </w:style>
  <w:style w:type="character" w:customStyle="1" w:styleId="12">
    <w:name w:val="Body text|3_"/>
    <w:basedOn w:val="3"/>
    <w:link w:val="13"/>
    <w:qFormat/>
    <w:uiPriority w:val="0"/>
    <w:rPr>
      <w:b/>
      <w:bCs/>
      <w:sz w:val="20"/>
      <w:szCs w:val="20"/>
      <w:u w:val="none"/>
      <w:shd w:val="clear" w:color="auto" w:fill="auto"/>
    </w:rPr>
  </w:style>
  <w:style w:type="paragraph" w:customStyle="1" w:styleId="13">
    <w:name w:val="Body text|3"/>
    <w:basedOn w:val="1"/>
    <w:link w:val="12"/>
    <w:qFormat/>
    <w:uiPriority w:val="0"/>
    <w:pPr>
      <w:widowControl w:val="0"/>
      <w:shd w:val="clear" w:color="auto" w:fill="auto"/>
      <w:spacing w:after="530" w:line="254" w:lineRule="auto"/>
      <w:ind w:firstLine="500"/>
    </w:pPr>
    <w:rPr>
      <w:b/>
      <w:bCs/>
      <w:sz w:val="20"/>
      <w:szCs w:val="20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35</TotalTime>
  <ScaleCrop>false</ScaleCrop>
  <LinksUpToDate>false</LinksUpToDate>
  <Application>WPS Office_11.1.0.11294_F1E327BC-269C-435d-A152-05C5408002CA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2022-02-15T07:48:58Z</dcterms:created>
  <dc:creator>xiao0</dc:creator>
  <cp:lastModifiedBy>冰冰⊙▽⊙＊</cp:lastModifiedBy>
  <dcterms:modified xsi:type="dcterms:W3CDTF">2022-02-15T08:33:31Z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91807C3F96EA4D93AA4BF01AE9C7B1F1</vt:lpwstr>
  </property>
</Properties>
</file>