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“焕新计划”</w:t>
      </w:r>
      <w:r>
        <w:rPr>
          <w:sz w:val="32"/>
          <w:szCs w:val="32"/>
        </w:rPr>
        <w:t>-融合、交界与女性金融影响力发展（第二期）</w:t>
      </w:r>
    </w:p>
    <w:p/>
    <w:p>
      <w:r>
        <w:rPr>
          <w:rFonts w:hint="eastAsia"/>
        </w:rPr>
        <w:t>课程简介（以创新与融合的方式让两个不同女性群体交融与碰撞）：</w:t>
      </w:r>
    </w:p>
    <w:p>
      <w:r>
        <w:rPr>
          <w:rFonts w:hint="eastAsia"/>
        </w:rPr>
        <w:t>当今时代，女性在各个领域所取得的成就令人惊叹。奥运赛场上，女性运动员</w:t>
      </w:r>
      <w:r>
        <w:t>的美有着不能低估的能量，让世界看到了顶尖女性运动员们与众不同的魅力。</w:t>
      </w:r>
    </w:p>
    <w:p>
      <w:r>
        <w:t>在职场中</w:t>
      </w:r>
      <w:r>
        <w:rPr>
          <w:rFonts w:hint="eastAsia"/>
        </w:rPr>
        <w:t>，</w:t>
      </w:r>
      <w:r>
        <w:t>商业精英女性领导者在家庭与事业中</w:t>
      </w:r>
      <w:r>
        <w:rPr>
          <w:rFonts w:hint="eastAsia"/>
        </w:rPr>
        <w:t>保持动态平衡</w:t>
      </w:r>
      <w:r>
        <w:t>，向世界展示了成熟职业女性的高光时刻。</w:t>
      </w:r>
    </w:p>
    <w:p>
      <w:r>
        <w:rPr>
          <w:rFonts w:hint="eastAsia"/>
        </w:rPr>
        <w:t>女性在赐予无限能量和滋养他人的同时，该如何孕育、滋润自己的生命？如何将独特的创造能量更好的回归给自己？</w:t>
      </w:r>
    </w:p>
    <w:p/>
    <w:p>
      <w:r>
        <w:rPr>
          <w:rFonts w:hint="eastAsia"/>
        </w:rPr>
        <w:t>为此，复旦大学泛海国际金融学院最新推出的《“焕新计划”</w:t>
      </w:r>
      <w:r>
        <w:t>-融合、交界与女性</w:t>
      </w:r>
      <w:r>
        <w:rPr>
          <w:rFonts w:hint="eastAsia"/>
        </w:rPr>
        <w:t>金融</w:t>
      </w:r>
      <w:r>
        <w:t>影响力发展</w:t>
      </w:r>
      <w:r>
        <w:rPr>
          <w:rFonts w:hint="eastAsia"/>
        </w:rPr>
        <w:t>（第二期）</w:t>
      </w:r>
      <w:r>
        <w:t>》</w:t>
      </w:r>
      <w:r>
        <w:rPr>
          <w:rFonts w:hint="eastAsia"/>
        </w:rPr>
        <w:t>公开课是为奥赛级</w:t>
      </w:r>
      <w:r>
        <w:t>/顶级女性运动员和商业领域精英女性</w:t>
      </w:r>
      <w:r>
        <w:rPr>
          <w:rFonts w:hint="eastAsia"/>
        </w:rPr>
        <w:t>学员量身定制的女性心力提升课程。该课程分为循序渐进的三个模块，让两个不同群体深入感受彼此的世界，实现相互启发和共同成长。</w:t>
      </w:r>
    </w:p>
    <w:p/>
    <w:p>
      <w:r>
        <w:rPr>
          <w:rFonts w:hint="eastAsia"/>
        </w:rPr>
        <w:t>课程特色：</w:t>
      </w:r>
    </w:p>
    <w:p>
      <w:r>
        <w:rPr>
          <w:rFonts w:hint="eastAsia"/>
        </w:rPr>
        <w:t>【创新融合，共创成长】以创新与融合的方式，让女性顶级运动员与女性商业精英在艺术浸润的氛围中共同创造女性的影响力。</w:t>
      </w:r>
    </w:p>
    <w:p>
      <w:r>
        <w:rPr>
          <w:rFonts w:hint="eastAsia"/>
        </w:rPr>
        <w:t>【多学科学习，跨界体验】打破多学科壁垒，塑造金融思维，以知识浸润、戏剧体验、小组共创等不同的方式，通过跨界学习启迪两个不同精英女性群体间的相互影响及共同成长。</w:t>
      </w:r>
    </w:p>
    <w:p>
      <w:r>
        <w:rPr>
          <w:rFonts w:hint="eastAsia"/>
        </w:rPr>
        <w:t>【汇聚菁英，女性力量】学员由</w:t>
      </w:r>
      <w:r>
        <w:t>15位奥赛级/世界冠军级顶级女性运动员、15位商业领域精英女性</w:t>
      </w:r>
      <w:r>
        <w:rPr>
          <w:rFonts w:hint="eastAsia"/>
        </w:rPr>
        <w:t>组成，汇聚体育界和商界的女性菁英，用女性力量共同引领美好未来。</w:t>
      </w:r>
    </w:p>
    <w:p>
      <w:r>
        <w:rPr>
          <w:rFonts w:hint="eastAsia"/>
        </w:rPr>
        <w:t>【名校平台，颁发证书】颁发复旦大学结业证书。</w:t>
      </w:r>
    </w:p>
    <w:p/>
    <w:p>
      <w:r>
        <w:rPr>
          <w:rFonts w:hint="eastAsia"/>
        </w:rPr>
        <w:t>课程模块：</w:t>
      </w:r>
    </w:p>
    <w:p>
      <w:r>
        <w:rPr>
          <w:rFonts w:hint="eastAsia"/>
        </w:rPr>
        <w:t>模块1：生命剧场：浸润人生的诗与歌</w:t>
      </w:r>
    </w:p>
    <w:p>
      <w:r>
        <w:rPr>
          <w:rFonts w:hint="eastAsia"/>
        </w:rPr>
        <w:t>课程将创造如诗歌般优美的氛围，在美与艺术的环境中让女性获得心灵的蓄能与滋养，让女性学员在安全、私密的环境中可以照见自己，在学习人际交往沟通模型、复旦大学人文大师课等一系列内容中获得充电和成长。</w:t>
      </w:r>
    </w:p>
    <w:p/>
    <w:p>
      <w:r>
        <w:rPr>
          <w:rFonts w:hint="eastAsia"/>
        </w:rPr>
        <w:t>模块2：身心整合：探索与充盈生命之河</w:t>
      </w:r>
    </w:p>
    <w:p>
      <w:r>
        <w:rPr>
          <w:rFonts w:hint="eastAsia"/>
        </w:rPr>
        <w:t>以更广阔与宏观的视角来理解“人类”和“真实的自己”，了解更广阔维度生命的定义，探索我们自己的“生命之河”。</w:t>
      </w:r>
    </w:p>
    <w:p/>
    <w:p>
      <w:r>
        <w:rPr>
          <w:rFonts w:hint="eastAsia"/>
        </w:rPr>
        <w:t>模块</w:t>
      </w:r>
      <w:r>
        <w:t>3</w:t>
      </w:r>
      <w:r>
        <w:rPr>
          <w:rFonts w:hint="eastAsia"/>
        </w:rPr>
        <w:t>：点触涟漪：共创女性影响力</w:t>
      </w:r>
    </w:p>
    <w:p>
      <w:r>
        <w:rPr>
          <w:rFonts w:hint="eastAsia"/>
        </w:rPr>
        <w:t>带领两个群体的女性探索内在真理，在中西方文化中了解女性角色的演变，在共创工作坊中分享彼此的人生经验与智慧，在聆听与交流中获得彼此的支持、启发与成长。</w:t>
      </w:r>
    </w:p>
    <w:p/>
    <w:p>
      <w:r>
        <w:rPr>
          <w:rFonts w:hint="eastAsia"/>
        </w:rPr>
        <w:t>第一期课程照片</w:t>
      </w:r>
    </w:p>
    <w:p>
      <w:r>
        <w:rPr>
          <w:rFonts w:hint="eastAsia"/>
        </w:rPr>
        <w:t>授课师资：</w:t>
      </w:r>
    </w:p>
    <w:p>
      <w:pPr>
        <w:jc w:val="center"/>
        <w:rPr>
          <w:rFonts w:ascii="微软雅黑" w:hAnsi="微软雅黑" w:cs="微软雅黑"/>
          <w:sz w:val="15"/>
          <w:szCs w:val="15"/>
        </w:rPr>
      </w:pPr>
      <w:r>
        <w:rPr>
          <w:rFonts w:hint="eastAsia" w:ascii="微软雅黑" w:hAnsi="微软雅黑" w:cs="微软雅黑"/>
          <w:sz w:val="15"/>
          <w:szCs w:val="15"/>
        </w:rPr>
        <w:t>按姓名首字母排序</w:t>
      </w:r>
    </w:p>
    <w:p>
      <w:pPr>
        <w:spacing w:before="120" w:after="120"/>
        <w:rPr>
          <w:rFonts w:cs="思源黑体 CN Light" w:asciiTheme="minorEastAsia" w:hAnsiTheme="minorEastAsia"/>
          <w:b/>
          <w:bCs/>
        </w:rPr>
      </w:pPr>
      <w:r>
        <w:rPr>
          <w:rFonts w:cs="思源黑体 CN Light" w:asciiTheme="minorEastAsia" w:hAnsiTheme="minorEastAsia"/>
          <w:b/>
          <w:bC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25400</wp:posOffset>
                </wp:positionV>
                <wp:extent cx="5995035" cy="0"/>
                <wp:effectExtent l="0" t="0" r="0" b="0"/>
                <wp:wrapNone/>
                <wp:docPr id="39" name="直接连接符 39"/>
                <wp:cNvGraphicFramePr/>
                <a:graphic xmlns:a="http://schemas.openxmlformats.org/drawingml/2006/main">
                  <a:graphicData uri="http://schemas.microsoft.com/office/word/2010/wordprocessingShape">
                    <wps:wsp>
                      <wps:cNvCnPr/>
                      <wps:spPr>
                        <a:xfrm flipV="1">
                          <a:off x="0" y="0"/>
                          <a:ext cx="599503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2pt;height:0pt;width:472.05pt;mso-position-horizontal:right;mso-position-horizontal-relative:margin;z-index:251660288;mso-width-relative:page;mso-height-relative:page;" filled="f" stroked="t" coordsize="21600,21600" o:gfxdata="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dhsbDSAAAABAEAAA8AAAAAAAAAAQAgAAAAIgAAAGRy&#10;cy9kb3ducmV2LnhtbFBLAQIUABQAAAAIAIdO4kCq5k0KCwIAAPYDAAAOAAAAAAAAAAEAIAAAACEB&#10;AABkcnMvZTJvRG9jLnhtbFBLBQYAAAAABgAGAFkBAACeBQAAAAA=&#10;">
                <v:fill on="f" focussize="0,0"/>
                <v:stroke weight="0.5pt" color="#B4C7E7 [1300]" miterlimit="8" joinstyle="miter"/>
                <v:imagedata o:title=""/>
                <o:lock v:ext="edit" aspectratio="f"/>
              </v:line>
            </w:pict>
          </mc:Fallback>
        </mc:AlternateContent>
      </w:r>
      <w:r>
        <w:rPr>
          <w:rFonts w:cs="宋体" w:asciiTheme="minorEastAsia" w:hAnsiTheme="minorEastAsia"/>
        </w:rPr>
        <w:fldChar w:fldCharType="begin"/>
      </w:r>
      <w:r>
        <w:rPr>
          <w:rFonts w:cs="宋体" w:asciiTheme="minorEastAsia" w:hAnsiTheme="minorEastAsia"/>
        </w:rPr>
        <w:instrText xml:space="preserve"> INCLUDEPICTURE "https://fisf.fudan.edu.cn/uploads/image/201808/31/1535683239576794.png" \* MERGEFORMATINET </w:instrText>
      </w:r>
      <w:r>
        <w:rPr>
          <w:rFonts w:cs="宋体" w:asciiTheme="minorEastAsia" w:hAnsiTheme="minorEastAsia"/>
        </w:rPr>
        <w:fldChar w:fldCharType="end"/>
      </w:r>
      <w:r>
        <w:rPr>
          <w:rFonts w:hint="eastAsia" w:asciiTheme="minorEastAsia" w:hAnsiTheme="minorEastAsia"/>
          <w:b/>
        </w:rPr>
        <w:t>冯平</w:t>
      </w:r>
    </w:p>
    <w:p>
      <w:pPr>
        <w:spacing w:line="312" w:lineRule="auto"/>
        <w:rPr>
          <w:rFonts w:asciiTheme="minorEastAsia" w:hAnsiTheme="minorEastAsia"/>
          <w:sz w:val="22"/>
        </w:rPr>
      </w:pPr>
      <w:r>
        <w:rPr>
          <w:rFonts w:hint="eastAsia" w:asciiTheme="minorEastAsia" w:hAnsiTheme="minorEastAsia"/>
          <w:b/>
        </w:rPr>
        <w:drawing>
          <wp:anchor distT="0" distB="0" distL="114300" distR="114300" simplePos="0" relativeHeight="251659264" behindDoc="0" locked="0" layoutInCell="1" allowOverlap="1">
            <wp:simplePos x="0" y="0"/>
            <wp:positionH relativeFrom="margin">
              <wp:posOffset>4996180</wp:posOffset>
            </wp:positionH>
            <wp:positionV relativeFrom="paragraph">
              <wp:posOffset>340995</wp:posOffset>
            </wp:positionV>
            <wp:extent cx="931545" cy="1099185"/>
            <wp:effectExtent l="0" t="0" r="8255" b="5715"/>
            <wp:wrapSquare wrapText="bothSides"/>
            <wp:docPr id="5" name="图片 5" descr="C:\Users\FISF\Desktop\冯平.jpg冯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FISF\Desktop\冯平.jpg冯平"/>
                    <pic:cNvPicPr>
                      <a:picLocks noChangeAspect="1"/>
                    </pic:cNvPicPr>
                  </pic:nvPicPr>
                  <pic:blipFill>
                    <a:blip r:embed="rId4"/>
                    <a:srcRect/>
                    <a:stretch>
                      <a:fillRect/>
                    </a:stretch>
                  </pic:blipFill>
                  <pic:spPr>
                    <a:xfrm>
                      <a:off x="0" y="0"/>
                      <a:ext cx="931545" cy="1099185"/>
                    </a:xfrm>
                    <a:prstGeom prst="ellipse">
                      <a:avLst/>
                    </a:prstGeom>
                    <a:ln>
                      <a:noFill/>
                    </a:ln>
                  </pic:spPr>
                </pic:pic>
              </a:graphicData>
            </a:graphic>
          </wp:anchor>
        </w:drawing>
      </w:r>
      <w:r>
        <w:rPr>
          <w:rFonts w:hint="eastAsia" w:asciiTheme="minorEastAsia" w:hAnsiTheme="minorEastAsia"/>
          <w:sz w:val="22"/>
        </w:rPr>
        <w:t>复旦大学哲学学院教授、博士生导师，中国价值哲学学会副会长，复旦大学哲学学院学位委员会副主席，复旦大学哲学学院学术委员会委员。曾任中山大学哲学系副主任（1</w:t>
      </w:r>
      <w:r>
        <w:rPr>
          <w:rFonts w:asciiTheme="minorEastAsia" w:hAnsiTheme="minorEastAsia"/>
          <w:sz w:val="22"/>
        </w:rPr>
        <w:t>995</w:t>
      </w:r>
      <w:r>
        <w:rPr>
          <w:rFonts w:hint="eastAsia" w:asciiTheme="minorEastAsia" w:hAnsiTheme="minorEastAsia"/>
          <w:sz w:val="22"/>
        </w:rPr>
        <w:t>-</w:t>
      </w:r>
      <w:r>
        <w:rPr>
          <w:rFonts w:asciiTheme="minorEastAsia" w:hAnsiTheme="minorEastAsia"/>
          <w:sz w:val="22"/>
        </w:rPr>
        <w:t>2002</w:t>
      </w:r>
      <w:r>
        <w:rPr>
          <w:rFonts w:hint="eastAsia" w:asciiTheme="minorEastAsia" w:hAnsiTheme="minorEastAsia"/>
          <w:sz w:val="22"/>
        </w:rPr>
        <w:t>），美国哈佛大学哲学系高级访问学者。自1</w:t>
      </w:r>
      <w:r>
        <w:rPr>
          <w:rFonts w:asciiTheme="minorEastAsia" w:hAnsiTheme="minorEastAsia"/>
          <w:sz w:val="22"/>
        </w:rPr>
        <w:t>985</w:t>
      </w:r>
      <w:r>
        <w:rPr>
          <w:rFonts w:hint="eastAsia" w:asciiTheme="minorEastAsia" w:hAnsiTheme="minorEastAsia"/>
          <w:sz w:val="22"/>
        </w:rPr>
        <w:t>年师从武汉大学陶德麟教授攻读博士学位起至今，一直从事价值哲学研究，目前研究重点是现代西方价值哲学。开设课程包括：人生哲学，价值哲学，价值哲学专题研究，价值哲学经典导读。</w:t>
      </w:r>
      <w:r>
        <w:rPr>
          <w:rFonts w:cs="宋体" w:asciiTheme="minorEastAsia" w:hAnsiTheme="minorEastAsia"/>
        </w:rPr>
        <w:fldChar w:fldCharType="begin"/>
      </w:r>
      <w:r>
        <w:rPr>
          <w:rFonts w:cs="宋体" w:asciiTheme="minorEastAsia" w:hAnsiTheme="minorEastAsia"/>
        </w:rPr>
        <w:instrText xml:space="preserve"> INCLUDEPICTURE "https://fisf.fudan.edu.cn/uploads/image/201809/04/1536032429120804.png" \* MERGEFORMATINET </w:instrText>
      </w:r>
      <w:r>
        <w:rPr>
          <w:rFonts w:cs="宋体" w:asciiTheme="minorEastAsia" w:hAnsiTheme="minorEastAsia"/>
        </w:rPr>
        <w:fldChar w:fldCharType="end"/>
      </w:r>
    </w:p>
    <w:p>
      <w:pPr>
        <w:spacing w:before="120" w:after="120" w:line="360" w:lineRule="exact"/>
        <w:rPr>
          <w:rFonts w:eastAsiaTheme="minorHAnsi"/>
        </w:rPr>
      </w:pPr>
      <w:r>
        <w:rPr>
          <w:rFonts w:cs="思源黑体 CN Light" w:eastAsiaTheme="minorHAnsi"/>
          <w:b/>
          <w:bCs/>
        </w:rPr>
        <mc:AlternateContent>
          <mc:Choice Requires="wps">
            <w:drawing>
              <wp:anchor distT="0" distB="0" distL="114300" distR="114300" simplePos="0" relativeHeight="251662336" behindDoc="0" locked="0" layoutInCell="1" allowOverlap="1">
                <wp:simplePos x="0" y="0"/>
                <wp:positionH relativeFrom="margin">
                  <wp:posOffset>-58420</wp:posOffset>
                </wp:positionH>
                <wp:positionV relativeFrom="paragraph">
                  <wp:posOffset>95250</wp:posOffset>
                </wp:positionV>
                <wp:extent cx="5995035" cy="0"/>
                <wp:effectExtent l="0" t="0" r="0" b="0"/>
                <wp:wrapNone/>
                <wp:docPr id="42" name="直接连接符 42"/>
                <wp:cNvGraphicFramePr/>
                <a:graphic xmlns:a="http://schemas.openxmlformats.org/drawingml/2006/main">
                  <a:graphicData uri="http://schemas.microsoft.com/office/word/2010/wordprocessingShape">
                    <wps:wsp>
                      <wps:cNvCnPr/>
                      <wps:spPr>
                        <a:xfrm flipV="1">
                          <a:off x="0" y="0"/>
                          <a:ext cx="5995035"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6pt;margin-top:7.5pt;height:0pt;width:472.05pt;mso-position-horizontal-relative:margin;z-index:251662336;mso-width-relative:page;mso-height-relative:page;" filled="f" stroked="t" coordsize="21600,21600" o:gfxdata="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2xgLVAAAACAEAAA8AAAAAAAAAAQAgAAAAIgAA&#10;AGRycy9kb3ducmV2LnhtbFBLAQIUABQAAAAIAIdO4kC1eGOyCwIAAPYDAAAOAAAAAAAAAAEAIAAA&#10;ACQBAABkcnMvZTJvRG9jLnhtbFBLBQYAAAAABgAGAFkBAAChBQAAAAA=&#10;">
                <v:fill on="f" focussize="0,0"/>
                <v:stroke weight="0.5pt" color="#B4C7E7 [1300]" miterlimit="8" joinstyle="miter"/>
                <v:imagedata o:title=""/>
                <o:lock v:ext="edit" aspectratio="f"/>
              </v:line>
            </w:pict>
          </mc:Fallback>
        </mc:AlternateContent>
      </w:r>
    </w:p>
    <w:p>
      <w:pPr>
        <w:spacing w:before="120" w:after="120"/>
        <w:rPr>
          <w:rFonts w:cs="宋体" w:eastAsiaTheme="minorHAnsi"/>
        </w:rPr>
      </w:pPr>
      <w:r>
        <w:rPr>
          <w:rFonts w:cs="宋体" w:eastAsiaTheme="minorHAnsi"/>
        </w:rPr>
        <w:drawing>
          <wp:anchor distT="0" distB="0" distL="114300" distR="114300" simplePos="0" relativeHeight="251661312" behindDoc="0" locked="0" layoutInCell="1" allowOverlap="1">
            <wp:simplePos x="0" y="0"/>
            <wp:positionH relativeFrom="margin">
              <wp:posOffset>5092065</wp:posOffset>
            </wp:positionH>
            <wp:positionV relativeFrom="paragraph">
              <wp:posOffset>323850</wp:posOffset>
            </wp:positionV>
            <wp:extent cx="927100" cy="1323975"/>
            <wp:effectExtent l="0" t="0" r="0" b="9525"/>
            <wp:wrapSquare wrapText="bothSides"/>
            <wp:docPr id="2" name="图片 2" descr="C:\Users\FISF\Desktop\焕新计划\师资照片\余秀芳老师.png余秀芳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FISF\Desktop\焕新计划\师资照片\余秀芳老师.png余秀芳老师"/>
                    <pic:cNvPicPr>
                      <a:picLocks noChangeAspect="1" noChangeArrowheads="1"/>
                    </pic:cNvPicPr>
                  </pic:nvPicPr>
                  <pic:blipFill>
                    <a:blip r:embed="rId5"/>
                    <a:srcRect/>
                    <a:stretch>
                      <a:fillRect/>
                    </a:stretch>
                  </pic:blipFill>
                  <pic:spPr>
                    <a:xfrm>
                      <a:off x="0" y="0"/>
                      <a:ext cx="927100" cy="1323975"/>
                    </a:xfrm>
                    <a:prstGeom prst="ellipse">
                      <a:avLst/>
                    </a:prstGeom>
                    <a:noFill/>
                    <a:ln>
                      <a:noFill/>
                    </a:ln>
                  </pic:spPr>
                </pic:pic>
              </a:graphicData>
            </a:graphic>
          </wp:anchor>
        </w:drawing>
      </w:r>
      <w:r>
        <w:rPr>
          <w:rFonts w:cs="宋体" w:eastAsiaTheme="minorHAnsi"/>
        </w:rPr>
        <w:fldChar w:fldCharType="begin"/>
      </w:r>
      <w:r>
        <w:rPr>
          <w:rFonts w:cs="宋体" w:eastAsiaTheme="minorHAnsi"/>
        </w:rPr>
        <w:instrText xml:space="preserve"> INCLUDEPICTURE "https://philosophy.fudan.edu.cn/_upload/article/images/56/08/9402848c42258dd4380191640a49/b24133a8-0819-4df3-bc17-a5fc6655b19c.jpg" \* MERGEFORMATINET </w:instrText>
      </w:r>
      <w:r>
        <w:rPr>
          <w:rFonts w:cs="宋体" w:eastAsiaTheme="minorHAnsi"/>
        </w:rPr>
        <w:fldChar w:fldCharType="end"/>
      </w:r>
      <w:r>
        <w:rPr>
          <w:rFonts w:hint="eastAsia" w:cs="思源黑体 CN Light" w:eastAsiaTheme="minorHAnsi"/>
          <w:b/>
          <w:bCs/>
        </w:rPr>
        <w:t>余秀芳</w:t>
      </w:r>
    </w:p>
    <w:p>
      <w:pPr>
        <w:spacing w:line="312" w:lineRule="auto"/>
        <w:rPr>
          <w:rFonts w:eastAsiaTheme="minorHAnsi"/>
          <w:sz w:val="22"/>
        </w:rPr>
      </w:pPr>
      <w:r>
        <w:rPr>
          <w:rFonts w:hint="eastAsia" w:eastAsiaTheme="minorHAnsi"/>
          <w:sz w:val="22"/>
        </w:rPr>
        <w:t>中国科学院管理心理学博士；全球五百强企业合伙人激励导师；心力领导力导师，组织成长专家；心理学专家、中国易居心力领导力专家；复旦EMBA、中欧创业营面试官；有二十多年的心理疗愈、心理个案咨询经验；为众多企业家解决过谈判、人力、家庭、心理疗愈等问题。</w:t>
      </w:r>
    </w:p>
    <w:p/>
    <w:p/>
    <w:p>
      <w:r>
        <w:rPr>
          <w:rFonts w:hint="eastAsia"/>
        </w:rPr>
        <w:t>孙时进</w:t>
      </w:r>
    </w:p>
    <w:p>
      <w:r>
        <w:rPr>
          <w:rFonts w:hint="eastAsia"/>
        </w:rPr>
        <w:t>复旦大学心理学系教授、博士生导师，复旦大学心理研究中心主任、复旦大学中西医结合研究院健康与医学心理研究所所长、中国心理学会副监事长、中国社会心理学会常务理事、上海市心理学会副理事长、上海市社会心理学会副会长。主讲社会心理学、咨询心理学、管理心理学等课程；精通团体心理咨询、催眠和内观疗法的理论与技术。</w:t>
      </w:r>
    </w:p>
    <w:p>
      <w:r>
        <w:drawing>
          <wp:inline distT="0" distB="0" distL="0" distR="0">
            <wp:extent cx="952500" cy="957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57650" cy="963283"/>
                    </a:xfrm>
                    <a:prstGeom prst="rect">
                      <a:avLst/>
                    </a:prstGeom>
                    <a:noFill/>
                    <a:ln>
                      <a:noFill/>
                    </a:ln>
                  </pic:spPr>
                </pic:pic>
              </a:graphicData>
            </a:graphic>
          </wp:inline>
        </w:drawing>
      </w:r>
    </w:p>
    <w:p/>
    <w:p/>
    <w:p/>
    <w:p/>
    <w:p>
      <w:r>
        <w:rPr>
          <w:rFonts w:hint="eastAsia"/>
        </w:rPr>
        <w:t>课程对象、学费：</w:t>
      </w:r>
    </w:p>
    <w:p>
      <w:r>
        <w:t>-</w:t>
      </w:r>
      <w:r>
        <w:rPr>
          <w:rFonts w:hint="eastAsia"/>
        </w:rPr>
        <w:t>顶级</w:t>
      </w:r>
      <w:r>
        <w:t>女性运动员</w:t>
      </w:r>
      <w:r>
        <w:rPr>
          <w:rFonts w:hint="eastAsia"/>
        </w:rPr>
        <w:t>或商业精英女性</w:t>
      </w:r>
    </w:p>
    <w:p>
      <w:r>
        <w:t>-希望提升心力、实现自我成长与突破</w:t>
      </w:r>
    </w:p>
    <w:p>
      <w:r>
        <w:t>-有志于在社会层面产生积极的女性影响力</w:t>
      </w:r>
    </w:p>
    <w:p/>
    <w:p>
      <w:r>
        <w:t>6.8万人民币/人</w:t>
      </w:r>
    </w:p>
    <w:p/>
    <w:p>
      <w:r>
        <w:rPr>
          <w:rFonts w:hint="eastAsia"/>
        </w:rPr>
        <w:t>录取流程：</w:t>
      </w:r>
      <w:r>
        <w:t xml:space="preserve"> </w:t>
      </w:r>
    </w:p>
    <w:p>
      <w:r>
        <w:t>1）面试访谈</w:t>
      </w:r>
    </w:p>
    <w:p>
      <w:r>
        <w:t>2）面试结果通知</w:t>
      </w:r>
    </w:p>
    <w:p>
      <w:r>
        <w:t>3）正式报名资料提交</w:t>
      </w:r>
    </w:p>
    <w:p>
      <w:r>
        <w:t>4）缴纳学费</w:t>
      </w:r>
    </w:p>
    <w:p>
      <w:r>
        <w:t>5）入学通知</w:t>
      </w:r>
    </w:p>
    <w:p/>
    <w:p>
      <w:pPr>
        <w:spacing w:line="520" w:lineRule="exact"/>
        <w:jc w:val="both"/>
        <w:rPr>
          <w:rFonts w:ascii="微软雅黑" w:hAnsi="微软雅黑" w:cs="微软雅黑"/>
          <w:b/>
          <w:bCs/>
          <w:szCs w:val="24"/>
        </w:rPr>
      </w:pPr>
      <w:r>
        <w:rPr>
          <w:rFonts w:hint="eastAsia" w:ascii="微软雅黑" w:hAnsi="微软雅黑" w:cs="微软雅黑"/>
          <w:b/>
          <w:bCs/>
          <w:szCs w:val="24"/>
        </w:rPr>
        <w:t>复旦大学学费账户：</w:t>
      </w:r>
    </w:p>
    <w:p>
      <w:pPr>
        <w:spacing w:before="100" w:beforeAutospacing="1" w:after="100" w:afterAutospacing="1" w:line="0" w:lineRule="atLeast"/>
        <w:ind w:left="10" w:leftChars="1" w:hanging="8" w:hangingChars="42"/>
        <w:rPr>
          <w:rFonts w:ascii="华文细黑" w:hAnsi="华文细黑" w:eastAsia="华文细黑"/>
          <w:sz w:val="2"/>
        </w:rPr>
      </w:pPr>
    </w:p>
    <w:p>
      <w:pPr>
        <w:spacing w:before="100" w:beforeAutospacing="1" w:after="100" w:afterAutospacing="1" w:line="0" w:lineRule="atLeast"/>
        <w:ind w:left="90" w:leftChars="1" w:hanging="88" w:hangingChars="42"/>
        <w:rPr>
          <w:rFonts w:ascii="华文细黑" w:hAnsi="华文细黑" w:eastAsia="华文细黑"/>
        </w:rPr>
      </w:pPr>
      <w:r>
        <w:rPr>
          <w:rFonts w:hint="eastAsia" w:ascii="华文细黑" w:hAnsi="华文细黑" w:eastAsia="华文细黑"/>
        </w:rPr>
        <w:t>学   费：</w:t>
      </w:r>
      <w:r>
        <w:rPr>
          <w:rFonts w:hint="eastAsia" w:ascii="华文细黑" w:hAnsi="华文细黑" w:eastAsia="华文细黑"/>
          <w:lang w:val="en-US" w:eastAsia="zh-CN"/>
        </w:rPr>
        <w:t>陆</w:t>
      </w:r>
      <w:r>
        <w:rPr>
          <w:rFonts w:hint="eastAsia" w:ascii="华文细黑" w:hAnsi="华文细黑" w:eastAsia="华文细黑"/>
          <w:u w:val="single"/>
        </w:rPr>
        <w:t>万捌仟元整（</w:t>
      </w:r>
      <w:r>
        <w:rPr>
          <w:rFonts w:hint="eastAsia" w:ascii="华文细黑" w:hAnsi="华文细黑" w:eastAsia="华文细黑"/>
          <w:u w:val="single"/>
          <w:lang w:val="en-US" w:eastAsia="zh-CN"/>
        </w:rPr>
        <w:t>68000</w:t>
      </w:r>
      <w:r>
        <w:rPr>
          <w:rFonts w:ascii="华文细黑" w:hAnsi="华文细黑" w:eastAsia="华文细黑"/>
          <w:u w:val="single"/>
        </w:rPr>
        <w:t>元）</w:t>
      </w:r>
    </w:p>
    <w:p>
      <w:pPr>
        <w:spacing w:before="100" w:beforeAutospacing="1" w:after="100" w:afterAutospacing="1" w:line="0" w:lineRule="atLeast"/>
        <w:ind w:left="90" w:leftChars="1" w:hanging="88" w:hangingChars="42"/>
        <w:rPr>
          <w:rFonts w:ascii="华文细黑" w:hAnsi="华文细黑" w:eastAsia="华文细黑"/>
        </w:rPr>
      </w:pPr>
      <w:r>
        <w:rPr>
          <w:rFonts w:ascii="华文细黑" w:hAnsi="华文细黑" w:eastAsia="华文细黑"/>
        </w:rPr>
        <w:t>户</w:t>
      </w:r>
      <w:r>
        <w:rPr>
          <w:rFonts w:hint="eastAsia" w:ascii="华文细黑" w:hAnsi="华文细黑" w:eastAsia="华文细黑"/>
        </w:rPr>
        <w:t>　</w:t>
      </w:r>
      <w:r>
        <w:rPr>
          <w:rFonts w:ascii="华文细黑" w:hAnsi="华文细黑" w:eastAsia="华文细黑"/>
        </w:rPr>
        <w:t>名：</w:t>
      </w:r>
      <w:r>
        <w:rPr>
          <w:rFonts w:hint="eastAsia" w:ascii="华文细黑" w:hAnsi="华文细黑" w:eastAsia="华文细黑"/>
        </w:rPr>
        <w:t>复旦大学</w:t>
      </w:r>
    </w:p>
    <w:p>
      <w:pPr>
        <w:spacing w:before="100" w:beforeAutospacing="1" w:after="100" w:afterAutospacing="1" w:line="0" w:lineRule="atLeast"/>
        <w:ind w:left="90" w:leftChars="1" w:hanging="88" w:hangingChars="42"/>
        <w:rPr>
          <w:rFonts w:ascii="华文细黑" w:hAnsi="华文细黑" w:eastAsia="华文细黑"/>
        </w:rPr>
      </w:pPr>
      <w:r>
        <w:rPr>
          <w:rFonts w:ascii="华文细黑" w:hAnsi="华文细黑" w:eastAsia="华文细黑"/>
        </w:rPr>
        <w:t>开户行：</w:t>
      </w:r>
      <w:r>
        <w:rPr>
          <w:rFonts w:hint="eastAsia" w:ascii="华文细黑" w:hAnsi="华文细黑" w:eastAsia="华文细黑"/>
        </w:rPr>
        <w:t>中国农业银行股份有限公司上海翔殷支行</w:t>
      </w:r>
    </w:p>
    <w:p>
      <w:pPr>
        <w:spacing w:before="100" w:beforeAutospacing="1" w:after="100" w:afterAutospacing="1" w:line="0" w:lineRule="atLeast"/>
        <w:ind w:left="90" w:leftChars="1" w:hanging="88" w:hangingChars="42"/>
        <w:rPr>
          <w:rFonts w:ascii="华文细黑" w:hAnsi="华文细黑" w:eastAsia="华文细黑"/>
        </w:rPr>
      </w:pPr>
      <w:r>
        <w:rPr>
          <w:rFonts w:ascii="华文细黑" w:hAnsi="华文细黑" w:eastAsia="华文细黑"/>
        </w:rPr>
        <w:t>账</w:t>
      </w:r>
      <w:r>
        <w:rPr>
          <w:rFonts w:hint="eastAsia" w:ascii="华文细黑" w:hAnsi="华文细黑" w:eastAsia="华文细黑"/>
        </w:rPr>
        <w:t>　</w:t>
      </w:r>
      <w:r>
        <w:rPr>
          <w:rFonts w:ascii="华文细黑" w:hAnsi="华文细黑" w:eastAsia="华文细黑"/>
        </w:rPr>
        <w:t>号：</w:t>
      </w:r>
      <w:r>
        <w:rPr>
          <w:rFonts w:hint="eastAsia" w:ascii="华文细黑" w:hAnsi="华文细黑" w:eastAsia="华文细黑"/>
        </w:rPr>
        <w:t>03326708017003441</w:t>
      </w:r>
    </w:p>
    <w:p>
      <w:pPr>
        <w:spacing w:before="100" w:beforeAutospacing="1" w:after="100" w:afterAutospacing="1" w:line="0" w:lineRule="atLeast"/>
        <w:ind w:firstLine="840" w:firstLineChars="400"/>
        <w:rPr>
          <w:rFonts w:hint="eastAsia" w:ascii="华文细黑" w:hAnsi="华文细黑" w:eastAsia="华文细黑"/>
        </w:rPr>
      </w:pPr>
      <w:r>
        <w:rPr>
          <w:rFonts w:hint="eastAsia" w:ascii="华文细黑" w:hAnsi="华文细黑" w:eastAsia="华文细黑"/>
        </w:rPr>
        <w:t>备   注： 请在汇款单“汇款用途”栏注明“您的姓名+复旦泛海EE项目</w:t>
      </w: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spacing w:before="100" w:beforeAutospacing="1" w:after="100" w:afterAutospacing="1" w:line="0" w:lineRule="atLeast"/>
        <w:ind w:firstLine="840" w:firstLineChars="400"/>
        <w:rPr>
          <w:rFonts w:hint="eastAsia" w:ascii="华文细黑" w:hAnsi="华文细黑" w:eastAsia="华文细黑"/>
        </w:rPr>
      </w:pPr>
    </w:p>
    <w:p>
      <w:pPr>
        <w:pStyle w:val="8"/>
        <w:keepNext w:val="0"/>
        <w:keepLines w:val="0"/>
        <w:widowControl w:val="0"/>
        <w:shd w:val="clear" w:color="auto" w:fill="auto"/>
        <w:bidi w:val="0"/>
        <w:spacing w:before="0" w:after="0" w:line="240" w:lineRule="auto"/>
        <w:ind w:left="0" w:right="0" w:firstLine="0"/>
        <w:jc w:val="center"/>
        <w:rPr>
          <w:rFonts w:hint="default" w:eastAsia="宋体"/>
          <w:b/>
          <w:bCs/>
          <w:color w:val="548235" w:themeColor="accent6" w:themeShade="BF"/>
          <w:sz w:val="80"/>
          <w:szCs w:val="80"/>
          <w:lang w:val="en-US" w:eastAsia="zh-CN"/>
        </w:rPr>
      </w:pPr>
      <w:r>
        <w:rPr>
          <w:rFonts w:hint="eastAsia"/>
          <w:b/>
          <w:bCs/>
          <w:color w:val="548235" w:themeColor="accent6" w:themeShade="BF"/>
          <w:sz w:val="80"/>
          <w:szCs w:val="80"/>
          <w:lang w:val="en-US" w:eastAsia="zh-CN"/>
        </w:rPr>
        <w:t>报名表</w:t>
      </w:r>
    </w:p>
    <w:p>
      <w:pPr>
        <w:pStyle w:val="8"/>
        <w:keepNext w:val="0"/>
        <w:keepLines w:val="0"/>
        <w:widowControl w:val="0"/>
        <w:shd w:val="clear" w:color="auto" w:fill="auto"/>
        <w:bidi w:val="0"/>
        <w:spacing w:before="0" w:after="0" w:line="240" w:lineRule="auto"/>
        <w:ind w:left="0" w:right="0" w:firstLine="0"/>
        <w:jc w:val="left"/>
        <w:rPr>
          <w:b/>
          <w:bCs/>
          <w:color w:val="EB6900"/>
          <w:spacing w:val="0"/>
          <w:w w:val="100"/>
          <w:position w:val="0"/>
          <w:sz w:val="26"/>
          <w:szCs w:val="26"/>
        </w:rPr>
      </w:pPr>
      <w:r>
        <w:rPr>
          <w:b/>
          <w:bCs/>
          <w:color w:val="EB6900"/>
          <w:spacing w:val="0"/>
          <w:w w:val="100"/>
          <w:position w:val="0"/>
          <w:sz w:val="26"/>
          <w:szCs w:val="26"/>
        </w:rPr>
        <w:t>个人信息</w:t>
      </w:r>
    </w:p>
    <w:p>
      <w:pPr>
        <w:pStyle w:val="8"/>
        <w:keepNext w:val="0"/>
        <w:keepLines w:val="0"/>
        <w:widowControl w:val="0"/>
        <w:shd w:val="clear" w:color="auto" w:fill="auto"/>
        <w:bidi w:val="0"/>
        <w:spacing w:before="0" w:after="0" w:line="240" w:lineRule="auto"/>
        <w:ind w:left="0" w:right="0" w:firstLine="0"/>
        <w:jc w:val="left"/>
        <w:rPr>
          <w:rFonts w:hint="eastAsia"/>
          <w:b/>
          <w:bCs/>
          <w:color w:val="auto"/>
          <w:spacing w:val="0"/>
          <w:w w:val="100"/>
          <w:position w:val="0"/>
          <w:sz w:val="18"/>
          <w:szCs w:val="18"/>
          <w:lang w:val="en-US" w:eastAsia="zh-CN"/>
        </w:rPr>
      </w:pPr>
      <w:r>
        <w:rPr>
          <w:rFonts w:hint="eastAsia"/>
          <w:b/>
          <w:bCs/>
          <w:color w:val="auto"/>
          <w:spacing w:val="0"/>
          <w:w w:val="100"/>
          <w:position w:val="0"/>
          <w:sz w:val="18"/>
          <w:szCs w:val="18"/>
          <w:lang w:val="en-US" w:eastAsia="zh-CN"/>
        </w:rPr>
        <w:t>姓名：                                   性别</w:t>
      </w:r>
    </w:p>
    <w:p>
      <w:pPr>
        <w:pStyle w:val="8"/>
        <w:keepNext w:val="0"/>
        <w:keepLines w:val="0"/>
        <w:widowControl w:val="0"/>
        <w:shd w:val="clear" w:color="auto" w:fill="auto"/>
        <w:bidi w:val="0"/>
        <w:spacing w:before="0" w:after="0" w:line="240" w:lineRule="auto"/>
        <w:ind w:left="0" w:right="0" w:firstLine="0"/>
        <w:jc w:val="left"/>
        <w:rPr>
          <w:rFonts w:hint="eastAsia"/>
          <w:b/>
          <w:bCs/>
          <w:color w:val="auto"/>
          <w:spacing w:val="0"/>
          <w:w w:val="100"/>
          <w:position w:val="0"/>
          <w:sz w:val="18"/>
          <w:szCs w:val="18"/>
          <w:lang w:val="en-US" w:eastAsia="zh-CN"/>
        </w:rPr>
      </w:pPr>
      <w:r>
        <w:rPr>
          <w:rFonts w:hint="eastAsia"/>
          <w:b/>
          <w:bCs/>
          <w:color w:val="auto"/>
          <w:spacing w:val="0"/>
          <w:w w:val="100"/>
          <w:position w:val="0"/>
          <w:sz w:val="18"/>
          <w:szCs w:val="18"/>
          <w:lang w:val="en-US" w:eastAsia="zh-CN"/>
        </w:rPr>
        <w:t>出生日期                                 手机</w:t>
      </w:r>
    </w:p>
    <w:p>
      <w:pPr>
        <w:pStyle w:val="8"/>
        <w:keepNext w:val="0"/>
        <w:keepLines w:val="0"/>
        <w:widowControl w:val="0"/>
        <w:shd w:val="clear" w:color="auto" w:fill="auto"/>
        <w:bidi w:val="0"/>
        <w:spacing w:before="0" w:after="0" w:line="240" w:lineRule="auto"/>
        <w:ind w:left="0" w:right="0" w:firstLine="0"/>
        <w:jc w:val="left"/>
        <w:rPr>
          <w:rFonts w:hint="eastAsia"/>
          <w:b/>
          <w:bCs/>
          <w:color w:val="auto"/>
          <w:spacing w:val="0"/>
          <w:w w:val="100"/>
          <w:position w:val="0"/>
          <w:sz w:val="18"/>
          <w:szCs w:val="18"/>
          <w:lang w:val="en-US" w:eastAsia="zh-CN"/>
        </w:rPr>
      </w:pPr>
      <w:r>
        <w:rPr>
          <w:rFonts w:hint="eastAsia"/>
          <w:b/>
          <w:bCs/>
          <w:color w:val="auto"/>
          <w:spacing w:val="0"/>
          <w:w w:val="100"/>
          <w:position w:val="0"/>
          <w:sz w:val="18"/>
          <w:szCs w:val="18"/>
          <w:lang w:val="en-US" w:eastAsia="zh-CN"/>
        </w:rPr>
        <w:t>微信号                                   E-mail</w:t>
      </w:r>
    </w:p>
    <w:p>
      <w:pPr>
        <w:pStyle w:val="8"/>
        <w:keepNext w:val="0"/>
        <w:keepLines w:val="0"/>
        <w:widowControl w:val="0"/>
        <w:shd w:val="clear" w:color="auto" w:fill="auto"/>
        <w:bidi w:val="0"/>
        <w:spacing w:before="0" w:after="0" w:line="240" w:lineRule="auto"/>
        <w:ind w:left="0" w:right="0" w:firstLine="0"/>
        <w:jc w:val="left"/>
        <w:rPr>
          <w:rFonts w:hint="eastAsia"/>
          <w:b/>
          <w:bCs/>
          <w:color w:val="auto"/>
          <w:spacing w:val="0"/>
          <w:w w:val="100"/>
          <w:position w:val="0"/>
          <w:sz w:val="18"/>
          <w:szCs w:val="18"/>
          <w:lang w:val="en-US" w:eastAsia="zh-CN"/>
        </w:rPr>
      </w:pPr>
      <w:r>
        <w:rPr>
          <w:rFonts w:hint="eastAsia"/>
          <w:b/>
          <w:bCs/>
          <w:color w:val="auto"/>
          <w:spacing w:val="0"/>
          <w:w w:val="100"/>
          <w:position w:val="0"/>
          <w:sz w:val="18"/>
          <w:szCs w:val="18"/>
          <w:lang w:val="en-US" w:eastAsia="zh-CN"/>
        </w:rPr>
        <w:t>现任单位                                 职位</w:t>
      </w:r>
    </w:p>
    <w:p>
      <w:pPr>
        <w:pStyle w:val="8"/>
        <w:keepNext w:val="0"/>
        <w:keepLines w:val="0"/>
        <w:widowControl w:val="0"/>
        <w:shd w:val="clear" w:color="auto" w:fill="auto"/>
        <w:bidi w:val="0"/>
        <w:spacing w:before="0" w:after="0" w:line="240" w:lineRule="auto"/>
        <w:ind w:left="0" w:right="0" w:firstLine="0"/>
        <w:jc w:val="left"/>
        <w:rPr>
          <w:rFonts w:hint="eastAsia"/>
          <w:b/>
          <w:bCs/>
          <w:color w:val="auto"/>
          <w:spacing w:val="0"/>
          <w:w w:val="100"/>
          <w:position w:val="0"/>
          <w:sz w:val="18"/>
          <w:szCs w:val="18"/>
          <w:lang w:val="en-US" w:eastAsia="zh-CN"/>
        </w:rPr>
      </w:pPr>
      <w:r>
        <w:rPr>
          <w:rFonts w:hint="eastAsia"/>
          <w:b/>
          <w:bCs/>
          <w:color w:val="auto"/>
          <w:spacing w:val="0"/>
          <w:w w:val="100"/>
          <w:position w:val="0"/>
          <w:sz w:val="18"/>
          <w:szCs w:val="18"/>
          <w:lang w:val="en-US" w:eastAsia="zh-CN"/>
        </w:rPr>
        <w:t>是否上市</w:t>
      </w:r>
      <w:bookmarkStart w:id="0" w:name="_GoBack"/>
      <w:bookmarkEnd w:id="0"/>
    </w:p>
    <w:p>
      <w:pPr>
        <w:pStyle w:val="8"/>
        <w:keepNext w:val="0"/>
        <w:keepLines w:val="0"/>
        <w:widowControl w:val="0"/>
        <w:shd w:val="clear" w:color="auto" w:fill="auto"/>
        <w:bidi w:val="0"/>
        <w:spacing w:before="0" w:after="0" w:line="240" w:lineRule="auto"/>
        <w:ind w:left="0" w:right="0" w:firstLine="0"/>
        <w:jc w:val="left"/>
        <w:rPr>
          <w:rFonts w:hint="eastAsia"/>
          <w:b/>
          <w:bCs/>
          <w:color w:val="EB6900"/>
          <w:spacing w:val="0"/>
          <w:w w:val="100"/>
          <w:position w:val="0"/>
          <w:sz w:val="26"/>
          <w:szCs w:val="26"/>
          <w:lang w:val="en-US" w:eastAsia="zh-CN"/>
        </w:rPr>
      </w:pPr>
      <w:r>
        <w:rPr>
          <w:rFonts w:hint="eastAsia"/>
          <w:b/>
          <w:bCs/>
          <w:color w:val="EB6900"/>
          <w:spacing w:val="0"/>
          <w:w w:val="100"/>
          <w:position w:val="0"/>
          <w:sz w:val="26"/>
          <w:szCs w:val="26"/>
          <w:lang w:val="en-US" w:eastAsia="zh-CN"/>
        </w:rPr>
        <w:t>咨询老师</w:t>
      </w:r>
    </w:p>
    <w:p>
      <w:pPr>
        <w:pStyle w:val="8"/>
        <w:keepNext w:val="0"/>
        <w:keepLines w:val="0"/>
        <w:widowControl w:val="0"/>
        <w:shd w:val="clear" w:color="auto" w:fill="auto"/>
        <w:bidi w:val="0"/>
        <w:spacing w:before="0" w:after="0" w:line="240" w:lineRule="auto"/>
        <w:ind w:left="0" w:right="0" w:firstLine="0"/>
        <w:jc w:val="left"/>
        <w:rPr>
          <w:sz w:val="26"/>
          <w:szCs w:val="26"/>
        </w:rPr>
      </w:pPr>
      <w:r>
        <w:rPr>
          <w:b/>
          <w:bCs/>
          <w:color w:val="EB6900"/>
          <w:spacing w:val="0"/>
          <w:w w:val="100"/>
          <w:position w:val="0"/>
          <w:sz w:val="26"/>
          <w:szCs w:val="26"/>
        </w:rPr>
        <w:t>调研:您是从哪个渠道了解项目信息?</w:t>
      </w:r>
    </w:p>
    <w:p>
      <w:pPr>
        <w:pStyle w:val="8"/>
        <w:keepNext w:val="0"/>
        <w:keepLines w:val="0"/>
        <w:widowControl w:val="0"/>
        <w:shd w:val="clear" w:color="auto" w:fill="auto"/>
        <w:bidi w:val="0"/>
        <w:spacing w:before="0" w:after="0" w:line="240" w:lineRule="auto"/>
        <w:ind w:left="0" w:right="0" w:firstLine="0"/>
        <w:jc w:val="left"/>
        <w:rPr>
          <w:spacing w:val="0"/>
          <w:w w:val="100"/>
          <w:position w:val="0"/>
        </w:rPr>
      </w:pPr>
      <w:r>
        <w:rPr>
          <w:spacing w:val="0"/>
          <w:w w:val="100"/>
          <w:position w:val="0"/>
        </w:rPr>
        <w:t>学校官方渠道（官网/公众号）</w:t>
      </w:r>
    </w:p>
    <w:p>
      <w:pPr>
        <w:pStyle w:val="8"/>
        <w:keepNext w:val="0"/>
        <w:keepLines w:val="0"/>
        <w:widowControl w:val="0"/>
        <w:shd w:val="clear" w:color="auto" w:fill="auto"/>
        <w:bidi w:val="0"/>
        <w:spacing w:before="0" w:after="0" w:line="240" w:lineRule="auto"/>
        <w:ind w:left="0" w:right="0" w:firstLine="0"/>
        <w:jc w:val="left"/>
        <w:rPr>
          <w:spacing w:val="0"/>
          <w:w w:val="100"/>
          <w:position w:val="0"/>
        </w:rPr>
      </w:pPr>
      <w:r>
        <w:rPr>
          <w:spacing w:val="0"/>
          <w:w w:val="100"/>
          <w:position w:val="0"/>
        </w:rPr>
        <w:t>朋友推荐（写具体姓名）</w:t>
      </w:r>
    </w:p>
    <w:p>
      <w:pPr>
        <w:pStyle w:val="8"/>
        <w:keepNext w:val="0"/>
        <w:keepLines w:val="0"/>
        <w:widowControl w:val="0"/>
        <w:shd w:val="clear" w:color="auto" w:fill="auto"/>
        <w:bidi w:val="0"/>
        <w:spacing w:before="0" w:after="0" w:line="240" w:lineRule="auto"/>
        <w:ind w:left="0" w:right="0" w:firstLine="0"/>
        <w:jc w:val="left"/>
        <w:rPr>
          <w:rFonts w:hint="eastAsia"/>
          <w:spacing w:val="0"/>
          <w:w w:val="100"/>
          <w:position w:val="0"/>
          <w:lang w:val="en-US" w:eastAsia="zh-CN"/>
        </w:rPr>
      </w:pPr>
      <w:r>
        <w:rPr>
          <w:rFonts w:hint="eastAsia"/>
          <w:spacing w:val="0"/>
          <w:w w:val="100"/>
          <w:position w:val="0"/>
          <w:lang w:val="en-US" w:eastAsia="zh-CN"/>
        </w:rPr>
        <w:t>百度</w:t>
      </w:r>
    </w:p>
    <w:p>
      <w:pPr>
        <w:pStyle w:val="8"/>
        <w:keepNext w:val="0"/>
        <w:keepLines w:val="0"/>
        <w:widowControl w:val="0"/>
        <w:shd w:val="clear" w:color="auto" w:fill="auto"/>
        <w:bidi w:val="0"/>
        <w:spacing w:before="0" w:after="0" w:line="240" w:lineRule="auto"/>
        <w:ind w:left="0" w:right="0" w:firstLine="0"/>
        <w:jc w:val="left"/>
        <w:rPr>
          <w:rFonts w:hint="eastAsia"/>
          <w:spacing w:val="0"/>
          <w:w w:val="100"/>
          <w:position w:val="0"/>
          <w:lang w:val="en-US" w:eastAsia="zh-CN"/>
        </w:rPr>
      </w:pPr>
      <w:r>
        <w:rPr>
          <w:rFonts w:hint="eastAsia"/>
          <w:spacing w:val="0"/>
          <w:w w:val="100"/>
          <w:position w:val="0"/>
          <w:lang w:val="en-US" w:eastAsia="zh-CN"/>
        </w:rPr>
        <w:t>微信群</w:t>
      </w:r>
    </w:p>
    <w:p>
      <w:pPr>
        <w:pStyle w:val="8"/>
        <w:keepNext w:val="0"/>
        <w:keepLines w:val="0"/>
        <w:widowControl w:val="0"/>
        <w:shd w:val="clear" w:color="auto" w:fill="auto"/>
        <w:bidi w:val="0"/>
        <w:spacing w:before="0" w:after="0" w:line="240" w:lineRule="auto"/>
        <w:ind w:left="0" w:right="0" w:firstLine="0"/>
        <w:jc w:val="left"/>
        <w:rPr>
          <w:rFonts w:hint="default"/>
          <w:spacing w:val="0"/>
          <w:w w:val="100"/>
          <w:position w:val="0"/>
          <w:lang w:val="en-US" w:eastAsia="zh-CN"/>
        </w:rPr>
      </w:pPr>
      <w:r>
        <w:rPr>
          <w:rFonts w:hint="eastAsia"/>
          <w:spacing w:val="0"/>
          <w:w w:val="100"/>
          <w:position w:val="0"/>
          <w:lang w:val="en-US" w:eastAsia="zh-CN"/>
        </w:rPr>
        <w:t>其他</w:t>
      </w:r>
    </w:p>
    <w:p>
      <w:pPr>
        <w:pStyle w:val="8"/>
        <w:keepNext w:val="0"/>
        <w:keepLines w:val="0"/>
        <w:widowControl w:val="0"/>
        <w:shd w:val="clear" w:color="auto" w:fill="auto"/>
        <w:bidi w:val="0"/>
        <w:spacing w:before="0" w:after="0" w:line="240" w:lineRule="auto"/>
        <w:ind w:left="0" w:right="0" w:firstLine="0"/>
        <w:jc w:val="left"/>
        <w:rPr>
          <w:rFonts w:hint="default"/>
          <w:b/>
          <w:bCs/>
          <w:color w:val="EB6900"/>
          <w:spacing w:val="0"/>
          <w:w w:val="100"/>
          <w:position w:val="0"/>
          <w:sz w:val="26"/>
          <w:szCs w:val="26"/>
          <w:lang w:val="en-US" w:eastAsia="zh-CN"/>
        </w:rPr>
      </w:pPr>
    </w:p>
    <w:p>
      <w:pPr>
        <w:spacing w:before="100" w:beforeAutospacing="1" w:after="100" w:afterAutospacing="1" w:line="0" w:lineRule="atLeast"/>
        <w:ind w:firstLine="840" w:firstLineChars="400"/>
        <w:rPr>
          <w:rFonts w:hint="eastAsia" w:ascii="华文细黑" w:hAnsi="华文细黑" w:eastAsia="华文细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思源黑体 CN Light">
    <w:altName w:val="黑体"/>
    <w:panose1 w:val="00000000000000000000"/>
    <w:charset w:val="86"/>
    <w:family w:val="swiss"/>
    <w:pitch w:val="default"/>
    <w:sig w:usb0="00000000" w:usb1="00000000" w:usb2="00000016" w:usb3="00000000" w:csb0="60060107"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8A7022"/>
    <w:rsid w:val="00141F18"/>
    <w:rsid w:val="00153F5E"/>
    <w:rsid w:val="0018739B"/>
    <w:rsid w:val="00396D0F"/>
    <w:rsid w:val="005D7413"/>
    <w:rsid w:val="00667315"/>
    <w:rsid w:val="006B0076"/>
    <w:rsid w:val="00796CA2"/>
    <w:rsid w:val="008A7022"/>
    <w:rsid w:val="00A55FE0"/>
    <w:rsid w:val="00BA35CD"/>
    <w:rsid w:val="00C761C0"/>
    <w:rsid w:val="00D02451"/>
    <w:rsid w:val="00D440B7"/>
    <w:rsid w:val="00DC7D34"/>
    <w:rsid w:val="13A153CA"/>
    <w:rsid w:val="238460FD"/>
    <w:rsid w:val="267160D9"/>
    <w:rsid w:val="33B3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icture caption|1"/>
    <w:basedOn w:val="1"/>
    <w:qFormat/>
    <w:uiPriority w:val="0"/>
    <w:pPr>
      <w:widowControl w:val="0"/>
      <w:shd w:val="clear" w:color="auto" w:fill="auto"/>
    </w:pPr>
    <w:rPr>
      <w:rFonts w:ascii="宋体" w:hAnsi="宋体" w:eastAsia="宋体" w:cs="宋体"/>
      <w:color w:val="3E3A39"/>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1626</Words>
  <Characters>1670</Characters>
  <Lines>14</Lines>
  <Paragraphs>4</Paragraphs>
  <TotalTime>1</TotalTime>
  <ScaleCrop>false</ScaleCrop>
  <LinksUpToDate>false</LinksUpToDate>
  <CharactersWithSpaces>1816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2022-07-25T06:57:00Z</dcterms:created>
  <dc:creator>赵 梦璇</dc:creator>
  <cp:lastModifiedBy>冰冰⊙▽⊙＊</cp:lastModifiedBy>
  <dcterms:modified xsi:type="dcterms:W3CDTF">2022-08-29T02:14:50Z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C18882B1518B4B8A959522C0AFBBB689</vt:lpwstr>
  </property>
</Properties>
</file>