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88" w:lineRule="auto"/>
      </w:pPr>
    </w:p>
    <w:p>
      <w:pPr>
        <w:pStyle w:val="2"/>
        <w:spacing w:line="289" w:lineRule="auto"/>
      </w:pPr>
      <w: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column">
                  <wp:posOffset>10300970</wp:posOffset>
                </wp:positionH>
                <wp:positionV relativeFrom="paragraph">
                  <wp:posOffset>257175</wp:posOffset>
                </wp:positionV>
                <wp:extent cx="2199640" cy="201930"/>
                <wp:effectExtent l="0" t="0" r="0" b="0"/>
                <wp:wrapNone/>
                <wp:docPr id="4" name="R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301414" y="257199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" o:spid="_x0000_s1026" o:spt="1" style="position:absolute;left:0pt;margin-left:811.1pt;margin-top:20.25pt;height:15.9pt;width:173.2pt;z-index:-251656192;mso-width-relative:page;mso-height-relative:page;" fillcolor="#908569" filled="t" stroked="f" coordsize="21600,21600" o:gfxdata="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x3nvV2QAAAAsBAAAPAAAAAAAAAAEAIAAAACIA&#10;AABkcnMvZG93bnJldi54bWxQSwECFAAUAAAACACHTuJAEM8EHUECAACPBAAADgAAAAAAAAABACAA&#10;AAAoAQAAZHJzL2Uyb0RvYy54bWxQSwUGAAAAAAYABgBZAQAA2wUAAAAA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12637770</wp:posOffset>
                </wp:positionH>
                <wp:positionV relativeFrom="paragraph">
                  <wp:posOffset>257175</wp:posOffset>
                </wp:positionV>
                <wp:extent cx="749300" cy="205105"/>
                <wp:effectExtent l="0" t="0" r="0" b="0"/>
                <wp:wrapNone/>
                <wp:docPr id="6" name="R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38214" y="257199"/>
                          <a:ext cx="749300" cy="205104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6" o:spid="_x0000_s1026" o:spt="1" style="position:absolute;left:0pt;margin-left:995.1pt;margin-top:20.25pt;height:16.15pt;width:59pt;z-index:-251657216;mso-width-relative:page;mso-height-relative:page;" fillcolor="#908569" filled="t" stroked="f" coordsize="21600,21600" o:gfxdata="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XazejZAAAACwEAAA8AAAAAAAAAAQAgAAAAIgAA&#10;AGRycy9kb3ducmV2LnhtbFBLAQIUABQAAAAIAIdO4kC9SJ2NQAIAAI4EAAAOAAAAAAAAAAEAIAAA&#10;ACgBAABkcnMvZTJvRG9jLnhtbFBLBQYAAAAABgAGAFkBAADaBQAAAAA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26" o:spid="_x0000_s1026" o:spt="1" style="position:absolute;left:0pt;margin-left:1064.45pt;margin-top:20.25pt;height:16.15pt;width:126.1pt;z-index:251661312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before="132" w:line="219" w:lineRule="auto"/>
        <w:ind w:left="887"/>
        <w:rPr>
          <w:sz w:val="46"/>
          <w:szCs w:val="46"/>
        </w:rPr>
      </w:pPr>
      <w:r>
        <w:rPr>
          <w:color w:val="FFFFFF"/>
          <w:spacing w:val="25"/>
          <w:sz w:val="46"/>
          <w:szCs w:val="46"/>
        </w:rPr>
        <w:t>S</w:t>
      </w: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before="133" w:line="215" w:lineRule="auto"/>
        <w:ind w:left="905"/>
        <w:rPr>
          <w:sz w:val="46"/>
          <w:szCs w:val="46"/>
        </w:rPr>
      </w:pPr>
      <w:r>
        <w:rPr>
          <w:color w:val="FFFFFF"/>
          <w:spacing w:val="5"/>
          <w:sz w:val="46"/>
          <w:szCs w:val="46"/>
        </w:rPr>
        <w:t>P</w:t>
      </w: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pStyle w:val="2"/>
        <w:spacing w:before="132" w:line="215" w:lineRule="auto"/>
        <w:ind w:left="857"/>
        <w:rPr>
          <w:sz w:val="46"/>
          <w:szCs w:val="46"/>
        </w:rPr>
      </w:pPr>
      <w:r>
        <w:rPr>
          <w:color w:val="FFFFFF"/>
          <w:spacing w:val="61"/>
          <w:sz w:val="46"/>
          <w:szCs w:val="46"/>
        </w:rPr>
        <w:t>A</w:t>
      </w:r>
    </w:p>
    <w:p>
      <w:pPr>
        <w:pStyle w:val="2"/>
        <w:spacing w:line="263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before="133" w:line="548" w:lineRule="exact"/>
        <w:ind w:left="1011"/>
        <w:rPr>
          <w:sz w:val="46"/>
          <w:szCs w:val="46"/>
        </w:rPr>
      </w:pPr>
      <w:r>
        <w:rPr>
          <w:color w:val="FFFFFF"/>
          <w:sz w:val="46"/>
          <w:szCs w:val="46"/>
        </w:rPr>
        <w:t>I</w:t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before="132" w:line="214" w:lineRule="auto"/>
        <w:ind w:left="883"/>
        <w:rPr>
          <w:sz w:val="46"/>
          <w:szCs w:val="46"/>
        </w:rPr>
      </w:pPr>
      <w:r>
        <w:rPr>
          <w:color w:val="FFFFFF"/>
          <w:spacing w:val="27"/>
          <w:sz w:val="46"/>
          <w:szCs w:val="46"/>
        </w:rPr>
        <w:t>N</w:t>
      </w:r>
    </w:p>
    <w:p>
      <w:pPr>
        <w:pStyle w:val="2"/>
        <w:spacing w:line="424" w:lineRule="auto"/>
      </w:pPr>
    </w:p>
    <w:p>
      <w:pPr>
        <w:pStyle w:val="2"/>
        <w:spacing w:before="115" w:line="219" w:lineRule="auto"/>
        <w:ind w:left="1003"/>
        <w:rPr>
          <w:sz w:val="40"/>
          <w:szCs w:val="40"/>
        </w:rPr>
      </w:pPr>
      <w:r>
        <w:rPr>
          <w:color w:val="FFFFFF"/>
          <w:spacing w:val="40"/>
          <w:sz w:val="40"/>
          <w:szCs w:val="40"/>
        </w:rPr>
        <w:t>UNIVERSIDAD DE BARCELO</w:t>
      </w:r>
      <w:r>
        <w:rPr>
          <w:color w:val="FFFFFF"/>
          <w:spacing w:val="39"/>
          <w:sz w:val="40"/>
          <w:szCs w:val="40"/>
        </w:rPr>
        <w:t>NA</w:t>
      </w:r>
    </w:p>
    <w:p>
      <w:pPr>
        <w:pStyle w:val="2"/>
        <w:spacing w:line="248" w:lineRule="auto"/>
      </w:pPr>
    </w:p>
    <w:p>
      <w:pPr>
        <w:pStyle w:val="2"/>
        <w:spacing w:before="133" w:line="219" w:lineRule="auto"/>
        <w:ind w:left="2054"/>
        <w:rPr>
          <w:sz w:val="46"/>
          <w:szCs w:val="46"/>
        </w:rPr>
      </w:pPr>
      <w:r>
        <w:rPr>
          <w:color w:val="FFFFFF"/>
          <w:spacing w:val="46"/>
          <w:sz w:val="46"/>
          <w:szCs w:val="46"/>
        </w:rPr>
        <w:t>MASTER'S PROGRAM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line="248" w:lineRule="exact"/>
        <w:ind w:firstLine="19508"/>
      </w:pPr>
      <w:r>
        <w:rPr>
          <w:position w:val="-4"/>
        </w:rPr>
        <w:drawing>
          <wp:inline distT="0" distB="0" distL="0" distR="0">
            <wp:extent cx="2731770" cy="1574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1819" cy="1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exact"/>
        <w:sectPr>
          <w:headerReference r:id="rId5" w:type="default"/>
          <w:pgSz w:w="23812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  <w:r>
        <w:pict>
          <v:rect id="_x0000_s1027" o:spid="_x0000_s1027" o:spt="1" style="position:absolute;left:0pt;margin-left:0pt;margin-top:9.05pt;height:15.9pt;width:127.75pt;z-index:251669504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114935</wp:posOffset>
                </wp:positionV>
                <wp:extent cx="749300" cy="201930"/>
                <wp:effectExtent l="0" t="0" r="0" b="0"/>
                <wp:wrapNone/>
                <wp:docPr id="10" name="R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616" y="115237"/>
                          <a:ext cx="749300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0" o:spid="_x0000_s1026" o:spt="1" style="position:absolute;left:0pt;margin-left:138.05pt;margin-top:9.05pt;height:15.9pt;width:59pt;z-index:-251654144;mso-width-relative:page;mso-height-relative:page;" fillcolor="#908569" filled="t" stroked="f" coordsize="21600,21600" o:gfxdata="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nmWGHYAAAACQEAAA8AAAAAAAAAAQAgAAAAIgAAAGRy&#10;cy9kb3ducmV2LnhtbFBLAQIUABQAAAAIAIdO4kD+xgNgPgIAAI8EAAAOAAAAAAAAAAEAIAAAACcB&#10;AABkcnMvZTJvRG9jLnhtbFBLBQYAAAAABgAGAFkBAADXBQAAAAA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114935</wp:posOffset>
                </wp:positionV>
                <wp:extent cx="2199640" cy="201930"/>
                <wp:effectExtent l="0" t="0" r="0" b="0"/>
                <wp:wrapNone/>
                <wp:docPr id="12" name="R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0139" y="115237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2" o:spid="_x0000_s1026" o:spt="1" style="position:absolute;left:0pt;margin-left:207.85pt;margin-top:9.05pt;height:15.9pt;width:173.2pt;z-index:-251651072;mso-width-relative:page;mso-height-relative:page;" fillcolor="#908569" filled="t" stroked="f" coordsize="21600,21600" o:gfxdata="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Gx3RtcAAAAJAQAADwAAAAAAAAABACAAAAAiAAAAZHJz&#10;L2Rvd25yZXYueG1sUEsBAhQAFAAAAAgAh07iQF1EEfc+AgAAkAQAAA4AAAAAAAAAAQAgAAAAJgEA&#10;AGRycy9lMm9Eb2MueG1sUEsFBgAAAAAGAAYAWQEAANYFAAAAAA=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column">
                  <wp:posOffset>10280015</wp:posOffset>
                </wp:positionH>
                <wp:positionV relativeFrom="paragraph">
                  <wp:posOffset>114935</wp:posOffset>
                </wp:positionV>
                <wp:extent cx="2199640" cy="201930"/>
                <wp:effectExtent l="0" t="0" r="0" b="0"/>
                <wp:wrapNone/>
                <wp:docPr id="14" name="Rec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80320" y="115237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4" o:spid="_x0000_s1026" o:spt="1" style="position:absolute;left:0pt;margin-left:809.45pt;margin-top:9.05pt;height:15.9pt;width:173.2pt;z-index:-251652096;mso-width-relative:page;mso-height-relative:page;" fillcolor="#908569" filled="t" stroked="f" coordsize="21600,21600" o:gfxdata="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xd3vdgAAAALAQAADwAAAAAAAAABACAAAAAiAAAA&#10;ZHJzL2Rvd25yZXYueG1sUEsBAhQAFAAAAAgAh07iQPEYJi1AAgAAkQQAAA4AAAAAAAAAAQAgAAAA&#10;JwEAAGRycy9lMm9Eb2MueG1sUEsFBgAAAAAGAAYAWQEAANkFAAAAAA=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column">
                  <wp:posOffset>12616815</wp:posOffset>
                </wp:positionH>
                <wp:positionV relativeFrom="paragraph">
                  <wp:posOffset>114935</wp:posOffset>
                </wp:positionV>
                <wp:extent cx="749300" cy="205105"/>
                <wp:effectExtent l="0" t="0" r="0" b="0"/>
                <wp:wrapNone/>
                <wp:docPr id="16" name="Rec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17120" y="115237"/>
                          <a:ext cx="749300" cy="205104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6" o:spid="_x0000_s1026" o:spt="1" style="position:absolute;left:0pt;margin-left:993.45pt;margin-top:9.05pt;height:16.15pt;width:59pt;z-index:-251653120;mso-width-relative:page;mso-height-relative:page;" fillcolor="#908569" filled="t" stroked="f" coordsize="21600,21600" o:gfxdata="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64eu9kAAAALAQAADwAAAAAAAAABACAAAAAiAAAA&#10;ZHJzL2Rvd25yZXYueG1sUEsBAhQAFAAAAAgAh07iQMLtxPA/AgAAkAQAAA4AAAAAAAAAAQAgAAAA&#10;KAEAAGRycy9lMm9Eb2MueG1sUEsFBgAAAAAGAAYAWQEAANkFAAAAAA=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28" o:spid="_x0000_s1028" o:spt="1" style="position:absolute;left:0pt;margin-left:1062.8pt;margin-top:9.05pt;height:16.15pt;width:127.75pt;z-index:251668480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spacing w:line="1298" w:lineRule="exact"/>
        <w:ind w:firstLine="13357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262255</wp:posOffset>
            </wp:positionV>
            <wp:extent cx="7233285" cy="63373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3480" cy="633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5"/>
        </w:rPr>
        <w:drawing>
          <wp:inline distT="0" distB="0" distL="0" distR="0">
            <wp:extent cx="612140" cy="82359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335" cy="8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tabs>
          <w:tab w:val="left" w:pos="13913"/>
        </w:tabs>
        <w:spacing w:before="352" w:line="209" w:lineRule="auto"/>
        <w:ind w:left="13253"/>
        <w:rPr>
          <w:rFonts w:ascii="微软雅黑" w:hAnsi="微软雅黑" w:eastAsia="微软雅黑" w:cs="微软雅黑"/>
          <w:sz w:val="35"/>
          <w:szCs w:val="35"/>
        </w:rPr>
      </w:pPr>
      <w:r>
        <w:pict>
          <v:shape id="_x0000_s1029" o:spid="_x0000_s1029" o:spt="202" type="#_x0000_t202" style="position:absolute;left:0pt;margin-left:795.8pt;margin-top:44.45pt;height:14.85pt;width:99.9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56" w:lineRule="exact"/>
                    <w:ind w:left="20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20"/>
                      <w:position w:val="-4"/>
                      <w:sz w:val="31"/>
                      <w:szCs w:val="31"/>
                    </w:rPr>
                    <w:t>SOLUSIONS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908569"/>
          <w:position w:val="-7"/>
          <w:sz w:val="82"/>
          <w:szCs w:val="82"/>
        </w:rPr>
        <w:tab/>
      </w:r>
      <w:r>
        <w:rPr>
          <w:rFonts w:ascii="微软雅黑" w:hAnsi="微软雅黑" w:eastAsia="微软雅黑" w:cs="微软雅黑"/>
          <w:color w:val="908569"/>
          <w:spacing w:val="7"/>
          <w:position w:val="-7"/>
          <w:sz w:val="82"/>
          <w:szCs w:val="82"/>
        </w:rPr>
        <w:t>目录</w:t>
      </w:r>
      <w:r>
        <w:rPr>
          <w:rFonts w:ascii="微软雅黑" w:hAnsi="微软雅黑" w:eastAsia="微软雅黑" w:cs="微软雅黑"/>
          <w:color w:val="908569"/>
          <w:spacing w:val="88"/>
          <w:position w:val="-7"/>
          <w:sz w:val="82"/>
          <w:szCs w:val="82"/>
        </w:rPr>
        <w:t xml:space="preserve"> </w:t>
      </w:r>
      <w:r>
        <w:rPr>
          <w:rFonts w:ascii="微软雅黑" w:hAnsi="微软雅黑" w:eastAsia="微软雅黑" w:cs="微软雅黑"/>
          <w:color w:val="908569"/>
          <w:position w:val="29"/>
          <w:sz w:val="35"/>
          <w:szCs w:val="35"/>
        </w:rPr>
        <w:t>PROJECT</w:t>
      </w:r>
      <w:r>
        <w:rPr>
          <w:rFonts w:ascii="微软雅黑" w:hAnsi="微软雅黑" w:eastAsia="微软雅黑" w:cs="微软雅黑"/>
          <w:color w:val="908569"/>
          <w:spacing w:val="7"/>
          <w:position w:val="29"/>
          <w:sz w:val="35"/>
          <w:szCs w:val="35"/>
        </w:rPr>
        <w:t xml:space="preserve">                      </w:t>
      </w:r>
      <w:r>
        <w:rPr>
          <w:rFonts w:ascii="微软雅黑" w:hAnsi="微软雅黑" w:eastAsia="微软雅黑" w:cs="微软雅黑"/>
          <w:color w:val="908569"/>
          <w:spacing w:val="6"/>
          <w:position w:val="29"/>
          <w:sz w:val="35"/>
          <w:szCs w:val="35"/>
        </w:rPr>
        <w:t xml:space="preserve">                        </w:t>
      </w:r>
    </w:p>
    <w:p>
      <w:pPr>
        <w:pStyle w:val="2"/>
        <w:spacing w:line="450" w:lineRule="auto"/>
      </w:pPr>
    </w:p>
    <w:p>
      <w:pPr>
        <w:spacing w:before="120" w:line="206" w:lineRule="auto"/>
        <w:ind w:left="1368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908569"/>
          <w:spacing w:val="-16"/>
          <w:sz w:val="28"/>
          <w:szCs w:val="28"/>
        </w:rPr>
        <w:t>选择西班牙的优势？</w:t>
      </w:r>
    </w:p>
    <w:p>
      <w:pPr>
        <w:spacing w:before="348" w:line="376" w:lineRule="auto"/>
        <w:ind w:left="13677" w:right="4504" w:firstLine="2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908569"/>
          <w:spacing w:val="56"/>
          <w:sz w:val="28"/>
          <w:szCs w:val="28"/>
        </w:rPr>
        <w:t xml:space="preserve">院校资质 </w:t>
      </w:r>
      <w:r>
        <w:rPr>
          <w:rFonts w:ascii="微软雅黑" w:hAnsi="微软雅黑" w:eastAsia="微软雅黑" w:cs="微软雅黑"/>
          <w:color w:val="908569"/>
          <w:sz w:val="28"/>
          <w:szCs w:val="28"/>
        </w:rPr>
        <w:t>UNIVERSITY</w:t>
      </w:r>
      <w:r>
        <w:rPr>
          <w:rFonts w:ascii="微软雅黑" w:hAnsi="微软雅黑" w:eastAsia="微软雅黑" w:cs="微软雅黑"/>
          <w:color w:val="908569"/>
          <w:spacing w:val="5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908569"/>
          <w:sz w:val="28"/>
          <w:szCs w:val="28"/>
        </w:rPr>
        <w:t xml:space="preserve">QUALIFICATION   </w:t>
      </w:r>
      <w:r>
        <w:rPr>
          <w:rFonts w:ascii="微软雅黑" w:hAnsi="微软雅黑" w:eastAsia="微软雅黑" w:cs="微软雅黑"/>
          <w:color w:val="908569"/>
          <w:spacing w:val="44"/>
          <w:sz w:val="28"/>
          <w:szCs w:val="28"/>
        </w:rPr>
        <w:t xml:space="preserve">项目优势与介绍 </w:t>
      </w:r>
      <w:r>
        <w:rPr>
          <w:rFonts w:ascii="微软雅黑" w:hAnsi="微软雅黑" w:eastAsia="微软雅黑" w:cs="微软雅黑"/>
          <w:color w:val="908569"/>
          <w:sz w:val="28"/>
          <w:szCs w:val="28"/>
        </w:rPr>
        <w:t>PROJECT</w:t>
      </w:r>
      <w:r>
        <w:rPr>
          <w:rFonts w:ascii="微软雅黑" w:hAnsi="微软雅黑" w:eastAsia="微软雅黑" w:cs="微软雅黑"/>
          <w:color w:val="908569"/>
          <w:spacing w:val="4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908569"/>
          <w:sz w:val="28"/>
          <w:szCs w:val="28"/>
        </w:rPr>
        <w:t>ADVANTAGES</w:t>
      </w:r>
      <w:r>
        <w:rPr>
          <w:rFonts w:ascii="微软雅黑" w:hAnsi="微软雅黑" w:eastAsia="微软雅黑" w:cs="微软雅黑"/>
          <w:color w:val="908569"/>
          <w:spacing w:val="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56"/>
          <w:sz w:val="28"/>
          <w:szCs w:val="28"/>
        </w:rPr>
        <w:t xml:space="preserve">师资介绍 </w:t>
      </w:r>
      <w:r>
        <w:rPr>
          <w:rFonts w:ascii="微软雅黑" w:hAnsi="微软雅黑" w:eastAsia="微软雅黑" w:cs="微软雅黑"/>
          <w:color w:val="908569"/>
          <w:sz w:val="28"/>
          <w:szCs w:val="28"/>
        </w:rPr>
        <w:t>TEACHER</w:t>
      </w:r>
      <w:r>
        <w:rPr>
          <w:rFonts w:ascii="微软雅黑" w:hAnsi="微软雅黑" w:eastAsia="微软雅黑" w:cs="微软雅黑"/>
          <w:color w:val="908569"/>
          <w:spacing w:val="5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908569"/>
          <w:sz w:val="28"/>
          <w:szCs w:val="28"/>
        </w:rPr>
        <w:t>INTRODUCTION</w:t>
      </w:r>
    </w:p>
    <w:p>
      <w:pPr>
        <w:spacing w:before="21" w:line="377" w:lineRule="auto"/>
        <w:ind w:left="13694" w:right="3983" w:hanging="1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908569"/>
          <w:spacing w:val="59"/>
          <w:sz w:val="28"/>
          <w:szCs w:val="28"/>
        </w:rPr>
        <w:t xml:space="preserve">课程设置 </w:t>
      </w:r>
      <w:r>
        <w:rPr>
          <w:rFonts w:ascii="微软雅黑" w:hAnsi="微软雅黑" w:eastAsia="微软雅黑" w:cs="微软雅黑"/>
          <w:color w:val="908569"/>
          <w:sz w:val="28"/>
          <w:szCs w:val="28"/>
        </w:rPr>
        <w:t xml:space="preserve">CURRICULUM  </w:t>
      </w:r>
      <w:r>
        <w:rPr>
          <w:rFonts w:ascii="微软雅黑" w:hAnsi="微软雅黑" w:eastAsia="微软雅黑" w:cs="微软雅黑"/>
          <w:color w:val="908569"/>
          <w:spacing w:val="59"/>
          <w:sz w:val="28"/>
          <w:szCs w:val="28"/>
        </w:rPr>
        <w:t xml:space="preserve">&amp; </w:t>
      </w:r>
      <w:r>
        <w:rPr>
          <w:rFonts w:ascii="微软雅黑" w:hAnsi="微软雅黑" w:eastAsia="微软雅黑" w:cs="微软雅黑"/>
          <w:color w:val="908569"/>
          <w:sz w:val="28"/>
          <w:szCs w:val="28"/>
        </w:rPr>
        <w:t>REQUIREMENTS</w:t>
      </w:r>
      <w:r>
        <w:rPr>
          <w:rFonts w:ascii="微软雅黑" w:hAnsi="微软雅黑" w:eastAsia="微软雅黑" w:cs="微软雅黑"/>
          <w:color w:val="908569"/>
          <w:spacing w:val="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35"/>
          <w:sz w:val="28"/>
          <w:szCs w:val="28"/>
        </w:rPr>
        <w:t xml:space="preserve">师资团队 </w:t>
      </w:r>
      <w:r>
        <w:rPr>
          <w:rFonts w:ascii="微软雅黑" w:hAnsi="微软雅黑" w:eastAsia="微软雅黑" w:cs="微软雅黑"/>
          <w:color w:val="908569"/>
          <w:sz w:val="28"/>
          <w:szCs w:val="28"/>
        </w:rPr>
        <w:t>FACULTY</w:t>
      </w:r>
      <w:r>
        <w:rPr>
          <w:rFonts w:ascii="微软雅黑" w:hAnsi="微软雅黑" w:eastAsia="微软雅黑" w:cs="微软雅黑"/>
          <w:color w:val="908569"/>
          <w:spacing w:val="3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908569"/>
          <w:sz w:val="28"/>
          <w:szCs w:val="28"/>
        </w:rPr>
        <w:t>TEAM</w:t>
      </w:r>
    </w:p>
    <w:p>
      <w:pPr>
        <w:spacing w:before="16" w:line="206" w:lineRule="auto"/>
        <w:ind w:left="1370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908569"/>
          <w:spacing w:val="27"/>
          <w:sz w:val="28"/>
          <w:szCs w:val="28"/>
        </w:rPr>
        <w:t xml:space="preserve">申请材料 </w:t>
      </w:r>
      <w:r>
        <w:rPr>
          <w:rFonts w:ascii="微软雅黑" w:hAnsi="微软雅黑" w:eastAsia="微软雅黑" w:cs="微软雅黑"/>
          <w:color w:val="908569"/>
          <w:sz w:val="28"/>
          <w:szCs w:val="28"/>
        </w:rPr>
        <w:t>MATERIALS</w:t>
      </w:r>
    </w:p>
    <w:p>
      <w:pPr>
        <w:spacing w:before="349" w:line="377" w:lineRule="auto"/>
        <w:ind w:left="13679" w:right="412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908569"/>
          <w:spacing w:val="17"/>
          <w:sz w:val="28"/>
          <w:szCs w:val="28"/>
        </w:rPr>
        <w:t>报名要求 REGISTRATION REQUIREMENTS</w:t>
      </w:r>
      <w:r>
        <w:rPr>
          <w:rFonts w:ascii="微软雅黑" w:hAnsi="微软雅黑" w:eastAsia="微软雅黑" w:cs="微软雅黑"/>
          <w:color w:val="908569"/>
          <w:spacing w:val="8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18"/>
          <w:sz w:val="28"/>
          <w:szCs w:val="28"/>
        </w:rPr>
        <w:t>证书样本 SAMPLE CERTIFICATE</w: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159385</wp:posOffset>
            </wp:positionV>
            <wp:extent cx="2778760" cy="15748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8811" cy="1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8" w:lineRule="exact"/>
        <w:ind w:firstLine="19405"/>
      </w:pPr>
      <w:r>
        <w:rPr>
          <w:position w:val="-4"/>
        </w:rPr>
        <w:drawing>
          <wp:inline distT="0" distB="0" distL="0" distR="0">
            <wp:extent cx="2795905" cy="1574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6230" cy="1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exact"/>
        <w:sectPr>
          <w:headerReference r:id="rId6" w:type="default"/>
          <w:pgSz w:w="23812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57" w:lineRule="auto"/>
      </w:pPr>
      <w:r>
        <w:pict>
          <v:rect id="_x0000_s1030" o:spid="_x0000_s1030" o:spt="1" style="position:absolute;left:0pt;margin-left:0pt;margin-top:33.75pt;height:15.9pt;width:126.75pt;z-index:251677696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428625</wp:posOffset>
                </wp:positionV>
                <wp:extent cx="749300" cy="201930"/>
                <wp:effectExtent l="0" t="0" r="0" b="0"/>
                <wp:wrapNone/>
                <wp:docPr id="26" name="Rec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0903" y="428662"/>
                          <a:ext cx="749300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6" o:spid="_x0000_s1026" o:spt="1" style="position:absolute;left:0pt;margin-left:137.05pt;margin-top:33.75pt;height:15.9pt;width:59pt;z-index:-251644928;mso-width-relative:page;mso-height-relative:page;" fillcolor="#908569" filled="t" stroked="f" coordsize="21600,21600" o:gfxdata="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NK4evZAAAACQEAAA8AAAAAAAAAAQAgAAAAIgAA&#10;AGRycy9kb3ducmV2LnhtbFBLAQIUABQAAAAIAIdO4kBQAFJeQAIAAI8EAAAOAAAAAAAAAAEAIAAA&#10;ACgBAABkcnMvZTJvRG9jLnhtbFBLBQYAAAAABgAGAFkBAADaBQAAAAA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428625</wp:posOffset>
                </wp:positionV>
                <wp:extent cx="2199640" cy="201930"/>
                <wp:effectExtent l="0" t="0" r="0" b="0"/>
                <wp:wrapNone/>
                <wp:docPr id="28" name="Rec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7439" y="428662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8" o:spid="_x0000_s1026" o:spt="1" style="position:absolute;left:0pt;margin-left:206.85pt;margin-top:33.75pt;height:15.9pt;width:173.2pt;z-index:-251642880;mso-width-relative:page;mso-height-relative:page;" fillcolor="#908569" filled="t" stroked="f" coordsize="21600,21600" o:gfxdata="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mf0inYAAAACQEAAA8AAAAAAAAAAQAgAAAAIgAAAGRy&#10;cy9kb3ducmV2LnhtbFBLAQIUABQAAAAIAIdO4kAZ3vGnPgIAAJAEAAAOAAAAAAAAAAEAIAAAACcB&#10;AABkcnMvZTJvRG9jLnhtbFBLBQYAAAAABgAGAFkBAADXBQAAAAA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column">
                  <wp:posOffset>10267315</wp:posOffset>
                </wp:positionH>
                <wp:positionV relativeFrom="paragraph">
                  <wp:posOffset>428625</wp:posOffset>
                </wp:positionV>
                <wp:extent cx="2199640" cy="201930"/>
                <wp:effectExtent l="0" t="0" r="0" b="0"/>
                <wp:wrapNone/>
                <wp:docPr id="30" name="Rec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67607" y="428662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0" o:spid="_x0000_s1026" o:spt="1" style="position:absolute;left:0pt;margin-left:808.45pt;margin-top:33.75pt;height:15.9pt;width:173.2pt;z-index:-251641856;mso-width-relative:page;mso-height-relative:page;" fillcolor="#908569" filled="t" stroked="f" coordsize="21600,21600" o:gfxdata="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xmwQPYAAAACwEAAA8AAAAAAAAAAQAgAAAAIgAA&#10;AGRycy9kb3ducmV2LnhtbFBLAQIUABQAAAAIAIdO4kCkIcyxQQIAAJEEAAAOAAAAAAAAAAEAIAAA&#10;ACcBAABkcnMvZTJvRG9jLnhtbFBLBQYAAAAABgAGAFkBAADaBQAAAAA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column">
                  <wp:posOffset>12604115</wp:posOffset>
                </wp:positionH>
                <wp:positionV relativeFrom="paragraph">
                  <wp:posOffset>428625</wp:posOffset>
                </wp:positionV>
                <wp:extent cx="749300" cy="205105"/>
                <wp:effectExtent l="0" t="0" r="0" b="0"/>
                <wp:wrapNone/>
                <wp:docPr id="32" name="Rec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04407" y="428662"/>
                          <a:ext cx="749300" cy="205104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2" o:spid="_x0000_s1026" o:spt="1" style="position:absolute;left:0pt;margin-left:992.45pt;margin-top:33.75pt;height:16.15pt;width:59pt;z-index:-251643904;mso-width-relative:page;mso-height-relative:page;" fillcolor="#908569" filled="t" stroked="f" coordsize="21600,21600" o:gfxdata="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MgLrk9kAAAALAQAADwAAAAAAAAABACAAAAAi&#10;AAAAZHJzL2Rvd25yZXYueG1sUEsBAhQAFAAAAAgAh07iQNgkGv1CAgAAkAQAAA4AAAAAAAAAAQAg&#10;AAAAKAEAAGRycy9lMm9Eb2MueG1sUEsFBgAAAAAGAAYAWQEAANwFAAAAAA=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31" o:spid="_x0000_s1031" o:spt="1" style="position:absolute;left:0pt;margin-left:1061.8pt;margin-top:33.75pt;height:16.15pt;width:127.75pt;z-index:251676672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spacing w:line="5962" w:lineRule="exact"/>
        <w:ind w:firstLine="2927"/>
      </w:pPr>
      <w:r>
        <w:rPr>
          <w:position w:val="-119"/>
        </w:rPr>
        <w:drawing>
          <wp:inline distT="0" distB="0" distL="0" distR="0">
            <wp:extent cx="11376025" cy="378587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76281" cy="378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"/>
      </w:pPr>
    </w:p>
    <w:p>
      <w:pPr>
        <w:spacing w:before="4"/>
      </w:pPr>
    </w:p>
    <w:p>
      <w:pPr>
        <w:sectPr>
          <w:pgSz w:w="23812" w:h="16838"/>
          <w:pgMar w:top="400" w:right="2" w:bottom="0" w:left="0" w:header="0" w:footer="0" w:gutter="0"/>
          <w:cols w:equalWidth="0" w:num="1">
            <w:col w:w="23809"/>
          </w:cols>
        </w:sectPr>
      </w:pPr>
    </w:p>
    <w:p>
      <w:pPr>
        <w:spacing w:before="1" w:line="177" w:lineRule="auto"/>
        <w:ind w:left="141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908569"/>
          <w:spacing w:val="-2"/>
          <w:sz w:val="28"/>
          <w:szCs w:val="28"/>
        </w:rPr>
        <w:t>项目优势</w:t>
      </w:r>
    </w:p>
    <w:p>
      <w:pPr>
        <w:pStyle w:val="2"/>
        <w:spacing w:line="291" w:lineRule="auto"/>
      </w:pPr>
    </w:p>
    <w:p>
      <w:pPr>
        <w:spacing w:before="120" w:line="190" w:lineRule="auto"/>
        <w:ind w:left="150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908569"/>
          <w:spacing w:val="26"/>
          <w:w w:val="114"/>
          <w:sz w:val="28"/>
          <w:szCs w:val="28"/>
        </w:rPr>
        <w:t>PROJECT</w:t>
      </w:r>
      <w:r>
        <w:rPr>
          <w:rFonts w:ascii="微软雅黑" w:hAnsi="微软雅黑" w:eastAsia="微软雅黑" w:cs="微软雅黑"/>
          <w:color w:val="908569"/>
          <w:spacing w:val="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26"/>
          <w:w w:val="114"/>
          <w:sz w:val="28"/>
          <w:szCs w:val="28"/>
        </w:rPr>
        <w:t>ADVANTAGES</w:t>
      </w:r>
    </w:p>
    <w:p>
      <w:pPr>
        <w:pStyle w:val="2"/>
        <w:spacing w:line="298" w:lineRule="auto"/>
      </w:pPr>
    </w:p>
    <w:p>
      <w:pPr>
        <w:spacing w:before="1" w:line="181" w:lineRule="exact"/>
        <w:ind w:firstLine="1413"/>
      </w:pPr>
      <w:r>
        <w:rPr>
          <w:position w:val="-3"/>
        </w:rPr>
        <w:drawing>
          <wp:inline distT="0" distB="0" distL="0" distR="0">
            <wp:extent cx="5732145" cy="11430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89" cy="1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7" w:lineRule="auto"/>
      </w:pPr>
    </w:p>
    <w:p>
      <w:pPr>
        <w:pStyle w:val="2"/>
        <w:spacing w:line="318" w:lineRule="auto"/>
      </w:pPr>
      <w:r>
        <w:pict>
          <v:shape id="_x0000_s1032" o:spid="_x0000_s1032" o:spt="202" type="#_x0000_t202" style="position:absolute;left:0pt;margin-left:172.7pt;margin-top:11.8pt;height:237.95pt;width:336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5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4"/>
                      <w:sz w:val="24"/>
                      <w:szCs w:val="24"/>
                    </w:rPr>
                    <w:t>A 技能提升</w:t>
                  </w:r>
                </w:p>
                <w:p>
                  <w:pPr>
                    <w:spacing w:before="49" w:line="205" w:lineRule="auto"/>
                    <w:ind w:left="108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4"/>
                      <w:sz w:val="20"/>
                      <w:szCs w:val="20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4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4"/>
                      <w:sz w:val="20"/>
                      <w:szCs w:val="20"/>
                    </w:rPr>
                    <w:t>国际接轨的学术质量及标准，提升就业竞争力</w:t>
                  </w:r>
                </w:p>
                <w:p>
                  <w:pPr>
                    <w:spacing w:before="72" w:line="205" w:lineRule="auto"/>
                    <w:ind w:left="108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5"/>
                      <w:sz w:val="20"/>
                      <w:szCs w:val="20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5"/>
                      <w:sz w:val="20"/>
                      <w:szCs w:val="20"/>
                    </w:rPr>
                    <w:t>有现实指导意义的高层次思维与技能提升，提升个人综合能力</w:t>
                  </w:r>
                </w:p>
                <w:p>
                  <w:pPr>
                    <w:spacing w:before="37" w:line="205" w:lineRule="auto"/>
                    <w:ind w:left="39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4"/>
                      <w:sz w:val="24"/>
                      <w:szCs w:val="24"/>
                    </w:rPr>
                    <w:t>B 高质量人脉</w:t>
                  </w:r>
                </w:p>
                <w:p>
                  <w:pPr>
                    <w:spacing w:before="51" w:line="251" w:lineRule="auto"/>
                    <w:ind w:left="108" w:right="727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4"/>
                      <w:sz w:val="20"/>
                      <w:szCs w:val="20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4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4"/>
                      <w:sz w:val="20"/>
                      <w:szCs w:val="20"/>
                    </w:rPr>
                    <w:t>同期学员均为中国及亚洲地区高级管理人员，可结交高质量校友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3"/>
                      <w:sz w:val="20"/>
                      <w:szCs w:val="20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3"/>
                      <w:sz w:val="20"/>
                      <w:szCs w:val="20"/>
                    </w:rPr>
                    <w:t>满足社会精英人士获得国际商业合作机会；</w:t>
                  </w:r>
                </w:p>
                <w:p>
                  <w:pPr>
                    <w:spacing w:before="13" w:line="205" w:lineRule="auto"/>
                    <w:ind w:left="108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5"/>
                      <w:sz w:val="20"/>
                      <w:szCs w:val="20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26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5"/>
                      <w:sz w:val="20"/>
                      <w:szCs w:val="20"/>
                    </w:rPr>
                    <w:t>全面提升专业水平，整合人脉资源实现弯道超车</w:t>
                  </w:r>
                </w:p>
                <w:p>
                  <w:pPr>
                    <w:spacing w:before="37" w:line="205" w:lineRule="auto"/>
                    <w:ind w:left="3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4"/>
                      <w:sz w:val="24"/>
                      <w:szCs w:val="24"/>
                    </w:rPr>
                    <w:t>C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4"/>
                      <w:sz w:val="24"/>
                      <w:szCs w:val="24"/>
                    </w:rPr>
                    <w:t>升职加薪</w:t>
                  </w:r>
                </w:p>
                <w:p>
                  <w:pPr>
                    <w:spacing w:before="49" w:line="205" w:lineRule="auto"/>
                    <w:ind w:left="109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16"/>
                      <w:sz w:val="20"/>
                      <w:szCs w:val="20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24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16"/>
                      <w:sz w:val="20"/>
                      <w:szCs w:val="20"/>
                    </w:rPr>
                    <w:t>挑战高薪管理岗，轻松拿名企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z w:val="20"/>
                      <w:szCs w:val="20"/>
                    </w:rPr>
                    <w:t>OFFER</w:t>
                  </w:r>
                </w:p>
                <w:p>
                  <w:pPr>
                    <w:spacing w:before="73" w:line="205" w:lineRule="auto"/>
                    <w:ind w:left="109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5"/>
                      <w:sz w:val="20"/>
                      <w:szCs w:val="20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5"/>
                      <w:sz w:val="20"/>
                      <w:szCs w:val="20"/>
                    </w:rPr>
                    <w:t>高学历，央企、国企升职重要考核标准之一</w:t>
                  </w:r>
                </w:p>
                <w:p>
                  <w:pPr>
                    <w:spacing w:before="38" w:line="205" w:lineRule="auto"/>
                    <w:ind w:left="4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1"/>
                      <w:sz w:val="24"/>
                      <w:szCs w:val="24"/>
                    </w:rPr>
                    <w:t>D 全球认可度高</w:t>
                  </w:r>
                </w:p>
                <w:p>
                  <w:pPr>
                    <w:spacing w:before="50" w:line="237" w:lineRule="auto"/>
                    <w:ind w:left="108" w:right="20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7"/>
                      <w:sz w:val="20"/>
                      <w:szCs w:val="20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7"/>
                      <w:sz w:val="20"/>
                      <w:szCs w:val="20"/>
                    </w:rPr>
                    <w:t xml:space="preserve">外企、私企、海外公司均认可  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7"/>
                      <w:sz w:val="20"/>
                      <w:szCs w:val="20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z w:val="20"/>
                      <w:szCs w:val="20"/>
                    </w:rPr>
                    <w:t>IPO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7"/>
                      <w:sz w:val="20"/>
                      <w:szCs w:val="20"/>
                    </w:rPr>
                    <w:t>上市、企业招投标、海外移民加分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6"/>
                      <w:sz w:val="20"/>
                      <w:szCs w:val="20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color w:val="5F5F5F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6"/>
                      <w:sz w:val="20"/>
                      <w:szCs w:val="20"/>
                    </w:rPr>
                    <w:t>作为学历跳板，可报考国外博士</w:t>
                  </w:r>
                </w:p>
              </w:txbxContent>
            </v:textbox>
          </v:shape>
        </w:pict>
      </w:r>
    </w:p>
    <w:p>
      <w:pPr>
        <w:pStyle w:val="2"/>
        <w:spacing w:line="2757" w:lineRule="exact"/>
        <w:ind w:firstLine="1370"/>
      </w:pPr>
      <w:r>
        <w:rPr>
          <w:position w:val="-55"/>
        </w:rPr>
        <w:pict>
          <v:group id="_x0000_s1033" o:spid="_x0000_s1033" o:spt="203" style="height:137.85pt;width:90.95pt;" coordsize="1818,2757">
            <o:lock v:ext="edit"/>
            <v:shape id="_x0000_s1034" o:spid="_x0000_s1034" o:spt="75" type="#_x0000_t75" style="position:absolute;left:0;top:0;height:2757;width:1818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35" o:spid="_x0000_s1035" o:spt="202" type="#_x0000_t202" style="position:absolute;left:-20;top:-20;height:2797;width:18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83" w:line="165" w:lineRule="auto"/>
                      <w:ind w:left="259"/>
                      <w:rPr>
                        <w:rFonts w:ascii="微软雅黑" w:hAnsi="微软雅黑" w:eastAsia="微软雅黑" w:cs="微软雅黑"/>
                        <w:sz w:val="66"/>
                        <w:szCs w:val="6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66"/>
                        <w:szCs w:val="66"/>
                      </w:rPr>
                      <w:t>单证</w:t>
                    </w:r>
                  </w:p>
                  <w:p>
                    <w:pPr>
                      <w:spacing w:line="178" w:lineRule="auto"/>
                      <w:ind w:left="466"/>
                      <w:rPr>
                        <w:rFonts w:ascii="微软雅黑" w:hAnsi="微软雅黑" w:eastAsia="微软雅黑" w:cs="微软雅黑"/>
                        <w:sz w:val="29"/>
                        <w:szCs w:val="2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29"/>
                        <w:szCs w:val="29"/>
                      </w:rPr>
                      <w:t>免联考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spacing w:line="248" w:lineRule="exact"/>
        <w:ind w:firstLine="11"/>
      </w:pPr>
      <w:r>
        <w:rPr>
          <w:position w:val="-4"/>
        </w:rPr>
        <w:drawing>
          <wp:inline distT="0" distB="0" distL="0" distR="0">
            <wp:extent cx="2778760" cy="15748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8817" cy="1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757" w:lineRule="exact"/>
      </w:pPr>
      <w:r>
        <w:rPr>
          <w:position w:val="-55"/>
        </w:rPr>
        <w:pict>
          <v:group id="_x0000_s1036" o:spid="_x0000_s1036" o:spt="203" style="height:137.85pt;width:90.95pt;" coordsize="1818,2757">
            <o:lock v:ext="edit"/>
            <v:shape id="_x0000_s1037" o:spid="_x0000_s1037" o:spt="75" type="#_x0000_t75" style="position:absolute;left:0;top:0;height:2757;width:1818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38" o:spid="_x0000_s1038" o:spt="202" type="#_x0000_t202" style="position:absolute;left:-20;top:-20;height:2797;width:18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line="27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81" w:line="180" w:lineRule="auto"/>
                      <w:ind w:left="1189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6"/>
                        <w:sz w:val="41"/>
                        <w:szCs w:val="41"/>
                      </w:rPr>
                      <w:t>排名高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52" w:line="178" w:lineRule="auto"/>
        <w:ind w:left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908569"/>
          <w:spacing w:val="-2"/>
          <w:sz w:val="28"/>
          <w:szCs w:val="28"/>
        </w:rPr>
        <w:t>项目介绍</w:t>
      </w:r>
    </w:p>
    <w:p>
      <w:pPr>
        <w:pStyle w:val="2"/>
        <w:spacing w:line="294" w:lineRule="auto"/>
      </w:pPr>
    </w:p>
    <w:p>
      <w:pPr>
        <w:spacing w:before="120" w:line="189" w:lineRule="auto"/>
        <w:ind w:left="1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908569"/>
          <w:spacing w:val="41"/>
          <w:sz w:val="28"/>
          <w:szCs w:val="28"/>
        </w:rPr>
        <w:t>PROJECT INTRODUCTION</w:t>
      </w:r>
    </w:p>
    <w:p>
      <w:pPr>
        <w:spacing w:before="285" w:line="247" w:lineRule="auto"/>
        <w:ind w:right="2433" w:firstLine="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908569"/>
          <w:spacing w:val="13"/>
          <w:sz w:val="20"/>
          <w:szCs w:val="20"/>
        </w:rPr>
        <w:t>MASTER</w:t>
      </w:r>
      <w:r>
        <w:rPr>
          <w:rFonts w:ascii="微软雅黑" w:hAnsi="微软雅黑" w:eastAsia="微软雅黑" w:cs="微软雅黑"/>
          <w:color w:val="908569"/>
          <w:spacing w:val="26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13"/>
          <w:sz w:val="20"/>
          <w:szCs w:val="20"/>
        </w:rPr>
        <w:t>IN ECONOMICS AND BUSINESS MANAGEMENT</w:t>
      </w:r>
      <w:r>
        <w:rPr>
          <w:rFonts w:ascii="微软雅黑" w:hAnsi="微软雅黑" w:eastAsia="微软雅黑" w:cs="微软雅黑"/>
          <w:color w:val="90856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2"/>
          <w:sz w:val="20"/>
          <w:szCs w:val="20"/>
        </w:rPr>
        <w:t>经济与商业管理</w:t>
      </w:r>
    </w:p>
    <w:p>
      <w:pPr>
        <w:spacing w:before="2" w:line="250" w:lineRule="auto"/>
        <w:ind w:left="14" w:right="1744" w:hanging="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鉴于国外对高等教育的实际需求，特别是在新商业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领域的需求，我们推出了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“工商管理硕士”项目，旨在满足这些需求。</w:t>
      </w:r>
    </w:p>
    <w:p>
      <w:pPr>
        <w:spacing w:before="15" w:line="251" w:lineRule="auto"/>
        <w:ind w:left="23" w:right="1744" w:hanging="2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授课专家都是由相关人员组成的，雇员管理部门、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雇员管理部门、管理专家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6"/>
          <w:sz w:val="20"/>
          <w:szCs w:val="20"/>
        </w:rPr>
        <w:t>、中层管理人员、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PIMES</w:t>
      </w:r>
      <w:r>
        <w:rPr>
          <w:rFonts w:ascii="微软雅黑" w:hAnsi="微软雅黑" w:eastAsia="微软雅黑" w:cs="微软雅黑"/>
          <w:color w:val="5F5F5F"/>
          <w:spacing w:val="6"/>
          <w:sz w:val="20"/>
          <w:szCs w:val="20"/>
        </w:rPr>
        <w:t>主管、企业员工。</w:t>
      </w:r>
    </w:p>
    <w:p>
      <w:pPr>
        <w:pStyle w:val="2"/>
        <w:spacing w:line="316" w:lineRule="auto"/>
      </w:pPr>
    </w:p>
    <w:p>
      <w:pPr>
        <w:spacing w:before="86" w:line="247" w:lineRule="auto"/>
        <w:ind w:left="1" w:right="3128" w:firstLine="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908569"/>
          <w:spacing w:val="14"/>
          <w:sz w:val="20"/>
          <w:szCs w:val="20"/>
        </w:rPr>
        <w:t>MASTER</w:t>
      </w:r>
      <w:r>
        <w:rPr>
          <w:rFonts w:ascii="微软雅黑" w:hAnsi="微软雅黑" w:eastAsia="微软雅黑" w:cs="微软雅黑"/>
          <w:color w:val="908569"/>
          <w:spacing w:val="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14"/>
          <w:sz w:val="20"/>
          <w:szCs w:val="20"/>
        </w:rPr>
        <w:t>IN BIG DATA A</w:t>
      </w:r>
      <w:r>
        <w:rPr>
          <w:rFonts w:ascii="微软雅黑" w:hAnsi="微软雅黑" w:eastAsia="微软雅黑" w:cs="微软雅黑"/>
          <w:color w:val="908569"/>
          <w:spacing w:val="13"/>
          <w:sz w:val="20"/>
          <w:szCs w:val="20"/>
        </w:rPr>
        <w:t>ND BUSINESS ANALYTICS</w:t>
      </w:r>
      <w:r>
        <w:rPr>
          <w:rFonts w:ascii="微软雅黑" w:hAnsi="微软雅黑" w:eastAsia="微软雅黑" w:cs="微软雅黑"/>
          <w:color w:val="90856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2"/>
          <w:sz w:val="20"/>
          <w:szCs w:val="20"/>
        </w:rPr>
        <w:t>大数据及商业分析</w:t>
      </w:r>
    </w:p>
    <w:p>
      <w:pPr>
        <w:spacing w:before="4" w:line="253" w:lineRule="auto"/>
        <w:ind w:right="174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在今天的商业和就业环境中，那些能够预测和适应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企业数字化转型需求以及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持续的技术变革的人，将能够进入劳动力市场并在其职业生涯中获得成功。</w:t>
      </w:r>
      <w:r>
        <w:rPr>
          <w:rFonts w:ascii="微软雅黑" w:hAnsi="微软雅黑" w:eastAsia="微软雅黑" w:cs="微软雅黑"/>
          <w:color w:val="5F5F5F"/>
          <w:spacing w:val="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从专业的角度来看，毕业生将获得他们在数据管理和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处理领域的专业活动所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需的知识和技能，以获得不同领域和部门的战略决策的相关信息。</w:t>
      </w:r>
    </w:p>
    <w:p>
      <w:pPr>
        <w:spacing w:before="14" w:line="251" w:lineRule="auto"/>
        <w:ind w:left="3" w:right="1744" w:hanging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考虑到国际上，特别是中国对这些职位的高需求，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具有全球数字视野的多才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多艺的多学科专业人员将能够成功进入劳动力市场。</w:t>
      </w:r>
    </w:p>
    <w:p>
      <w:pPr>
        <w:spacing w:before="224" w:line="248" w:lineRule="exact"/>
        <w:ind w:firstLine="4044"/>
      </w:pPr>
      <w:r>
        <w:rPr>
          <w:position w:val="-4"/>
        </w:rPr>
        <w:drawing>
          <wp:inline distT="0" distB="0" distL="0" distR="0">
            <wp:extent cx="2808605" cy="15748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8937" cy="15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exact"/>
        <w:sectPr>
          <w:type w:val="continuous"/>
          <w:pgSz w:w="23812" w:h="16838"/>
          <w:pgMar w:top="400" w:right="2" w:bottom="0" w:left="0" w:header="0" w:footer="0" w:gutter="0"/>
          <w:cols w:equalWidth="0" w:num="3">
            <w:col w:w="13209" w:space="100"/>
            <w:col w:w="1932" w:space="100"/>
            <w:col w:w="8469"/>
          </w:cols>
        </w:sectPr>
      </w:pPr>
    </w:p>
    <w:p>
      <w:pPr>
        <w:spacing w:before="16"/>
      </w:pPr>
      <w:r>
        <w:pict>
          <v:rect id="_x0000_s1039" o:spid="_x0000_s1039" o:spt="1" style="position:absolute;left:0pt;margin-left:0pt;margin-top:54.15pt;height:15.9pt;width:127.75pt;mso-position-horizontal-relative:page;mso-position-vertical-relative:page;z-index:251692032;mso-width-relative:page;mso-height-relative:page;" fillcolor="#908569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678720" behindDoc="1" locked="0" layoutInCell="0" allowOverlap="1">
                <wp:simplePos x="0" y="0"/>
                <wp:positionH relativeFrom="page">
                  <wp:posOffset>1727835</wp:posOffset>
                </wp:positionH>
                <wp:positionV relativeFrom="page">
                  <wp:posOffset>687705</wp:posOffset>
                </wp:positionV>
                <wp:extent cx="749300" cy="201930"/>
                <wp:effectExtent l="0" t="0" r="0" b="0"/>
                <wp:wrapNone/>
                <wp:docPr id="42" name="Rec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8457" y="687985"/>
                          <a:ext cx="749300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2" o:spid="_x0000_s1026" o:spt="1" style="position:absolute;left:0pt;margin-left:136.05pt;margin-top:54.15pt;height:15.9pt;width:59pt;mso-position-horizontal-relative:page;mso-position-vertical-relative:page;z-index:-251637760;mso-width-relative:page;mso-height-relative:page;" fillcolor="#908569" filled="t" stroked="f" coordsize="21600,21600" o:allowincell="f" o:gfxdata="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VSz19gAAAALAQAADwAAAAAAAAABACAAAAAiAAAA&#10;ZHJzL2Rvd25yZXYueG1sUEsBAhQAFAAAAAgAh07iQMBMTWJAAgAAjwQAAA4AAAAAAAAAAQAgAAAA&#10;JwEAAGRycy9lMm9Eb2MueG1sUEsFBgAAAAAGAAYAWQEAANkFAAAAAA=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1792" behindDoc="1" locked="0" layoutInCell="0" allowOverlap="1">
                <wp:simplePos x="0" y="0"/>
                <wp:positionH relativeFrom="page">
                  <wp:posOffset>2589530</wp:posOffset>
                </wp:positionH>
                <wp:positionV relativeFrom="page">
                  <wp:posOffset>687705</wp:posOffset>
                </wp:positionV>
                <wp:extent cx="2199640" cy="201930"/>
                <wp:effectExtent l="0" t="0" r="0" b="0"/>
                <wp:wrapNone/>
                <wp:docPr id="44" name="Rec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9580" y="687985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4" o:spid="_x0000_s1026" o:spt="1" style="position:absolute;left:0pt;margin-left:203.9pt;margin-top:54.15pt;height:15.9pt;width:173.2pt;mso-position-horizontal-relative:page;mso-position-vertical-relative:page;z-index:-251634688;mso-width-relative:page;mso-height-relative:page;" fillcolor="#908569" filled="t" stroked="f" coordsize="21600,21600" o:allowincell="f" o:gfxdata="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ubIwbZAAAACwEAAA8AAAAAAAAAAQAgAAAAIgAA&#10;AGRycy9kb3ducmV2LnhtbFBLAQIUABQAAAAIAIdO4kDG5jN0QAIAAJAEAAAOAAAAAAAAAAEAIAAA&#10;ACgBAABkcnMvZTJvRG9jLnhtbFBLBQYAAAAABgAGAFkBAADaBQAAAAA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0768" behindDoc="1" locked="0" layoutInCell="0" allowOverlap="1">
                <wp:simplePos x="0" y="0"/>
                <wp:positionH relativeFrom="page">
                  <wp:posOffset>10254615</wp:posOffset>
                </wp:positionH>
                <wp:positionV relativeFrom="page">
                  <wp:posOffset>687705</wp:posOffset>
                </wp:positionV>
                <wp:extent cx="2199640" cy="201930"/>
                <wp:effectExtent l="0" t="0" r="0" b="0"/>
                <wp:wrapNone/>
                <wp:docPr id="46" name="Rec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55161" y="687985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6" o:spid="_x0000_s1026" o:spt="1" style="position:absolute;left:0pt;margin-left:807.45pt;margin-top:54.15pt;height:15.9pt;width:173.2pt;mso-position-horizontal-relative:page;mso-position-vertical-relative:page;z-index:-251635712;mso-width-relative:page;mso-height-relative:page;" fillcolor="#908569" filled="t" stroked="f" coordsize="21600,21600" o:allowincell="f" o:gfxdata="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2Y2hs2AAAAA0BAAAPAAAAAAAAAAEAIAAAACIA&#10;AABkcnMvZG93bnJldi54bWxQSwECFAAUAAAACACHTuJA6OBnQUICAACRBAAADgAAAAAAAAABACAA&#10;AAAnAQAAZHJzL2Uyb0RvYy54bWxQSwUGAAAAAAYABgBZAQAA2wUAAAAA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9744" behindDoc="1" locked="0" layoutInCell="0" allowOverlap="1">
                <wp:simplePos x="0" y="0"/>
                <wp:positionH relativeFrom="page">
                  <wp:posOffset>12591415</wp:posOffset>
                </wp:positionH>
                <wp:positionV relativeFrom="page">
                  <wp:posOffset>687705</wp:posOffset>
                </wp:positionV>
                <wp:extent cx="749300" cy="205105"/>
                <wp:effectExtent l="0" t="0" r="0" b="0"/>
                <wp:wrapNone/>
                <wp:docPr id="48" name="Rec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91961" y="687996"/>
                          <a:ext cx="749300" cy="205104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8" o:spid="_x0000_s1026" o:spt="1" style="position:absolute;left:0pt;margin-left:991.45pt;margin-top:54.15pt;height:16.15pt;width:59pt;mso-position-horizontal-relative:page;mso-position-vertical-relative:page;z-index:-251636736;mso-width-relative:page;mso-height-relative:page;" fillcolor="#908569" filled="t" stroked="f" coordsize="21600,21600" o:allowincell="f" o:gfxdata="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g+dr9oAAAANAQAADwAAAAAAAAABACAAAAAi&#10;AAAAZHJzL2Rvd25yZXYueG1sUEsBAhQAFAAAAAgAh07iQNUdF+NBAgAAkAQAAA4AAAAAAAAAAQAg&#10;AAAAKQEAAGRycy9lMm9Eb2MueG1sUEsFBgAAAAAGAAYAWQEAANwFAAAAAA=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40" o:spid="_x0000_s1040" o:spt="1" style="position:absolute;left:0pt;margin-left:1062.8pt;margin-top:54.15pt;height:16.15pt;width:127.75pt;mso-position-horizontal-relative:page;mso-position-vertical-relative:page;z-index:251691008;mso-width-relative:page;mso-height-relative:page;" fillcolor="#908569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41" o:spid="_x0000_s1041" o:spt="202" type="#_x0000_t202" style="position:absolute;left:0pt;margin-left:27.9pt;margin-top:124.15pt;height:41.95pt;width:207.3pt;mso-position-horizontal-relative:page;mso-position-vertical-relative:page;z-index:251688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085" w:type="dxa"/>
                    <w:tblInd w:w="30" w:type="dxa"/>
                    <w:tblBorders>
                      <w:top w:val="single" w:color="908569" w:sz="8" w:space="0"/>
                      <w:left w:val="single" w:color="908569" w:sz="8" w:space="0"/>
                      <w:bottom w:val="single" w:color="908569" w:sz="8" w:space="0"/>
                      <w:right w:val="single" w:color="908569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85"/>
                  </w:tblGrid>
                  <w:tr>
                    <w:tblPrEx>
                      <w:tblBorders>
                        <w:top w:val="single" w:color="908569" w:sz="8" w:space="0"/>
                        <w:left w:val="single" w:color="908569" w:sz="8" w:space="0"/>
                        <w:bottom w:val="single" w:color="908569" w:sz="8" w:space="0"/>
                        <w:right w:val="single" w:color="908569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58" w:hRule="atLeast"/>
                    </w:trPr>
                    <w:tc>
                      <w:tcPr>
                        <w:tcW w:w="4085" w:type="dxa"/>
                        <w:vAlign w:val="top"/>
                      </w:tcPr>
                      <w:p>
                        <w:pPr>
                          <w:spacing w:before="135" w:line="186" w:lineRule="auto"/>
                          <w:ind w:left="346"/>
                          <w:rPr>
                            <w:rFonts w:ascii="微软雅黑" w:hAnsi="微软雅黑" w:eastAsia="微软雅黑" w:cs="微软雅黑"/>
                            <w:sz w:val="43"/>
                            <w:szCs w:val="4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908569"/>
                            <w:spacing w:val="4"/>
                            <w:sz w:val="43"/>
                            <w:szCs w:val="43"/>
                          </w:rPr>
                          <w:t>商学院</w:t>
                        </w:r>
                        <w:r>
                          <w:rPr>
                            <w:rFonts w:ascii="微软雅黑" w:hAnsi="微软雅黑" w:eastAsia="微软雅黑" w:cs="微软雅黑"/>
                            <w:color w:val="908569"/>
                            <w:spacing w:val="113"/>
                            <w:sz w:val="43"/>
                            <w:szCs w:val="4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908569"/>
                            <w:spacing w:val="4"/>
                            <w:sz w:val="43"/>
                            <w:szCs w:val="43"/>
                          </w:rPr>
                          <w:t>领域排名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8124825</wp:posOffset>
            </wp:positionH>
            <wp:positionV relativeFrom="page">
              <wp:posOffset>1674495</wp:posOffset>
            </wp:positionV>
            <wp:extent cx="205740" cy="27686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832" cy="27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8435340</wp:posOffset>
            </wp:positionH>
            <wp:positionV relativeFrom="page">
              <wp:posOffset>1674495</wp:posOffset>
            </wp:positionV>
            <wp:extent cx="483870" cy="27686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655" cy="27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3411855</wp:posOffset>
            </wp:positionH>
            <wp:positionV relativeFrom="page">
              <wp:posOffset>1155065</wp:posOffset>
            </wp:positionV>
            <wp:extent cx="3911600" cy="343789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1742" cy="3437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tbl>
      <w:tblPr>
        <w:tblStyle w:val="5"/>
        <w:tblW w:w="5702" w:type="dxa"/>
        <w:tblInd w:w="14736" w:type="dxa"/>
        <w:tblBorders>
          <w:top w:val="single" w:color="908569" w:sz="8" w:space="0"/>
          <w:left w:val="single" w:color="908569" w:sz="8" w:space="0"/>
          <w:bottom w:val="single" w:color="908569" w:sz="8" w:space="0"/>
          <w:right w:val="single" w:color="90856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02"/>
      </w:tblGrid>
      <w:tr>
        <w:tblPrEx>
          <w:tblBorders>
            <w:top w:val="single" w:color="908569" w:sz="8" w:space="0"/>
            <w:left w:val="single" w:color="908569" w:sz="8" w:space="0"/>
            <w:bottom w:val="single" w:color="908569" w:sz="8" w:space="0"/>
            <w:right w:val="single" w:color="90856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</w:trPr>
        <w:tc>
          <w:tcPr>
            <w:tcW w:w="5702" w:type="dxa"/>
            <w:vAlign w:val="top"/>
          </w:tcPr>
          <w:p>
            <w:pPr>
              <w:spacing w:before="123" w:line="201" w:lineRule="auto"/>
              <w:ind w:left="341"/>
              <w:rPr>
                <w:rFonts w:ascii="微软雅黑" w:hAnsi="微软雅黑" w:eastAsia="微软雅黑" w:cs="微软雅黑"/>
                <w:sz w:val="43"/>
                <w:szCs w:val="43"/>
              </w:rPr>
            </w:pPr>
            <w:r>
              <w:rPr>
                <w:rFonts w:ascii="微软雅黑" w:hAnsi="微软雅黑" w:eastAsia="微软雅黑" w:cs="微软雅黑"/>
                <w:color w:val="908569"/>
                <w:spacing w:val="19"/>
                <w:sz w:val="43"/>
                <w:szCs w:val="43"/>
              </w:rPr>
              <w:t>关于 巴塞罗那大学</w:t>
            </w:r>
            <w:r>
              <w:rPr>
                <w:rFonts w:ascii="微软雅黑" w:hAnsi="微软雅黑" w:eastAsia="微软雅黑" w:cs="微软雅黑"/>
                <w:color w:val="908569"/>
                <w:sz w:val="43"/>
                <w:szCs w:val="43"/>
              </w:rPr>
              <w:t>QS</w:t>
            </w:r>
            <w:r>
              <w:rPr>
                <w:rFonts w:ascii="微软雅黑" w:hAnsi="微软雅黑" w:eastAsia="微软雅黑" w:cs="微软雅黑"/>
                <w:color w:val="908569"/>
                <w:spacing w:val="19"/>
                <w:sz w:val="43"/>
                <w:szCs w:val="43"/>
              </w:rPr>
              <w:t>排名</w:t>
            </w:r>
          </w:p>
        </w:tc>
      </w:tr>
    </w:tbl>
    <w:p>
      <w:pPr>
        <w:pStyle w:val="2"/>
        <w:spacing w:line="309" w:lineRule="auto"/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8124825</wp:posOffset>
            </wp:positionH>
            <wp:positionV relativeFrom="paragraph">
              <wp:posOffset>171450</wp:posOffset>
            </wp:positionV>
            <wp:extent cx="6095365" cy="444881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5351" cy="4448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8" w:line="205" w:lineRule="auto"/>
        <w:ind w:left="7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908569"/>
          <w:spacing w:val="3"/>
          <w:sz w:val="32"/>
          <w:szCs w:val="32"/>
        </w:rPr>
        <w:t>商业领域排名</w:t>
      </w:r>
    </w:p>
    <w:p>
      <w:pPr>
        <w:spacing w:before="86" w:line="277" w:lineRule="auto"/>
        <w:ind w:left="726" w:right="18934" w:firstLine="2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908569"/>
          <w:spacing w:val="2"/>
          <w:sz w:val="24"/>
          <w:szCs w:val="24"/>
        </w:rPr>
        <w:t>巴塞罗那大学在商业领域的众多学术排</w:t>
      </w:r>
      <w:r>
        <w:rPr>
          <w:rFonts w:ascii="微软雅黑" w:hAnsi="微软雅黑" w:eastAsia="微软雅黑" w:cs="微软雅黑"/>
          <w:color w:val="908569"/>
          <w:spacing w:val="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4"/>
          <w:sz w:val="24"/>
          <w:szCs w:val="24"/>
        </w:rPr>
        <w:t>名中一直处于领先地位，例如享有盛誉</w:t>
      </w:r>
      <w:r>
        <w:rPr>
          <w:rFonts w:ascii="微软雅黑" w:hAnsi="微软雅黑" w:eastAsia="微软雅黑" w:cs="微软雅黑"/>
          <w:color w:val="908569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14"/>
          <w:sz w:val="24"/>
          <w:szCs w:val="24"/>
        </w:rPr>
        <w:t>的</w:t>
      </w:r>
      <w:r>
        <w:rPr>
          <w:rFonts w:ascii="微软雅黑" w:hAnsi="微软雅黑" w:eastAsia="微软雅黑" w:cs="微软雅黑"/>
          <w:color w:val="908569"/>
          <w:sz w:val="24"/>
          <w:szCs w:val="24"/>
        </w:rPr>
        <w:t>QS</w:t>
      </w:r>
      <w:r>
        <w:rPr>
          <w:rFonts w:ascii="微软雅黑" w:hAnsi="微软雅黑" w:eastAsia="微软雅黑" w:cs="微软雅黑"/>
          <w:color w:val="908569"/>
          <w:spacing w:val="14"/>
          <w:sz w:val="24"/>
          <w:szCs w:val="24"/>
        </w:rPr>
        <w:t>世界大学排名和</w:t>
      </w:r>
      <w:r>
        <w:rPr>
          <w:rFonts w:ascii="微软雅黑" w:hAnsi="微软雅黑" w:eastAsia="微软雅黑" w:cs="微软雅黑"/>
          <w:color w:val="908569"/>
          <w:sz w:val="24"/>
          <w:szCs w:val="24"/>
        </w:rPr>
        <w:t>THE</w:t>
      </w:r>
      <w:r>
        <w:rPr>
          <w:rFonts w:ascii="微软雅黑" w:hAnsi="微软雅黑" w:eastAsia="微软雅黑" w:cs="微软雅黑"/>
          <w:color w:val="908569"/>
          <w:spacing w:val="14"/>
          <w:sz w:val="24"/>
          <w:szCs w:val="24"/>
        </w:rPr>
        <w:t>世界大学排</w:t>
      </w:r>
      <w:r>
        <w:rPr>
          <w:rFonts w:ascii="微软雅黑" w:hAnsi="微软雅黑" w:eastAsia="微软雅黑" w:cs="微软雅黑"/>
          <w:color w:val="908569"/>
          <w:spacing w:val="2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908569"/>
          <w:spacing w:val="4"/>
          <w:sz w:val="24"/>
          <w:szCs w:val="24"/>
        </w:rPr>
        <w:t>名。多年来，我校在这两项及其他全球</w:t>
      </w:r>
      <w:r>
        <w:rPr>
          <w:rFonts w:ascii="微软雅黑" w:hAnsi="微软雅黑" w:eastAsia="微软雅黑" w:cs="微软雅黑"/>
          <w:color w:val="908569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2"/>
          <w:sz w:val="24"/>
          <w:szCs w:val="24"/>
        </w:rPr>
        <w:t>排名中均能保持或提升其地位。</w:t>
      </w:r>
    </w:p>
    <w:p>
      <w:pPr>
        <w:spacing w:line="250" w:lineRule="auto"/>
        <w:ind w:left="725" w:right="19116" w:firstLine="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908569"/>
          <w:spacing w:val="11"/>
          <w:sz w:val="30"/>
          <w:szCs w:val="30"/>
        </w:rPr>
        <w:t>2022年</w:t>
      </w:r>
      <w:r>
        <w:rPr>
          <w:rFonts w:ascii="微软雅黑" w:hAnsi="微软雅黑" w:eastAsia="微软雅黑" w:cs="微软雅黑"/>
          <w:color w:val="908569"/>
          <w:sz w:val="30"/>
          <w:szCs w:val="30"/>
        </w:rPr>
        <w:t>QS</w:t>
      </w:r>
      <w:r>
        <w:rPr>
          <w:rFonts w:ascii="微软雅黑" w:hAnsi="微软雅黑" w:eastAsia="微软雅黑" w:cs="微软雅黑"/>
          <w:color w:val="908569"/>
          <w:spacing w:val="11"/>
          <w:sz w:val="30"/>
          <w:szCs w:val="30"/>
        </w:rPr>
        <w:t>世界大学学科排名</w:t>
      </w:r>
      <w:r>
        <w:rPr>
          <w:rFonts w:ascii="微软雅黑" w:hAnsi="微软雅黑" w:eastAsia="微软雅黑" w:cs="微软雅黑"/>
          <w:color w:val="908569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-4"/>
          <w:sz w:val="24"/>
          <w:szCs w:val="24"/>
        </w:rPr>
        <w:t>会计和金融：</w:t>
      </w:r>
    </w:p>
    <w:p>
      <w:pPr>
        <w:spacing w:before="59" w:line="206" w:lineRule="auto"/>
        <w:ind w:left="726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42" o:spid="_x0000_s1042" o:spt="202" type="#_x0000_t202" style="position:absolute;left:0pt;margin-left:267.95pt;margin-top:-4.4pt;height:252.65pt;width:295.85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5" w:lineRule="auto"/>
                    <w:ind w:left="2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4"/>
                      <w:sz w:val="30"/>
                      <w:szCs w:val="30"/>
                    </w:rPr>
                    <w:t>社会科学领域的排名</w:t>
                  </w:r>
                </w:p>
                <w:p>
                  <w:pPr>
                    <w:spacing w:before="58" w:line="258" w:lineRule="auto"/>
                    <w:ind w:left="20" w:right="32" w:firstLine="21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3"/>
                      <w:sz w:val="24"/>
                      <w:szCs w:val="24"/>
                    </w:rPr>
                    <w:t>巴塞罗那大学还在更广泛的社会科学领域的全球排名中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11"/>
                      <w:sz w:val="24"/>
                      <w:szCs w:val="24"/>
                    </w:rPr>
                    <w:t xml:space="preserve">名列前茅，包括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z w:val="24"/>
                      <w:szCs w:val="24"/>
                    </w:rPr>
                    <w:t>QS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11"/>
                      <w:sz w:val="24"/>
                      <w:szCs w:val="24"/>
                    </w:rPr>
                    <w:t xml:space="preserve"> 世界大学排名、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z w:val="24"/>
                      <w:szCs w:val="24"/>
                    </w:rPr>
                    <w:t>CWTS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11"/>
                      <w:sz w:val="24"/>
                      <w:szCs w:val="24"/>
                    </w:rPr>
                    <w:t xml:space="preserve"> 莱顿排名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5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4"/>
                      <w:sz w:val="24"/>
                      <w:szCs w:val="24"/>
                    </w:rPr>
                    <w:t>和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4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z w:val="24"/>
                      <w:szCs w:val="24"/>
                    </w:rPr>
                    <w:t>NTU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4"/>
                      <w:sz w:val="24"/>
                      <w:szCs w:val="24"/>
                    </w:rPr>
                    <w:t xml:space="preserve"> 排名。总体而言，巴塞罗那大学在主要大学排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3"/>
                      <w:sz w:val="24"/>
                      <w:szCs w:val="24"/>
                    </w:rPr>
                    <w:t>名中位列西班牙前3，欧洲大学排名前65。</w:t>
                  </w:r>
                </w:p>
                <w:p>
                  <w:pPr>
                    <w:spacing w:before="109" w:line="205" w:lineRule="auto"/>
                    <w:ind w:left="34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2"/>
                      <w:sz w:val="30"/>
                      <w:szCs w:val="30"/>
                    </w:rPr>
                    <w:t>综合排名</w:t>
                  </w:r>
                </w:p>
                <w:p>
                  <w:pPr>
                    <w:spacing w:before="61" w:line="251" w:lineRule="auto"/>
                    <w:ind w:left="32" w:righ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4"/>
                      <w:sz w:val="24"/>
                      <w:szCs w:val="24"/>
                    </w:rPr>
                    <w:t>在大多数全球大学排名中，巴塞罗那大学在西班牙排名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4"/>
                      <w:sz w:val="24"/>
                      <w:szCs w:val="24"/>
                    </w:rPr>
                    <w:t>第一。我们大学在欧洲的排名根据所使用的参数而变化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12"/>
                      <w:sz w:val="24"/>
                      <w:szCs w:val="24"/>
                    </w:rPr>
                    <w:t>,尽管它始终排在第18位到第90位的范围内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11"/>
                      <w:sz w:val="24"/>
                      <w:szCs w:val="24"/>
                    </w:rPr>
                    <w:t>。至于它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4"/>
                      <w:sz w:val="24"/>
                      <w:szCs w:val="24"/>
                    </w:rPr>
                    <w:t>在世界上的位置，根据计算方法，大学在第60位和第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5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2"/>
                      <w:sz w:val="24"/>
                      <w:szCs w:val="24"/>
                    </w:rPr>
                    <w:t>200位之间波动。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908569"/>
          <w:spacing w:val="4"/>
          <w:sz w:val="24"/>
          <w:szCs w:val="24"/>
        </w:rPr>
        <w:t>在西班牙排名第8</w:t>
      </w:r>
    </w:p>
    <w:p>
      <w:pPr>
        <w:spacing w:before="130" w:line="281" w:lineRule="auto"/>
        <w:ind w:left="726" w:right="2108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908569"/>
          <w:spacing w:val="4"/>
          <w:sz w:val="24"/>
          <w:szCs w:val="24"/>
        </w:rPr>
        <w:t>在欧洲排名第77位</w:t>
      </w:r>
      <w:r>
        <w:rPr>
          <w:rFonts w:ascii="微软雅黑" w:hAnsi="微软雅黑" w:eastAsia="微软雅黑" w:cs="微软雅黑"/>
          <w:color w:val="908569"/>
          <w:spacing w:val="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4"/>
          <w:sz w:val="24"/>
          <w:szCs w:val="24"/>
        </w:rPr>
        <w:t>位列世界前200名</w:t>
      </w:r>
      <w:r>
        <w:rPr>
          <w:rFonts w:ascii="微软雅黑" w:hAnsi="微软雅黑" w:eastAsia="微软雅黑" w:cs="微软雅黑"/>
          <w:color w:val="908569"/>
          <w:spacing w:val="3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908569"/>
          <w:spacing w:val="-2"/>
          <w:sz w:val="24"/>
          <w:szCs w:val="24"/>
        </w:rPr>
        <w:t>商业与管理研究：</w:t>
      </w:r>
    </w:p>
    <w:p>
      <w:pPr>
        <w:spacing w:before="14" w:line="281" w:lineRule="auto"/>
        <w:ind w:left="726" w:right="2093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908569"/>
          <w:spacing w:val="3"/>
          <w:sz w:val="24"/>
          <w:szCs w:val="24"/>
        </w:rPr>
        <w:t>在西班牙排名第十</w:t>
      </w:r>
      <w:r>
        <w:rPr>
          <w:rFonts w:ascii="微软雅黑" w:hAnsi="微软雅黑" w:eastAsia="微软雅黑" w:cs="微软雅黑"/>
          <w:color w:val="908569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color w:val="908569"/>
          <w:spacing w:val="5"/>
          <w:sz w:val="24"/>
          <w:szCs w:val="24"/>
        </w:rPr>
        <w:t>在欧洲排名第105位</w:t>
      </w:r>
      <w:r>
        <w:rPr>
          <w:rFonts w:ascii="微软雅黑" w:hAnsi="微软雅黑" w:eastAsia="微软雅黑" w:cs="微软雅黑"/>
          <w:color w:val="90856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5"/>
          <w:sz w:val="24"/>
          <w:szCs w:val="24"/>
        </w:rPr>
        <w:t>跻身世界300强之列</w:t>
      </w:r>
      <w:r>
        <w:rPr>
          <w:rFonts w:ascii="微软雅黑" w:hAnsi="微软雅黑" w:eastAsia="微软雅黑" w:cs="微软雅黑"/>
          <w:color w:val="90856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2"/>
          <w:sz w:val="24"/>
          <w:szCs w:val="24"/>
        </w:rPr>
        <w:t>统计与运筹学</w:t>
      </w:r>
    </w:p>
    <w:p>
      <w:pPr>
        <w:spacing w:before="14" w:line="279" w:lineRule="auto"/>
        <w:ind w:left="726" w:right="21079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43" o:spid="_x0000_s1043" o:spt="202" type="#_x0000_t202" style="position:absolute;left:0pt;margin-left:838.1pt;margin-top:-9.85pt;height:156.2pt;width:310.05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right="20"/>
                    <w:jc w:val="right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39"/>
                      <w:sz w:val="32"/>
                      <w:szCs w:val="32"/>
                    </w:rPr>
                    <w:t>2024U.S.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z w:val="32"/>
                      <w:szCs w:val="32"/>
                    </w:rPr>
                    <w:t>NEWS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39"/>
                      <w:sz w:val="32"/>
                      <w:szCs w:val="32"/>
                    </w:rPr>
                    <w:t>世界大学排名第86位</w:t>
                  </w:r>
                </w:p>
                <w:p>
                  <w:pPr>
                    <w:pStyle w:val="2"/>
                    <w:spacing w:line="328" w:lineRule="auto"/>
                  </w:pPr>
                </w:p>
                <w:p>
                  <w:pPr>
                    <w:spacing w:before="138" w:line="323" w:lineRule="auto"/>
                    <w:ind w:left="1408" w:right="20" w:hanging="1388"/>
                    <w:jc w:val="right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17"/>
                      <w:sz w:val="32"/>
                      <w:szCs w:val="32"/>
                    </w:rPr>
                    <w:t>2024泰晤士高等教育世界大学排名152位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30"/>
                      <w:sz w:val="32"/>
                      <w:szCs w:val="32"/>
                    </w:rPr>
                    <w:t>2023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z w:val="32"/>
                      <w:szCs w:val="32"/>
                    </w:rPr>
                    <w:t>QS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30"/>
                      <w:sz w:val="32"/>
                      <w:szCs w:val="32"/>
                    </w:rPr>
                    <w:t>世界大学排名第164位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908569"/>
                      <w:spacing w:val="6"/>
                      <w:sz w:val="32"/>
                      <w:szCs w:val="32"/>
                    </w:rPr>
                    <w:t>全年蝉联西班牙大学排名第一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908569"/>
          <w:spacing w:val="3"/>
          <w:sz w:val="24"/>
          <w:szCs w:val="24"/>
        </w:rPr>
        <w:t>在西班牙排名第六</w:t>
      </w:r>
      <w:r>
        <w:rPr>
          <w:rFonts w:ascii="微软雅黑" w:hAnsi="微软雅黑" w:eastAsia="微软雅黑" w:cs="微软雅黑"/>
          <w:color w:val="908569"/>
          <w:spacing w:val="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908569"/>
          <w:spacing w:val="4"/>
          <w:sz w:val="24"/>
          <w:szCs w:val="24"/>
        </w:rPr>
        <w:t>在欧洲排名第68位</w:t>
      </w:r>
    </w:p>
    <w:p>
      <w:pPr>
        <w:spacing w:before="12" w:line="206" w:lineRule="auto"/>
        <w:ind w:left="726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260350</wp:posOffset>
            </wp:positionV>
            <wp:extent cx="2523490" cy="126174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3311" cy="126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7901940</wp:posOffset>
            </wp:positionH>
            <wp:positionV relativeFrom="paragraph">
              <wp:posOffset>248285</wp:posOffset>
            </wp:positionV>
            <wp:extent cx="2484120" cy="165608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3942" cy="16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908569"/>
          <w:spacing w:val="4"/>
          <w:sz w:val="24"/>
          <w:szCs w:val="24"/>
        </w:rPr>
        <w:t>位列世界前200名</w:t>
      </w:r>
    </w:p>
    <w:p>
      <w:pPr>
        <w:spacing w:before="82" w:line="250" w:lineRule="auto"/>
        <w:ind w:left="728" w:right="19599" w:firstLine="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908569"/>
          <w:spacing w:val="5"/>
          <w:sz w:val="30"/>
          <w:szCs w:val="30"/>
        </w:rPr>
        <w:t>2023年世界大学学科排名</w:t>
      </w:r>
      <w:r>
        <w:rPr>
          <w:rFonts w:ascii="微软雅黑" w:hAnsi="微软雅黑" w:eastAsia="微软雅黑" w:cs="微软雅黑"/>
          <w:color w:val="908569"/>
          <w:spacing w:val="11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908569"/>
          <w:spacing w:val="4"/>
          <w:sz w:val="24"/>
          <w:szCs w:val="24"/>
        </w:rPr>
        <w:t>商业和经济在西班牙排名第一</w:t>
      </w:r>
    </w:p>
    <w:p>
      <w:pPr>
        <w:spacing w:before="59" w:line="205" w:lineRule="auto"/>
        <w:ind w:left="72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908569"/>
          <w:spacing w:val="4"/>
          <w:sz w:val="24"/>
          <w:szCs w:val="24"/>
        </w:rPr>
        <w:t>商业和经济在欧洲排名第 69位</w:t>
      </w:r>
    </w:p>
    <w:p>
      <w:pPr>
        <w:spacing w:before="134" w:line="205" w:lineRule="auto"/>
        <w:ind w:left="72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908569"/>
          <w:spacing w:val="4"/>
          <w:sz w:val="24"/>
          <w:szCs w:val="24"/>
        </w:rPr>
        <w:t>商业和经济领域名列世界前 200 名</w:t>
      </w:r>
    </w:p>
    <w:p>
      <w:pPr>
        <w:pStyle w:val="2"/>
        <w:spacing w:line="352" w:lineRule="auto"/>
      </w:pPr>
    </w:p>
    <w:p>
      <w:pPr>
        <w:pStyle w:val="2"/>
        <w:spacing w:line="353" w:lineRule="auto"/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2773680" cy="15748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3976" cy="15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 w:line="248" w:lineRule="exact"/>
        <w:ind w:firstLine="19385"/>
      </w:pPr>
      <w:r>
        <w:rPr>
          <w:position w:val="-4"/>
        </w:rPr>
        <w:drawing>
          <wp:inline distT="0" distB="0" distL="0" distR="0">
            <wp:extent cx="2808605" cy="15748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08931" cy="15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exact"/>
        <w:sectPr>
          <w:pgSz w:w="23812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line="27" w:lineRule="exact"/>
        <w:ind w:firstLine="13306"/>
      </w:pPr>
      <w:r>
        <w:drawing>
          <wp:inline distT="0" distB="0" distL="0" distR="0">
            <wp:extent cx="267335" cy="1651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7601" cy="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248" w:lineRule="auto"/>
        <w:ind w:left="13311" w:right="735" w:firstLine="13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-3473450</wp:posOffset>
            </wp:positionV>
            <wp:extent cx="9244330" cy="589470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44124" cy="589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5F5F5F"/>
          <w:spacing w:val="12"/>
          <w:sz w:val="16"/>
          <w:szCs w:val="16"/>
        </w:rPr>
        <w:t>巴塞罗那大学（西班牙语：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>UNIVERSI</w:t>
      </w:r>
      <w:r>
        <w:rPr>
          <w:rFonts w:ascii="微软雅黑" w:hAnsi="微软雅黑" w:eastAsia="微软雅黑" w:cs="微软雅黑"/>
          <w:color w:val="5F5F5F"/>
          <w:spacing w:val="12"/>
          <w:sz w:val="16"/>
          <w:szCs w:val="16"/>
        </w:rPr>
        <w:t>-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 xml:space="preserve">   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>DAD</w:t>
      </w:r>
      <w:r>
        <w:rPr>
          <w:rFonts w:ascii="微软雅黑" w:hAnsi="微软雅黑" w:eastAsia="微软雅黑" w:cs="微软雅黑"/>
          <w:color w:val="5F5F5F"/>
          <w:spacing w:val="22"/>
          <w:w w:val="102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>DE</w:t>
      </w:r>
      <w:r>
        <w:rPr>
          <w:rFonts w:ascii="微软雅黑" w:hAnsi="微软雅黑" w:eastAsia="微软雅黑" w:cs="微软雅黑"/>
          <w:color w:val="5F5F5F"/>
          <w:spacing w:val="16"/>
          <w:w w:val="101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>BARCELONA</w:t>
      </w:r>
      <w:r>
        <w:rPr>
          <w:rFonts w:ascii="微软雅黑" w:hAnsi="微软雅黑" w:eastAsia="微软雅黑" w:cs="微软雅黑"/>
          <w:color w:val="5F5F5F"/>
          <w:spacing w:val="25"/>
          <w:sz w:val="16"/>
          <w:szCs w:val="16"/>
        </w:rPr>
        <w:t>）是一所位于西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班牙加泰罗尼亚地区巴塞罗那市的公立大</w:t>
      </w:r>
      <w:r>
        <w:rPr>
          <w:rFonts w:ascii="微软雅黑" w:hAnsi="微软雅黑" w:eastAsia="微软雅黑" w:cs="微软雅黑"/>
          <w:color w:val="5F5F5F"/>
          <w:spacing w:val="6"/>
          <w:sz w:val="16"/>
          <w:szCs w:val="16"/>
        </w:rPr>
        <w:t xml:space="preserve">  </w:t>
      </w:r>
      <w:r>
        <w:rPr>
          <w:rFonts w:ascii="微软雅黑" w:hAnsi="微软雅黑" w:eastAsia="微软雅黑" w:cs="微软雅黑"/>
          <w:color w:val="5F5F5F"/>
          <w:spacing w:val="4"/>
          <w:sz w:val="16"/>
          <w:szCs w:val="16"/>
        </w:rPr>
        <w:t>学。它拥有63,000名学生，是西班牙</w:t>
      </w:r>
      <w:r>
        <w:rPr>
          <w:rFonts w:ascii="微软雅黑" w:hAnsi="微软雅黑" w:eastAsia="微软雅黑" w:cs="微软雅黑"/>
          <w:color w:val="5F5F5F"/>
          <w:spacing w:val="3"/>
          <w:sz w:val="16"/>
          <w:szCs w:val="16"/>
        </w:rPr>
        <w:t>最大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的大学之一。它是加泰罗尼亚地区和西班</w:t>
      </w:r>
      <w:r>
        <w:rPr>
          <w:rFonts w:ascii="微软雅黑" w:hAnsi="微软雅黑" w:eastAsia="微软雅黑" w:cs="微软雅黑"/>
          <w:color w:val="5F5F5F"/>
          <w:spacing w:val="3"/>
          <w:sz w:val="16"/>
          <w:szCs w:val="16"/>
        </w:rPr>
        <w:t xml:space="preserve">  </w:t>
      </w:r>
      <w:r>
        <w:rPr>
          <w:rFonts w:ascii="微软雅黑" w:hAnsi="微软雅黑" w:eastAsia="微软雅黑" w:cs="微软雅黑"/>
          <w:color w:val="5F5F5F"/>
          <w:spacing w:val="1"/>
          <w:sz w:val="16"/>
          <w:szCs w:val="16"/>
        </w:rPr>
        <w:t>牙最古老的大学之一</w:t>
      </w:r>
      <w:r>
        <w:rPr>
          <w:rFonts w:ascii="微软雅黑" w:hAnsi="微软雅黑" w:eastAsia="微软雅黑" w:cs="微软雅黑"/>
          <w:color w:val="5F5F5F"/>
          <w:spacing w:val="-14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"/>
          <w:sz w:val="16"/>
          <w:szCs w:val="16"/>
        </w:rPr>
        <w:t>，成立于1450年。</w:t>
      </w:r>
    </w:p>
    <w:p>
      <w:pPr>
        <w:spacing w:before="9" w:line="205" w:lineRule="auto"/>
        <w:ind w:left="1331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8"/>
          <w:sz w:val="16"/>
          <w:szCs w:val="16"/>
        </w:rPr>
        <w:t>简称为：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>UB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spacing w:before="81" w:line="227" w:lineRule="auto"/>
        <w:ind w:left="5763" w:right="6157" w:firstLine="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5F5F5F"/>
          <w:spacing w:val="10"/>
          <w:sz w:val="19"/>
          <w:szCs w:val="19"/>
        </w:rPr>
        <w:t>西班牙社会福利健全,政府对高等教育学费有补贴,西班牙读</w:t>
      </w:r>
      <w:r>
        <w:rPr>
          <w:rFonts w:ascii="微软雅黑" w:hAnsi="微软雅黑" w:eastAsia="微软雅黑" w:cs="微软雅黑"/>
          <w:color w:val="5F5F5F"/>
          <w:spacing w:val="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0"/>
          <w:sz w:val="19"/>
          <w:szCs w:val="19"/>
        </w:rPr>
        <w:t>金融、商科专业不会受学费价格的约束,其学费比英美法等</w:t>
      </w:r>
      <w:r>
        <w:rPr>
          <w:rFonts w:ascii="微软雅黑" w:hAnsi="微软雅黑" w:eastAsia="微软雅黑" w:cs="微软雅黑"/>
          <w:color w:val="5F5F5F"/>
          <w:sz w:val="19"/>
          <w:szCs w:val="19"/>
        </w:rPr>
        <w:t xml:space="preserve">  </w:t>
      </w:r>
      <w:r>
        <w:rPr>
          <w:rFonts w:ascii="微软雅黑" w:hAnsi="微软雅黑" w:eastAsia="微软雅黑" w:cs="微软雅黑"/>
          <w:color w:val="5F5F5F"/>
          <w:spacing w:val="10"/>
          <w:sz w:val="19"/>
          <w:szCs w:val="19"/>
        </w:rPr>
        <w:t>国家费用要低得多,不会影响其教学质量,同样享受一线商科</w:t>
      </w:r>
      <w:r>
        <w:rPr>
          <w:rFonts w:ascii="微软雅黑" w:hAnsi="微软雅黑" w:eastAsia="微软雅黑" w:cs="微软雅黑"/>
          <w:color w:val="5F5F5F"/>
          <w:spacing w:val="4"/>
          <w:sz w:val="19"/>
          <w:szCs w:val="19"/>
        </w:rPr>
        <w:t xml:space="preserve"> 教育水平。</w:t>
      </w:r>
    </w:p>
    <w:p>
      <w:pPr>
        <w:pStyle w:val="2"/>
        <w:spacing w:line="410" w:lineRule="auto"/>
      </w:pPr>
    </w:p>
    <w:p>
      <w:pPr>
        <w:spacing w:before="128" w:line="163" w:lineRule="auto"/>
        <w:ind w:left="5781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5F5F5F"/>
          <w:spacing w:val="4"/>
          <w:sz w:val="30"/>
          <w:szCs w:val="30"/>
        </w:rPr>
        <w:t>学制短，允许专升硕</w:t>
      </w:r>
    </w:p>
    <w:p>
      <w:pPr>
        <w:spacing w:line="244" w:lineRule="auto"/>
        <w:ind w:left="13422" w:right="2445" w:firstLine="4"/>
        <w:rPr>
          <w:rFonts w:ascii="微软雅黑" w:hAnsi="微软雅黑" w:eastAsia="微软雅黑" w:cs="微软雅黑"/>
          <w:sz w:val="18"/>
          <w:szCs w:val="18"/>
        </w:rPr>
      </w:pPr>
      <w:r>
        <w:pict>
          <v:shape id="_x0000_s1044" o:spid="_x0000_s1044" o:spt="202" type="#_x0000_t202" style="position:absolute;left:0pt;margin-left:287.75pt;margin-top:1.7pt;height:78.6pt;width:225.15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6" w:lineRule="auto"/>
                    <w:ind w:left="20" w:right="19" w:firstLine="3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5F5F5F"/>
                      <w:spacing w:val="9"/>
                      <w:sz w:val="19"/>
                      <w:szCs w:val="19"/>
                    </w:rPr>
                    <w:t>西班牙硕士学制基本为一年，相对于国内3年制更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5"/>
                      <w:sz w:val="19"/>
                      <w:szCs w:val="19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10"/>
                      <w:sz w:val="19"/>
                      <w:szCs w:val="19"/>
                    </w:rPr>
                    <w:t>节省时间成本.此外，西班牙很多硕士都是偏向实用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8"/>
                      <w:sz w:val="19"/>
                      <w:szCs w:val="19"/>
                    </w:rPr>
                    <w:t>性的，注重工作上的实践。</w:t>
                  </w:r>
                </w:p>
                <w:p>
                  <w:pPr>
                    <w:spacing w:before="13" w:line="224" w:lineRule="auto"/>
                    <w:ind w:left="20" w:right="85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5F5F5F"/>
                      <w:spacing w:val="9"/>
                      <w:sz w:val="19"/>
                      <w:szCs w:val="19"/>
                    </w:rPr>
                    <w:t>根据西班牙高等教育法案规定，部分西班牙大学允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1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8"/>
                      <w:sz w:val="19"/>
                      <w:szCs w:val="19"/>
                    </w:rPr>
                    <w:t>许国内3年制专科毕业生直接申请硕士。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5F5F5F"/>
          <w:spacing w:val="-7"/>
          <w:sz w:val="24"/>
          <w:szCs w:val="24"/>
        </w:rPr>
        <w:t>世界排名：</w:t>
      </w:r>
      <w:r>
        <w:rPr>
          <w:rFonts w:ascii="微软雅黑" w:hAnsi="微软雅黑" w:eastAsia="微软雅黑" w:cs="微软雅黑"/>
          <w:color w:val="5F5F5F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现位居</w:t>
      </w:r>
    </w:p>
    <w:p>
      <w:pPr>
        <w:spacing w:before="52" w:line="206" w:lineRule="auto"/>
        <w:ind w:left="1342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5F5F5F"/>
          <w:spacing w:val="7"/>
          <w:sz w:val="18"/>
          <w:szCs w:val="18"/>
        </w:rPr>
        <w:t>2024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QS</w:t>
      </w:r>
      <w:r>
        <w:rPr>
          <w:rFonts w:ascii="微软雅黑" w:hAnsi="微软雅黑" w:eastAsia="微软雅黑" w:cs="微软雅黑"/>
          <w:color w:val="5F5F5F"/>
          <w:spacing w:val="7"/>
          <w:sz w:val="18"/>
          <w:szCs w:val="18"/>
        </w:rPr>
        <w:t>世界大学排名第164位</w:t>
      </w:r>
    </w:p>
    <w:p>
      <w:pPr>
        <w:spacing w:before="102" w:line="280" w:lineRule="auto"/>
        <w:ind w:left="13423" w:right="8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5F5F5F"/>
          <w:spacing w:val="4"/>
          <w:sz w:val="18"/>
          <w:szCs w:val="18"/>
        </w:rPr>
        <w:t>2024泰晤士高等教育世界大学排名第152位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0"/>
          <w:sz w:val="18"/>
          <w:szCs w:val="18"/>
        </w:rPr>
        <w:t>2023U.S.</w:t>
      </w:r>
      <w:r>
        <w:rPr>
          <w:rFonts w:ascii="微软雅黑" w:hAnsi="微软雅黑" w:eastAsia="微软雅黑" w:cs="微软雅黑"/>
          <w:color w:val="5F5F5F"/>
          <w:spacing w:val="24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NEWS</w:t>
      </w:r>
      <w:r>
        <w:rPr>
          <w:rFonts w:ascii="微软雅黑" w:hAnsi="微软雅黑" w:eastAsia="微软雅黑" w:cs="微软雅黑"/>
          <w:color w:val="5F5F5F"/>
          <w:spacing w:val="10"/>
          <w:sz w:val="18"/>
          <w:szCs w:val="18"/>
        </w:rPr>
        <w:t>世界大学排名第86位</w:t>
      </w:r>
    </w:p>
    <w:p>
      <w:pPr>
        <w:spacing w:before="11" w:line="200" w:lineRule="auto"/>
        <w:ind w:left="1342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5F5F5F"/>
          <w:spacing w:val="5"/>
          <w:sz w:val="18"/>
          <w:szCs w:val="18"/>
        </w:rPr>
        <w:t>2021（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NTU</w:t>
      </w:r>
      <w:r>
        <w:rPr>
          <w:rFonts w:ascii="微软雅黑" w:hAnsi="微软雅黑" w:eastAsia="微软雅黑" w:cs="微软雅黑"/>
          <w:color w:val="5F5F5F"/>
          <w:spacing w:val="5"/>
          <w:sz w:val="18"/>
          <w:szCs w:val="18"/>
        </w:rPr>
        <w:t>）世界大学排名第77位</w:t>
      </w:r>
    </w:p>
    <w:p>
      <w:pPr>
        <w:spacing w:before="107" w:line="206" w:lineRule="auto"/>
        <w:ind w:left="13423"/>
        <w:rPr>
          <w:rFonts w:ascii="微软雅黑" w:hAnsi="微软雅黑" w:eastAsia="微软雅黑" w:cs="微软雅黑"/>
          <w:sz w:val="18"/>
          <w:szCs w:val="18"/>
        </w:rPr>
      </w:pPr>
      <w:r>
        <w:pict>
          <v:shape id="_x0000_s1045" o:spid="_x0000_s1045" o:spt="202" type="#_x0000_t202" style="position:absolute;left:0pt;margin-left:288.35pt;margin-top:4.35pt;height:81.9pt;width:257.5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9" w:lineRule="auto"/>
                    <w:ind w:left="22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5F5F5F"/>
                      <w:spacing w:val="3"/>
                      <w:sz w:val="30"/>
                      <w:szCs w:val="30"/>
                    </w:rPr>
                    <w:t>教育质量好</w:t>
                  </w:r>
                </w:p>
                <w:p>
                  <w:pPr>
                    <w:spacing w:before="3" w:line="222" w:lineRule="auto"/>
                    <w:ind w:left="20" w:right="20" w:firstLine="2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5F5F5F"/>
                      <w:spacing w:val="10"/>
                      <w:sz w:val="19"/>
                      <w:szCs w:val="19"/>
                    </w:rPr>
                    <w:t>西班牙拥有85所公立大学,其中有近三分之一的学校位列世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10"/>
                      <w:sz w:val="19"/>
                      <w:szCs w:val="19"/>
                    </w:rPr>
                    <w:t>界前500名,高等教育水准世界一流,且名校申请难度相对容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18"/>
                      <w:sz w:val="19"/>
                      <w:szCs w:val="19"/>
                    </w:rPr>
                    <w:t>易,在世界十大商学院中,西班牙就占了三所: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z w:val="19"/>
                      <w:szCs w:val="19"/>
                    </w:rPr>
                    <w:t>IE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18"/>
                      <w:sz w:val="19"/>
                      <w:szCs w:val="19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z w:val="19"/>
                      <w:szCs w:val="19"/>
                    </w:rPr>
                    <w:t>ESADE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18"/>
                      <w:sz w:val="19"/>
                      <w:szCs w:val="19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23"/>
                      <w:sz w:val="19"/>
                      <w:szCs w:val="19"/>
                    </w:rPr>
                    <w:t>IESE。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5F5F5F"/>
          <w:spacing w:val="4"/>
          <w:sz w:val="18"/>
          <w:szCs w:val="18"/>
        </w:rPr>
        <w:t>2021欧洲大学排名第28位</w:t>
      </w:r>
    </w:p>
    <w:p>
      <w:pPr>
        <w:spacing w:before="101" w:line="206" w:lineRule="auto"/>
        <w:ind w:right="6"/>
        <w:jc w:val="right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5F5F5F"/>
          <w:spacing w:val="5"/>
          <w:sz w:val="18"/>
          <w:szCs w:val="18"/>
        </w:rPr>
        <w:t>2021软科世界大学学术排名第151-200位。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line="1097" w:lineRule="exact"/>
        <w:ind w:firstLine="144"/>
      </w:pPr>
      <w:r>
        <w:rPr>
          <w:position w:val="-21"/>
        </w:rPr>
        <w:drawing>
          <wp:inline distT="0" distB="0" distL="0" distR="0">
            <wp:extent cx="696595" cy="69659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7183" cy="69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3" w:lineRule="auto"/>
      </w:pPr>
    </w:p>
    <w:p>
      <w:pPr>
        <w:spacing w:before="120" w:line="179" w:lineRule="auto"/>
        <w:ind w:left="10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908569"/>
          <w:spacing w:val="-4"/>
          <w:sz w:val="28"/>
          <w:szCs w:val="28"/>
        </w:rPr>
        <w:t>院校资质</w:t>
      </w:r>
    </w:p>
    <w:p>
      <w:pPr>
        <w:pStyle w:val="2"/>
        <w:spacing w:line="266" w:lineRule="auto"/>
      </w:pPr>
    </w:p>
    <w:p>
      <w:pPr>
        <w:spacing w:before="120" w:line="212" w:lineRule="auto"/>
        <w:ind w:left="10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908569"/>
          <w:spacing w:val="38"/>
          <w:sz w:val="28"/>
          <w:szCs w:val="28"/>
        </w:rPr>
        <w:t>UNIVERSITY QUALIFICATION</w:t>
      </w:r>
    </w:p>
    <w:p>
      <w:pPr>
        <w:spacing w:line="100" w:lineRule="exact"/>
        <w:ind w:firstLine="84"/>
      </w:pPr>
      <w:r>
        <w:rPr>
          <w:position w:val="-2"/>
        </w:rPr>
        <w:drawing>
          <wp:inline distT="0" distB="0" distL="0" distR="0">
            <wp:extent cx="728980" cy="6350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9488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3" w:lineRule="auto"/>
      </w:pPr>
    </w:p>
    <w:p>
      <w:pPr>
        <w:spacing w:line="3674" w:lineRule="exact"/>
        <w:ind w:firstLine="18"/>
      </w:pPr>
      <w:r>
        <w:rPr>
          <w:position w:val="-73"/>
        </w:rPr>
        <w:drawing>
          <wp:inline distT="0" distB="0" distL="0" distR="0">
            <wp:extent cx="3521075" cy="233235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1632" cy="233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8" w:line="205" w:lineRule="auto"/>
        <w:ind w:left="3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5F5F5F"/>
          <w:sz w:val="18"/>
          <w:szCs w:val="18"/>
        </w:rPr>
        <w:t>UB</w:t>
      </w:r>
      <w:r>
        <w:rPr>
          <w:rFonts w:ascii="微软雅黑" w:hAnsi="微软雅黑" w:eastAsia="微软雅黑" w:cs="微软雅黑"/>
          <w:color w:val="5F5F5F"/>
          <w:spacing w:val="5"/>
          <w:sz w:val="18"/>
          <w:szCs w:val="18"/>
        </w:rPr>
        <w:t>被认为是西班牙最好的大学之一。总的来说，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UB</w:t>
      </w:r>
      <w:r>
        <w:rPr>
          <w:rFonts w:ascii="微软雅黑" w:hAnsi="微软雅黑" w:eastAsia="微软雅黑" w:cs="微软雅黑"/>
          <w:color w:val="5F5F5F"/>
          <w:spacing w:val="5"/>
          <w:sz w:val="18"/>
          <w:szCs w:val="18"/>
        </w:rPr>
        <w:t>在</w:t>
      </w:r>
    </w:p>
    <w:p>
      <w:pPr>
        <w:spacing w:before="103" w:line="280" w:lineRule="auto"/>
        <w:ind w:left="25" w:right="1587" w:hanging="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5F5F5F"/>
          <w:spacing w:val="5"/>
          <w:sz w:val="18"/>
          <w:szCs w:val="18"/>
        </w:rPr>
        <w:t>2022-2023年的大部分排名中都是西班牙第一，位</w:t>
      </w:r>
      <w:r>
        <w:rPr>
          <w:rFonts w:ascii="微软雅黑" w:hAnsi="微软雅黑" w:eastAsia="微软雅黑" w:cs="微软雅黑"/>
          <w:color w:val="5F5F5F"/>
          <w:spacing w:val="4"/>
          <w:sz w:val="18"/>
          <w:szCs w:val="18"/>
        </w:rPr>
        <w:t>于欧洲的第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 xml:space="preserve"> 50位左右。</w:t>
      </w:r>
    </w:p>
    <w:p>
      <w:pPr>
        <w:spacing w:before="128" w:line="283" w:lineRule="auto"/>
        <w:ind w:right="1639" w:firstLine="2"/>
        <w:jc w:val="both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5F5F5F"/>
          <w:spacing w:val="4"/>
          <w:sz w:val="18"/>
          <w:szCs w:val="18"/>
        </w:rPr>
        <w:t xml:space="preserve">学校有106个系和5000多名全职研究人员、技术人员和研究助 </w:t>
      </w:r>
      <w:r>
        <w:rPr>
          <w:rFonts w:ascii="微软雅黑" w:hAnsi="微软雅黑" w:eastAsia="微软雅黑" w:cs="微软雅黑"/>
          <w:color w:val="5F5F5F"/>
          <w:spacing w:val="3"/>
          <w:sz w:val="18"/>
          <w:szCs w:val="18"/>
        </w:rPr>
        <w:t>理，其中大部分人在加泰罗尼亚政府认可和支持的243个研究</w:t>
      </w:r>
      <w:r>
        <w:rPr>
          <w:rFonts w:ascii="微软雅黑" w:hAnsi="微软雅黑" w:eastAsia="微软雅黑" w:cs="微软雅黑"/>
          <w:color w:val="5F5F5F"/>
          <w:spacing w:val="5"/>
          <w:sz w:val="18"/>
          <w:szCs w:val="18"/>
        </w:rPr>
        <w:t xml:space="preserve">   小组工作。2010年，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UB</w:t>
      </w:r>
      <w:r>
        <w:rPr>
          <w:rFonts w:ascii="微软雅黑" w:hAnsi="微软雅黑" w:eastAsia="微软雅黑" w:cs="微软雅黑"/>
          <w:color w:val="5F5F5F"/>
          <w:spacing w:val="5"/>
          <w:sz w:val="18"/>
          <w:szCs w:val="18"/>
        </w:rPr>
        <w:t>获得了175项国家研究基金和17项欧</w:t>
      </w:r>
      <w:r>
        <w:rPr>
          <w:rFonts w:ascii="微软雅黑" w:hAnsi="微软雅黑" w:eastAsia="微软雅黑" w:cs="微软雅黑"/>
          <w:color w:val="5F5F5F"/>
          <w:spacing w:val="6"/>
          <w:sz w:val="18"/>
          <w:szCs w:val="18"/>
        </w:rPr>
        <w:t xml:space="preserve">  </w:t>
      </w:r>
      <w:r>
        <w:rPr>
          <w:rFonts w:ascii="微软雅黑" w:hAnsi="微软雅黑" w:eastAsia="微软雅黑" w:cs="微软雅黑"/>
          <w:color w:val="5F5F5F"/>
          <w:spacing w:val="3"/>
          <w:sz w:val="18"/>
          <w:szCs w:val="18"/>
        </w:rPr>
        <w:t>洲基金，并参与了500多个与商业部门的联合研究项目，创造</w:t>
      </w:r>
      <w:r>
        <w:rPr>
          <w:rFonts w:ascii="微软雅黑" w:hAnsi="微软雅黑" w:eastAsia="微软雅黑" w:cs="微软雅黑"/>
          <w:color w:val="5F5F5F"/>
          <w:spacing w:val="9"/>
          <w:sz w:val="18"/>
          <w:szCs w:val="18"/>
        </w:rPr>
        <w:t xml:space="preserve">  </w:t>
      </w:r>
      <w:r>
        <w:rPr>
          <w:rFonts w:ascii="微软雅黑" w:hAnsi="微软雅黑" w:eastAsia="微软雅黑" w:cs="微软雅黑"/>
          <w:color w:val="5F5F5F"/>
          <w:spacing w:val="3"/>
          <w:sz w:val="18"/>
          <w:szCs w:val="18"/>
        </w:rPr>
        <w:t>了7000万欧元的总体研究收入。</w:t>
      </w:r>
    </w:p>
    <w:p>
      <w:pPr>
        <w:spacing w:before="131" w:line="281" w:lineRule="auto"/>
        <w:ind w:left="9" w:right="1589"/>
        <w:jc w:val="both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5F5F5F"/>
          <w:spacing w:val="4"/>
          <w:sz w:val="18"/>
          <w:szCs w:val="18"/>
        </w:rPr>
        <w:t>这些小组的工作由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UB</w:t>
      </w:r>
      <w:r>
        <w:rPr>
          <w:rFonts w:ascii="微软雅黑" w:hAnsi="微软雅黑" w:eastAsia="微软雅黑" w:cs="微软雅黑"/>
          <w:color w:val="5F5F5F"/>
          <w:spacing w:val="4"/>
          <w:sz w:val="18"/>
          <w:szCs w:val="18"/>
        </w:rPr>
        <w:t>的研究中心和研究所监督，它们与西班牙</w:t>
      </w:r>
      <w:r>
        <w:rPr>
          <w:rFonts w:ascii="微软雅黑" w:hAnsi="微软雅黑" w:eastAsia="微软雅黑" w:cs="微软雅黑"/>
          <w:color w:val="5F5F5F"/>
          <w:spacing w:val="1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4"/>
          <w:sz w:val="18"/>
          <w:szCs w:val="18"/>
        </w:rPr>
        <w:t>和国外的领先研究机构和网络进行合作。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UB</w:t>
      </w:r>
      <w:r>
        <w:rPr>
          <w:rFonts w:ascii="微软雅黑" w:hAnsi="微软雅黑" w:eastAsia="微软雅黑" w:cs="微软雅黑"/>
          <w:color w:val="5F5F5F"/>
          <w:spacing w:val="4"/>
          <w:sz w:val="18"/>
          <w:szCs w:val="18"/>
        </w:rPr>
        <w:t>也是三个大型研究</w:t>
      </w:r>
      <w:r>
        <w:rPr>
          <w:rFonts w:ascii="微软雅黑" w:hAnsi="微软雅黑" w:eastAsia="微软雅黑" w:cs="微软雅黑"/>
          <w:color w:val="5F5F5F"/>
          <w:spacing w:val="13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6"/>
          <w:sz w:val="18"/>
          <w:szCs w:val="18"/>
        </w:rPr>
        <w:t>基金会的所在地：巴塞罗那科学园基金会（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PCB</w:t>
      </w:r>
      <w:r>
        <w:rPr>
          <w:rFonts w:ascii="微软雅黑" w:hAnsi="微软雅黑" w:eastAsia="微软雅黑" w:cs="微软雅黑"/>
          <w:color w:val="5F5F5F"/>
          <w:spacing w:val="7"/>
          <w:sz w:val="18"/>
          <w:szCs w:val="18"/>
        </w:rPr>
        <w:t>），</w:t>
      </w:r>
      <w:r>
        <w:rPr>
          <w:rFonts w:ascii="微软雅黑" w:hAnsi="微软雅黑" w:eastAsia="微软雅黑" w:cs="微软雅黑"/>
          <w:color w:val="5F5F5F"/>
          <w:spacing w:val="6"/>
          <w:sz w:val="18"/>
          <w:szCs w:val="18"/>
        </w:rPr>
        <w:t>其中包括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 xml:space="preserve">  </w:t>
      </w:r>
      <w:r>
        <w:rPr>
          <w:rFonts w:ascii="微软雅黑" w:hAnsi="微软雅黑" w:eastAsia="微软雅黑" w:cs="微软雅黑"/>
          <w:color w:val="5F5F5F"/>
          <w:spacing w:val="15"/>
          <w:sz w:val="18"/>
          <w:szCs w:val="18"/>
        </w:rPr>
        <w:t>巴塞罗那生物医学研究所（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IRBB</w:t>
      </w:r>
      <w:r>
        <w:rPr>
          <w:rFonts w:ascii="微软雅黑" w:hAnsi="微软雅黑" w:eastAsia="微软雅黑" w:cs="微软雅黑"/>
          <w:color w:val="5F5F5F"/>
          <w:spacing w:val="21"/>
          <w:sz w:val="18"/>
          <w:szCs w:val="18"/>
        </w:rPr>
        <w:t>）；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AUGUST</w:t>
      </w:r>
      <w:r>
        <w:rPr>
          <w:rFonts w:ascii="微软雅黑" w:hAnsi="微软雅黑" w:eastAsia="微软雅黑" w:cs="微软雅黑"/>
          <w:color w:val="5F5F5F"/>
          <w:spacing w:val="23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PI</w:t>
      </w:r>
      <w:r>
        <w:rPr>
          <w:rFonts w:ascii="微软雅黑" w:hAnsi="微软雅黑" w:eastAsia="微软雅黑" w:cs="微软雅黑"/>
          <w:color w:val="5F5F5F"/>
          <w:spacing w:val="2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I</w:t>
      </w:r>
    </w:p>
    <w:p>
      <w:pPr>
        <w:spacing w:before="15" w:line="266" w:lineRule="auto"/>
        <w:ind w:left="22" w:right="1717" w:hanging="9"/>
        <w:jc w:val="both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5F5F5F"/>
          <w:sz w:val="18"/>
          <w:szCs w:val="18"/>
        </w:rPr>
        <w:t>SUNYER</w:t>
      </w:r>
      <w:r>
        <w:rPr>
          <w:rFonts w:ascii="微软雅黑" w:hAnsi="微软雅黑" w:eastAsia="微软雅黑" w:cs="微软雅黑"/>
          <w:color w:val="5F5F5F"/>
          <w:spacing w:val="16"/>
          <w:sz w:val="18"/>
          <w:szCs w:val="18"/>
        </w:rPr>
        <w:t>生物医学研究所（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IDIBAPS</w:t>
      </w:r>
      <w:r>
        <w:rPr>
          <w:rFonts w:ascii="微软雅黑" w:hAnsi="微软雅黑" w:eastAsia="微软雅黑" w:cs="微软雅黑"/>
          <w:color w:val="5F5F5F"/>
          <w:spacing w:val="5"/>
          <w:sz w:val="18"/>
          <w:szCs w:val="18"/>
        </w:rPr>
        <w:t>）；</w:t>
      </w:r>
      <w:r>
        <w:rPr>
          <w:rFonts w:ascii="微软雅黑" w:hAnsi="微软雅黑" w:eastAsia="微软雅黑" w:cs="微软雅黑"/>
          <w:color w:val="5F5F5F"/>
          <w:spacing w:val="16"/>
          <w:sz w:val="18"/>
          <w:szCs w:val="18"/>
        </w:rPr>
        <w:t>以及贝尔维格生物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2"/>
          <w:sz w:val="18"/>
          <w:szCs w:val="18"/>
        </w:rPr>
        <w:t>医学研究所（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IDIBELL</w:t>
      </w:r>
      <w:r>
        <w:rPr>
          <w:rFonts w:ascii="微软雅黑" w:hAnsi="微软雅黑" w:eastAsia="微软雅黑" w:cs="微软雅黑"/>
          <w:color w:val="5F5F5F"/>
          <w:spacing w:val="12"/>
          <w:sz w:val="18"/>
          <w:szCs w:val="18"/>
        </w:rPr>
        <w:t>）。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UB</w:t>
      </w:r>
      <w:r>
        <w:rPr>
          <w:rFonts w:ascii="微软雅黑" w:hAnsi="微软雅黑" w:eastAsia="微软雅黑" w:cs="微软雅黑"/>
          <w:color w:val="5F5F5F"/>
          <w:spacing w:val="12"/>
          <w:sz w:val="18"/>
          <w:szCs w:val="18"/>
        </w:rPr>
        <w:t>也是巴塞罗那国际研究学院(</w:t>
      </w:r>
      <w:r>
        <w:rPr>
          <w:rFonts w:ascii="微软雅黑" w:hAnsi="微软雅黑" w:eastAsia="微软雅黑" w:cs="微软雅黑"/>
          <w:color w:val="5F5F5F"/>
          <w:spacing w:val="4"/>
          <w:sz w:val="18"/>
          <w:szCs w:val="18"/>
        </w:rPr>
        <w:t xml:space="preserve">   </w:t>
      </w:r>
      <w:r>
        <w:rPr>
          <w:rFonts w:ascii="微软雅黑" w:hAnsi="微软雅黑" w:eastAsia="微软雅黑" w:cs="微软雅黑"/>
          <w:color w:val="5F5F5F"/>
          <w:sz w:val="18"/>
          <w:szCs w:val="18"/>
        </w:rPr>
        <w:t>IBEI</w:t>
      </w:r>
      <w:r>
        <w:rPr>
          <w:rFonts w:ascii="微软雅黑" w:hAnsi="微软雅黑" w:eastAsia="微软雅黑" w:cs="微软雅黑"/>
          <w:color w:val="5F5F5F"/>
          <w:spacing w:val="6"/>
          <w:sz w:val="18"/>
          <w:szCs w:val="18"/>
        </w:rPr>
        <w:t>）的学位授予机构。</w:t>
      </w:r>
    </w:p>
    <w:p>
      <w:pPr>
        <w:spacing w:line="266" w:lineRule="auto"/>
        <w:rPr>
          <w:rFonts w:ascii="微软雅黑" w:hAnsi="微软雅黑" w:eastAsia="微软雅黑" w:cs="微软雅黑"/>
          <w:sz w:val="18"/>
          <w:szCs w:val="18"/>
        </w:rPr>
        <w:sectPr>
          <w:pgSz w:w="23812" w:h="16838"/>
          <w:pgMar w:top="14" w:right="27" w:bottom="0" w:left="0" w:header="0" w:footer="0" w:gutter="0"/>
          <w:cols w:equalWidth="0" w:num="2">
            <w:col w:w="17039" w:space="100"/>
            <w:col w:w="6646"/>
          </w:cols>
        </w:sectPr>
      </w:pPr>
    </w:p>
    <w:p>
      <w:pPr>
        <w:spacing w:before="159" w:line="248" w:lineRule="exact"/>
        <w:ind w:firstLine="4"/>
      </w:pPr>
      <w:r>
        <w:pict>
          <v:rect id="_x0000_s1046" o:spid="_x0000_s1046" o:spt="1" style="position:absolute;left:0pt;margin-left:0pt;margin-top:-713.95pt;height:15.9pt;width:126.4pt;z-index:251705344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-9067165</wp:posOffset>
                </wp:positionV>
                <wp:extent cx="749300" cy="201930"/>
                <wp:effectExtent l="0" t="0" r="0" b="0"/>
                <wp:wrapNone/>
                <wp:docPr id="76" name="Rec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6242" y="-9067207"/>
                          <a:ext cx="749300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76" o:spid="_x0000_s1026" o:spt="1" style="position:absolute;left:0pt;margin-left:136.7pt;margin-top:-713.95pt;height:15.9pt;width:59pt;z-index:-251621376;mso-width-relative:page;mso-height-relative:page;" fillcolor="#908569" filled="t" stroked="f" coordsize="21600,21600" o:gfxdata="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etk43dAAAADwEAAA8AAAAAAAAAAQAg&#10;AAAAIgAAAGRycy9kb3ducmV2LnhtbFBLAQIUABQAAAAIAIdO4kBdjtw9QgIAAJEEAAAOAAAAAAAA&#10;AAEAIAAAACwBAABkcnMvZTJvRG9jLnhtbFBLBQYAAAAABgAGAFkBAADgBQAAAAA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-9067165</wp:posOffset>
                </wp:positionV>
                <wp:extent cx="2199640" cy="201930"/>
                <wp:effectExtent l="0" t="0" r="0" b="0"/>
                <wp:wrapNone/>
                <wp:docPr id="78" name="Rec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2766" y="-9067207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78" o:spid="_x0000_s1026" o:spt="1" style="position:absolute;left:0pt;margin-left:206.5pt;margin-top:-713.95pt;height:15.9pt;width:173.2pt;z-index:-251619328;mso-width-relative:page;mso-height-relative:page;" fillcolor="#908569" filled="t" stroked="f" coordsize="21600,21600" o:gfxdata="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6egVjdAAAADwEAAA8AAAAAAAAAAQAg&#10;AAAAIgAAAGRycy9kb3ducmV2LnhtbFBLAQIUABQAAAAIAIdO4kAUZPPkQgIAAJIEAAAOAAAAAAAA&#10;AAEAIAAAACwBAABkcnMvZTJvRG9jLnhtbFBLBQYAAAAABgAGAFkBAADgBQAAAAA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column">
                  <wp:posOffset>12599670</wp:posOffset>
                </wp:positionH>
                <wp:positionV relativeFrom="paragraph">
                  <wp:posOffset>-9067165</wp:posOffset>
                </wp:positionV>
                <wp:extent cx="749300" cy="205105"/>
                <wp:effectExtent l="0" t="0" r="0" b="0"/>
                <wp:wrapNone/>
                <wp:docPr id="80" name="Rec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99745" y="-9067195"/>
                          <a:ext cx="749300" cy="205104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0" o:spid="_x0000_s1026" o:spt="1" style="position:absolute;left:0pt;margin-left:992.1pt;margin-top:-713.95pt;height:16.15pt;width:59pt;z-index:-251620352;mso-width-relative:page;mso-height-relative:page;" fillcolor="#908569" filled="t" stroked="f" coordsize="21600,21600" o:gfxdata="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Hi6T94AAAARAQAADwAAAAAAAAAB&#10;ACAAAAAiAAAAZHJzL2Rvd25yZXYueG1sUEsBAhQAFAAAAAgAh07iQOkO5UFDAgAAkgQAAA4AAAAA&#10;AAAAAQAgAAAALQEAAGRycy9lMm9Eb2MueG1sUEsFBgAAAAAGAAYAWQEAAOIFAAAAAA=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47" o:spid="_x0000_s1047" o:spt="1" style="position:absolute;left:0pt;margin-left:1061.4pt;margin-top:-713.95pt;height:16.15pt;width:127.75pt;z-index:251704320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column">
                  <wp:posOffset>10262870</wp:posOffset>
                </wp:positionH>
                <wp:positionV relativeFrom="paragraph">
                  <wp:posOffset>-9067165</wp:posOffset>
                </wp:positionV>
                <wp:extent cx="2199640" cy="201930"/>
                <wp:effectExtent l="0" t="0" r="0" b="0"/>
                <wp:wrapNone/>
                <wp:docPr id="82" name="Rec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62945" y="-9067207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2" o:spid="_x0000_s1026" o:spt="1" style="position:absolute;left:0pt;margin-left:808.1pt;margin-top:-713.95pt;height:15.9pt;width:173.2pt;z-index:-251618304;mso-width-relative:page;mso-height-relative:page;" fillcolor="#908569" filled="t" stroked="f" coordsize="21600,21600" o:gfxdata="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gPyCl3AAAABEBAAAPAAAAAAAAAAEA&#10;IAAAACIAAABkcnMvZG93bnJldi54bWxQSwECFAAUAAAACACHTuJAQFNBN0QCAACTBAAADgAAAAAA&#10;AAABACAAAAArAQAAZHJzL2Uyb0RvYy54bWxQSwUGAAAAAAYABgBZAQAA4QUAAAAA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48" o:spid="_x0000_s1048" o:spt="202" type="#_x0000_t202" style="position:absolute;left:0pt;margin-left:660.6pt;margin-top:-521.7pt;height:19.75pt;width:102.1pt;z-index:251708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908569"/>
                      <w:spacing w:val="5"/>
                      <w:sz w:val="28"/>
                      <w:szCs w:val="28"/>
                    </w:rPr>
                    <w:t>（历史、位置）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286.75pt;margin-top:-400.7pt;height:106.5pt;width:269.2pt;z-index:25170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6" w:lineRule="auto"/>
                    <w:ind w:left="22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5F5F5F"/>
                      <w:spacing w:val="2"/>
                      <w:sz w:val="30"/>
                      <w:szCs w:val="30"/>
                    </w:rPr>
                    <w:t>经济发达</w:t>
                  </w:r>
                </w:p>
                <w:p>
                  <w:pPr>
                    <w:spacing w:before="64" w:line="291" w:lineRule="auto"/>
                    <w:ind w:left="20" w:right="20" w:firstLine="3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color w:val="5F5F5F"/>
                      <w:spacing w:val="11"/>
                      <w:sz w:val="20"/>
                      <w:szCs w:val="20"/>
                    </w:rPr>
                    <w:t>西班牙是历史最悠久的发达国家之一,拥有雄厚的资本积累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10"/>
                      <w:sz w:val="20"/>
                      <w:szCs w:val="20"/>
                    </w:rPr>
                    <w:t>和健全的社会体系、经济发达,反哺教育。</w:t>
                  </w:r>
                </w:p>
                <w:p>
                  <w:pPr>
                    <w:spacing w:before="345" w:line="189" w:lineRule="auto"/>
                    <w:ind w:left="33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5F5F5F"/>
                      <w:spacing w:val="1"/>
                      <w:sz w:val="30"/>
                      <w:szCs w:val="30"/>
                    </w:rPr>
                    <w:t>学费低廉</w:t>
                  </w: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664.3pt;margin-top:-348.2pt;height:59.6pt;width:160.75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tabs>
                      <w:tab w:val="left" w:pos="180"/>
                    </w:tabs>
                    <w:spacing w:before="19" w:line="224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trike/>
                      <w:color w:val="5F5F5F"/>
                      <w:sz w:val="16"/>
                      <w:szCs w:val="16"/>
                    </w:rPr>
                    <w:tab/>
                  </w:r>
                  <w:r>
                    <w:rPr>
                      <w:color w:val="5F5F5F"/>
                      <w:spacing w:val="1"/>
                      <w:sz w:val="16"/>
                      <w:szCs w:val="16"/>
                    </w:rPr>
                    <w:t xml:space="preserve">      </w:t>
                  </w:r>
                  <w:r>
                    <w:rPr>
                      <w:color w:val="5F5F5F"/>
                      <w:spacing w:val="25"/>
                      <w:sz w:val="16"/>
                      <w:szCs w:val="16"/>
                    </w:rPr>
                    <w:t>BARCELONA</w:t>
                  </w:r>
                  <w:r>
                    <w:rPr>
                      <w:color w:val="5F5F5F"/>
                      <w:spacing w:val="10"/>
                      <w:sz w:val="16"/>
                      <w:szCs w:val="16"/>
                    </w:rPr>
                    <w:t xml:space="preserve">   </w:t>
                  </w:r>
                  <w:r>
                    <w:rPr>
                      <w:strike/>
                      <w:color w:val="5F5F5F"/>
                      <w:sz w:val="16"/>
                      <w:szCs w:val="16"/>
                    </w:rPr>
                    <w:t xml:space="preserve">    </w:t>
                  </w:r>
                </w:p>
                <w:p>
                  <w:pPr>
                    <w:spacing w:before="179" w:line="206" w:lineRule="auto"/>
                    <w:ind w:left="3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5F5F5F"/>
                      <w:spacing w:val="1"/>
                      <w:sz w:val="16"/>
                      <w:szCs w:val="16"/>
                    </w:rPr>
                    <w:t>大学标语</w:t>
                  </w:r>
                </w:p>
                <w:p>
                  <w:pPr>
                    <w:spacing w:before="69" w:line="225" w:lineRule="auto"/>
                    <w:ind w:left="36" w:right="20" w:firstLine="1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5F5F5F"/>
                      <w:spacing w:val="13"/>
                      <w:sz w:val="16"/>
                      <w:szCs w:val="16"/>
                    </w:rPr>
                    <w:t>LIBERTAS PERFUNDET OMNIA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3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13"/>
                      <w:sz w:val="16"/>
                      <w:szCs w:val="16"/>
                    </w:rPr>
                    <w:t>LUCE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F5F"/>
                      <w:spacing w:val="2"/>
                      <w:sz w:val="16"/>
                      <w:szCs w:val="16"/>
                    </w:rPr>
                    <w:t>(自由使万物沐浴在光辉中)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-4420235</wp:posOffset>
            </wp:positionV>
            <wp:extent cx="2494280" cy="166306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94150" cy="166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8536305</wp:posOffset>
            </wp:positionH>
            <wp:positionV relativeFrom="paragraph">
              <wp:posOffset>-3306445</wp:posOffset>
            </wp:positionV>
            <wp:extent cx="768985" cy="76898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8807" cy="768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-2576830</wp:posOffset>
            </wp:positionV>
            <wp:extent cx="3263900" cy="2162175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64006" cy="216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12304395</wp:posOffset>
            </wp:positionH>
            <wp:positionV relativeFrom="paragraph">
              <wp:posOffset>100330</wp:posOffset>
            </wp:positionV>
            <wp:extent cx="2796540" cy="15748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96235" cy="1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1" o:spid="_x0000_s1051" o:spt="202" type="#_x0000_t202" style="position:absolute;left:0pt;margin-left:386.25pt;margin-top:-614.8pt;height:123.8pt;width:100.55pt;z-index:25170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2" w:lineRule="auto"/>
                    <w:ind w:left="20" w:right="20"/>
                    <w:jc w:val="both"/>
                    <w:rPr>
                      <w:rFonts w:ascii="微软雅黑" w:hAnsi="微软雅黑" w:eastAsia="微软雅黑" w:cs="微软雅黑"/>
                      <w:sz w:val="66"/>
                      <w:szCs w:val="6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66"/>
                      <w:szCs w:val="66"/>
                    </w:rPr>
                    <w:t>为什么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66"/>
                      <w:szCs w:val="6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66"/>
                      <w:szCs w:val="66"/>
                    </w:rPr>
                    <w:t>选择西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66"/>
                      <w:szCs w:val="6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0"/>
                      <w:w w:val="99"/>
                      <w:sz w:val="66"/>
                      <w:szCs w:val="66"/>
                    </w:rPr>
                    <w:t>班牙？</w:t>
                  </w:r>
                </w:p>
              </w:txbxContent>
            </v:textbox>
          </v:shape>
        </w:pict>
      </w:r>
      <w:r>
        <w:rPr>
          <w:position w:val="-4"/>
        </w:rPr>
        <w:drawing>
          <wp:inline distT="0" distB="0" distL="0" distR="0">
            <wp:extent cx="2778760" cy="15748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78814" cy="1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exact"/>
        <w:sectPr>
          <w:type w:val="continuous"/>
          <w:pgSz w:w="23812" w:h="16838"/>
          <w:pgMar w:top="14" w:right="27" w:bottom="0" w:left="0" w:header="0" w:footer="0" w:gutter="0"/>
          <w:cols w:equalWidth="0" w:num="1">
            <w:col w:w="23784"/>
          </w:cols>
        </w:sectPr>
      </w:pPr>
    </w:p>
    <w:p>
      <w:pPr>
        <w:spacing w:before="22"/>
      </w:pPr>
    </w:p>
    <w:p>
      <w:pPr>
        <w:spacing w:before="22"/>
      </w:pPr>
    </w:p>
    <w:p>
      <w:pPr>
        <w:spacing w:before="22"/>
      </w:pPr>
    </w:p>
    <w:p>
      <w:pPr>
        <w:spacing w:before="22"/>
      </w:pPr>
    </w:p>
    <w:p>
      <w:pPr>
        <w:spacing w:before="22"/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p>
      <w:pPr>
        <w:sectPr>
          <w:pgSz w:w="23812" w:h="16838"/>
          <w:pgMar w:top="400" w:right="0" w:bottom="0" w:left="0" w:header="0" w:footer="0" w:gutter="0"/>
          <w:cols w:equalWidth="0" w:num="1">
            <w:col w:w="23811"/>
          </w:cols>
        </w:sectPr>
      </w:pPr>
    </w:p>
    <w:p>
      <w:pPr>
        <w:pStyle w:val="2"/>
        <w:spacing w:line="11312" w:lineRule="exact"/>
        <w:ind w:firstLine="1459"/>
      </w:pPr>
      <w:r>
        <w:rPr>
          <w:position w:val="-226"/>
        </w:rPr>
        <w:pict>
          <v:shape id="_x0000_s1052" o:spid="_x0000_s1052" o:spt="202" type="#_x0000_t202" style="height:565.65pt;width:488.6pt;" fillcolor="#90856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451" w:line="202" w:lineRule="auto"/>
                    <w:ind w:left="366"/>
                    <w:rPr>
                      <w:rFonts w:ascii="微软雅黑" w:hAnsi="微软雅黑" w:eastAsia="微软雅黑" w:cs="微软雅黑"/>
                      <w:sz w:val="64"/>
                      <w:szCs w:val="6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64"/>
                      <w:szCs w:val="64"/>
                    </w:rPr>
                    <w:t>课程设置</w:t>
                  </w:r>
                </w:p>
                <w:p>
                  <w:pPr>
                    <w:spacing w:before="1" w:line="313" w:lineRule="auto"/>
                    <w:ind w:left="481" w:right="2050" w:firstLine="1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6"/>
                      <w:sz w:val="24"/>
                      <w:szCs w:val="24"/>
                    </w:rPr>
                    <w:t>MASTER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6"/>
                      <w:sz w:val="24"/>
                      <w:szCs w:val="24"/>
                    </w:rPr>
                    <w:t>IN ECONOMICS AND BUSI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5"/>
                      <w:sz w:val="24"/>
                      <w:szCs w:val="24"/>
                    </w:rPr>
                    <w:t>NESS MANAGEMENT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24"/>
                      <w:szCs w:val="24"/>
                    </w:rPr>
                    <w:t>经济与商业管理硕士</w:t>
                  </w:r>
                </w:p>
                <w:p>
                  <w:pPr>
                    <w:spacing w:line="205" w:lineRule="auto"/>
                    <w:ind w:left="480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18"/>
                      <w:szCs w:val="18"/>
                    </w:rPr>
                    <w:t>总学分：60学分</w:t>
                  </w:r>
                </w:p>
                <w:p>
                  <w:pPr>
                    <w:spacing w:before="260" w:line="407" w:lineRule="auto"/>
                    <w:ind w:left="480" w:right="7310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18"/>
                      <w:szCs w:val="18"/>
                    </w:rPr>
                    <w:t>总学习时长：1500小时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18"/>
                      <w:szCs w:val="18"/>
                    </w:rPr>
                    <w:t>线上学习时长：750小时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18"/>
                      <w:szCs w:val="18"/>
                    </w:rPr>
                    <w:t>自主学习时长：750小时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18"/>
                      <w:szCs w:val="18"/>
                    </w:rPr>
                    <w:t>毕业条件：</w:t>
                  </w:r>
                </w:p>
                <w:p>
                  <w:pPr>
                    <w:spacing w:before="9" w:line="205" w:lineRule="auto"/>
                    <w:ind w:left="480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z w:val="18"/>
                      <w:szCs w:val="18"/>
                    </w:rPr>
                    <w:t>修满学分+毕业论文</w:t>
                  </w:r>
                </w:p>
                <w:p>
                  <w:pPr>
                    <w:spacing w:before="281" w:line="206" w:lineRule="auto"/>
                    <w:ind w:left="484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30"/>
                      <w:szCs w:val="30"/>
                    </w:rPr>
                    <w:t>课程描述</w:t>
                  </w:r>
                </w:p>
                <w:p>
                  <w:pPr>
                    <w:spacing w:before="317" w:line="206" w:lineRule="auto"/>
                    <w:ind w:left="486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6"/>
                      <w:sz w:val="18"/>
                      <w:szCs w:val="18"/>
                    </w:rPr>
                    <w:t>- 经济学基础</w:t>
                  </w:r>
                </w:p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8" w:line="205" w:lineRule="auto"/>
                    <w:ind w:left="486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5"/>
                      <w:sz w:val="18"/>
                      <w:szCs w:val="18"/>
                    </w:rPr>
                    <w:t>- 会计和企业财务管理</w:t>
                  </w:r>
                </w:p>
                <w:p>
                  <w:pPr>
                    <w:spacing w:line="30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8" w:line="205" w:lineRule="auto"/>
                    <w:ind w:left="486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5"/>
                      <w:sz w:val="18"/>
                      <w:szCs w:val="18"/>
                    </w:rPr>
                    <w:t>- 营销和运作和工具</w:t>
                  </w:r>
                </w:p>
                <w:p>
                  <w:pPr>
                    <w:spacing w:line="30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8" w:line="205" w:lineRule="auto"/>
                    <w:ind w:left="486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6"/>
                      <w:sz w:val="18"/>
                      <w:szCs w:val="18"/>
                    </w:rPr>
                    <w:t>- 组织及行政管理</w:t>
                  </w:r>
                </w:p>
                <w:p>
                  <w:pPr>
                    <w:spacing w:line="30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8" w:line="205" w:lineRule="auto"/>
                    <w:ind w:left="486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6"/>
                      <w:sz w:val="18"/>
                      <w:szCs w:val="18"/>
                    </w:rPr>
                    <w:t>- 人力资源管理</w:t>
                  </w:r>
                </w:p>
                <w:p>
                  <w:pPr>
                    <w:spacing w:line="30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8" w:line="205" w:lineRule="auto"/>
                    <w:ind w:left="486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6"/>
                      <w:sz w:val="18"/>
                      <w:szCs w:val="18"/>
                    </w:rPr>
                    <w:t>- 应用管理工具</w:t>
                  </w:r>
                </w:p>
                <w:p>
                  <w:pPr>
                    <w:spacing w:line="30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7" w:line="205" w:lineRule="auto"/>
                    <w:ind w:left="486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5"/>
                      <w:sz w:val="18"/>
                      <w:szCs w:val="18"/>
                    </w:rPr>
                    <w:t>- 企业管理方面的新贡献</w:t>
                  </w:r>
                </w:p>
                <w:p>
                  <w:pPr>
                    <w:spacing w:line="30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8" w:line="205" w:lineRule="auto"/>
                    <w:ind w:left="486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5"/>
                      <w:sz w:val="18"/>
                      <w:szCs w:val="18"/>
                    </w:rPr>
                    <w:t>- 高级财务管理模式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11310" w:lineRule="exact"/>
      </w:pPr>
      <w:r>
        <w:rPr>
          <w:position w:val="-226"/>
        </w:rPr>
        <w:pict>
          <v:shape id="_x0000_s1053" o:spid="_x0000_s1053" o:spt="202" type="#_x0000_t202" style="height:565.65pt;width:488.6pt;" fillcolor="#90856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449" w:line="204" w:lineRule="auto"/>
                    <w:ind w:left="499"/>
                    <w:rPr>
                      <w:rFonts w:ascii="微软雅黑" w:hAnsi="微软雅黑" w:eastAsia="微软雅黑" w:cs="微软雅黑"/>
                      <w:sz w:val="64"/>
                      <w:szCs w:val="6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64"/>
                      <w:szCs w:val="64"/>
                    </w:rPr>
                    <w:t>课程设置</w:t>
                  </w:r>
                </w:p>
                <w:p>
                  <w:pPr>
                    <w:spacing w:before="1" w:line="313" w:lineRule="auto"/>
                    <w:ind w:left="490" w:right="2875" w:firstLine="12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6"/>
                      <w:sz w:val="24"/>
                      <w:szCs w:val="24"/>
                    </w:rPr>
                    <w:t>MASTER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6"/>
                      <w:sz w:val="24"/>
                      <w:szCs w:val="24"/>
                    </w:rPr>
                    <w:t>IN BIG DATA AND BUSINESS ANALYTICS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24"/>
                      <w:szCs w:val="24"/>
                    </w:rPr>
                    <w:t>大数据及商业分析</w:t>
                  </w:r>
                </w:p>
                <w:p>
                  <w:pPr>
                    <w:spacing w:line="205" w:lineRule="auto"/>
                    <w:ind w:left="488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18"/>
                      <w:szCs w:val="18"/>
                    </w:rPr>
                    <w:t>总学分：60学分</w:t>
                  </w:r>
                </w:p>
                <w:p>
                  <w:pPr>
                    <w:spacing w:before="261" w:line="205" w:lineRule="auto"/>
                    <w:ind w:left="488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18"/>
                      <w:szCs w:val="18"/>
                    </w:rPr>
                    <w:t>总学习时长：1500小时【每学分25小时】</w:t>
                  </w:r>
                </w:p>
                <w:p>
                  <w:pPr>
                    <w:spacing w:before="262" w:line="406" w:lineRule="auto"/>
                    <w:ind w:left="493" w:right="7300" w:hanging="5"/>
                    <w:jc w:val="both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18"/>
                      <w:szCs w:val="18"/>
                    </w:rPr>
                    <w:t>线上学习时长：900小时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18"/>
                      <w:szCs w:val="18"/>
                    </w:rPr>
                    <w:t>自主学习时长：600小时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18"/>
                      <w:szCs w:val="18"/>
                    </w:rPr>
                    <w:t>毕业条件：</w:t>
                  </w:r>
                </w:p>
                <w:p>
                  <w:pPr>
                    <w:spacing w:before="10" w:line="205" w:lineRule="auto"/>
                    <w:ind w:left="488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z w:val="18"/>
                      <w:szCs w:val="18"/>
                    </w:rPr>
                    <w:t>修满学分+毕业论文</w:t>
                  </w:r>
                </w:p>
                <w:p>
                  <w:pPr>
                    <w:spacing w:before="252" w:line="206" w:lineRule="auto"/>
                    <w:ind w:left="492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30"/>
                      <w:szCs w:val="30"/>
                    </w:rPr>
                    <w:t>课程描述</w:t>
                  </w:r>
                </w:p>
                <w:p>
                  <w:pPr>
                    <w:spacing w:before="318" w:line="206" w:lineRule="auto"/>
                    <w:ind w:left="493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4"/>
                      <w:sz w:val="18"/>
                      <w:szCs w:val="18"/>
                    </w:rPr>
                    <w:t>-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18"/>
                      <w:szCs w:val="18"/>
                    </w:rPr>
                    <w:t>PYTHON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4"/>
                      <w:sz w:val="18"/>
                      <w:szCs w:val="18"/>
                    </w:rPr>
                    <w:t>编程</w:t>
                  </w:r>
                </w:p>
                <w:p>
                  <w:pPr>
                    <w:spacing w:line="30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7" w:line="204" w:lineRule="auto"/>
                    <w:ind w:left="493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0"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18"/>
                      <w:szCs w:val="18"/>
                    </w:rPr>
                    <w:t>SQL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0"/>
                      <w:sz w:val="18"/>
                      <w:szCs w:val="18"/>
                    </w:rPr>
                    <w:t>数据库</w:t>
                  </w:r>
                </w:p>
                <w:p>
                  <w:pPr>
                    <w:spacing w:line="30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8" w:line="206" w:lineRule="auto"/>
                    <w:ind w:left="493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5"/>
                      <w:sz w:val="18"/>
                      <w:szCs w:val="18"/>
                    </w:rPr>
                    <w:t>- 统计学的基础知识</w:t>
                  </w:r>
                </w:p>
                <w:p>
                  <w:pPr>
                    <w:spacing w:line="30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7" w:line="204" w:lineRule="auto"/>
                    <w:ind w:left="493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18"/>
                      <w:szCs w:val="18"/>
                    </w:rPr>
                    <w:t>- 数据挖掘：数据调试和预测性建模</w:t>
                  </w:r>
                </w:p>
                <w:p>
                  <w:pPr>
                    <w:spacing w:line="31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7" w:line="205" w:lineRule="auto"/>
                    <w:ind w:left="493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8"/>
                      <w:szCs w:val="18"/>
                    </w:rPr>
                    <w:t>- 机器学习</w:t>
                  </w:r>
                </w:p>
                <w:p>
                  <w:pPr>
                    <w:spacing w:line="30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79" w:line="205" w:lineRule="auto"/>
                    <w:ind w:left="493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6"/>
                      <w:sz w:val="18"/>
                      <w:szCs w:val="18"/>
                    </w:rPr>
                    <w:t>- 先进可视化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1310" w:lineRule="exact"/>
        <w:sectPr>
          <w:type w:val="continuous"/>
          <w:pgSz w:w="23812" w:h="16838"/>
          <w:pgMar w:top="400" w:right="0" w:bottom="0" w:left="0" w:header="0" w:footer="0" w:gutter="0"/>
          <w:cols w:equalWidth="0" w:num="2">
            <w:col w:w="12535" w:space="100"/>
            <w:col w:w="11177"/>
          </w:cols>
        </w:sectPr>
      </w:pPr>
    </w:p>
    <w:p>
      <w:pPr>
        <w:pStyle w:val="2"/>
        <w:spacing w:line="307" w:lineRule="auto"/>
      </w:pPr>
      <w:r>
        <w:pict>
          <v:rect id="_x0000_s1054" o:spid="_x0000_s1054" o:spt="1" style="position:absolute;left:0pt;margin-left:0pt;margin-top:-675.45pt;height:15.9pt;width:127.75pt;z-index:251718656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-8578215</wp:posOffset>
                </wp:positionV>
                <wp:extent cx="749300" cy="201930"/>
                <wp:effectExtent l="0" t="0" r="0" b="0"/>
                <wp:wrapNone/>
                <wp:docPr id="94" name="Rec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616" y="-8578773"/>
                          <a:ext cx="749300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94" o:spid="_x0000_s1026" o:spt="1" style="position:absolute;left:0pt;margin-left:138.05pt;margin-top:-675.45pt;height:15.9pt;width:59pt;z-index:-251603968;mso-width-relative:page;mso-height-relative:page;" fillcolor="#908569" filled="t" stroked="f" coordsize="21600,21600" o:gfxdata="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0tol/cAAAADwEAAA8AAAAAAAAAAQAg&#10;AAAAIgAAAGRycy9kb3ducmV2LnhtbFBLAQIUABQAAAAIAIdO4kDgkaPZQwIAAJEEAAAOAAAAAAAA&#10;AAEAIAAAACsBAABkcnMvZTJvRG9jLnhtbFBLBQYAAAAABgAGAFkBAADgBQAAAAA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-8578215</wp:posOffset>
                </wp:positionV>
                <wp:extent cx="2199640" cy="201930"/>
                <wp:effectExtent l="0" t="0" r="0" b="0"/>
                <wp:wrapNone/>
                <wp:docPr id="96" name="Rec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0139" y="-8578773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96" o:spid="_x0000_s1026" o:spt="1" style="position:absolute;left:0pt;margin-left:207.85pt;margin-top:-675.45pt;height:15.9pt;width:173.2pt;z-index:-251600896;mso-width-relative:page;mso-height-relative:page;" fillcolor="#908569" filled="t" stroked="f" coordsize="21600,21600" o:gfxdata="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sgXhRNwAAAAPAQAADwAAAAAAAAABACAA&#10;AAAiAAAAZHJzL2Rvd25yZXYueG1sUEsBAhQAFAAAAAgAh07iQEYyr01CAgAAkgQAAA4AAAAAAAAA&#10;AQAgAAAAKwEAAGRycy9lMm9Eb2MueG1sUEsFBgAAAAAGAAYAWQEAAN8FAAAAAA=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column">
                  <wp:posOffset>10280015</wp:posOffset>
                </wp:positionH>
                <wp:positionV relativeFrom="paragraph">
                  <wp:posOffset>-8578215</wp:posOffset>
                </wp:positionV>
                <wp:extent cx="2199640" cy="201930"/>
                <wp:effectExtent l="0" t="0" r="0" b="0"/>
                <wp:wrapNone/>
                <wp:docPr id="98" name="Rec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80320" y="-8578773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98" o:spid="_x0000_s1026" o:spt="1" style="position:absolute;left:0pt;margin-left:809.45pt;margin-top:-675.45pt;height:15.9pt;width:173.2pt;z-index:-251601920;mso-width-relative:page;mso-height-relative:page;" fillcolor="#908569" filled="t" stroked="f" coordsize="21600,21600" o:gfxdata="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hthgbcAAAAEQEAAA8AAAAAAAAAAQAg&#10;AAAAIgAAAGRycy9kb3ducmV2LnhtbFBLAQIUABQAAAAIAIdO4kBMYH+UQwIAAJMEAAAOAAAAAAAA&#10;AAEAIAAAACsBAABkcnMvZTJvRG9jLnhtbFBLBQYAAAAABgAGAFkBAADgBQAAAAA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column">
                  <wp:posOffset>12616815</wp:posOffset>
                </wp:positionH>
                <wp:positionV relativeFrom="paragraph">
                  <wp:posOffset>-8578215</wp:posOffset>
                </wp:positionV>
                <wp:extent cx="749300" cy="205105"/>
                <wp:effectExtent l="0" t="0" r="0" b="0"/>
                <wp:wrapNone/>
                <wp:docPr id="100" name="Rec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17120" y="-8578761"/>
                          <a:ext cx="749300" cy="205104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00" o:spid="_x0000_s1026" o:spt="1" style="position:absolute;left:0pt;margin-left:993.45pt;margin-top:-675.45pt;height:16.15pt;width:59pt;z-index:-251602944;mso-width-relative:page;mso-height-relative:page;" fillcolor="#908569" filled="t" stroked="f" coordsize="21600,21600" o:gfxdata="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/rGHdwAAAARAQAADwAAAAAAAAABACAA&#10;AAAiAAAAZHJzL2Rvd25yZXYueG1sUEsBAhQAFAAAAAgAh07iQKb1iYFCAgAAlAQAAA4AAAAAAAAA&#10;AQAgAAAAKwEAAGRycy9lMm9Eb2MueG1sUEsFBgAAAAAGAAYAWQEAAN8FAAAAAA=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55" o:spid="_x0000_s1055" o:spt="1" style="position:absolute;left:0pt;margin-left:1062.8pt;margin-top:-675.45pt;height:16.15pt;width:127.75pt;z-index:251717632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307" w:lineRule="auto"/>
      </w:pPr>
    </w:p>
    <w:p>
      <w:pPr>
        <w:pStyle w:val="2"/>
        <w:spacing w:line="308" w:lineRule="auto"/>
      </w:pPr>
    </w:p>
    <w:p>
      <w:pPr>
        <w:spacing w:line="248" w:lineRule="exact"/>
        <w:ind w:firstLine="19405"/>
      </w:pPr>
      <w: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86380" cy="15748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86435" cy="1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2795905" cy="15748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96230" cy="15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exact"/>
        <w:sectPr>
          <w:type w:val="continuous"/>
          <w:pgSz w:w="23812" w:h="16838"/>
          <w:pgMar w:top="400" w:right="0" w:bottom="0" w:left="0" w:header="0" w:footer="0" w:gutter="0"/>
          <w:cols w:equalWidth="0" w:num="1">
            <w:col w:w="23811"/>
          </w:cols>
        </w:sectPr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spacing w:before="185" w:line="162" w:lineRule="auto"/>
        <w:ind w:left="1408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color w:val="908569"/>
          <w:spacing w:val="12"/>
          <w:sz w:val="43"/>
          <w:szCs w:val="43"/>
        </w:rPr>
        <w:t>经济与商业管理-名师云集</w:t>
      </w:r>
    </w:p>
    <w:p>
      <w:pPr>
        <w:spacing w:line="190" w:lineRule="auto"/>
        <w:ind w:left="141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color w:val="908569"/>
          <w:spacing w:val="67"/>
          <w:sz w:val="43"/>
          <w:szCs w:val="43"/>
        </w:rPr>
        <w:t>TEACHER INTRODUCTION</w:t>
      </w:r>
    </w:p>
    <w:p>
      <w:pPr>
        <w:spacing w:before="113"/>
      </w:pPr>
    </w:p>
    <w:p>
      <w:pPr>
        <w:sectPr>
          <w:headerReference r:id="rId7" w:type="default"/>
          <w:pgSz w:w="23812" w:h="16838"/>
          <w:pgMar w:top="400" w:right="0" w:bottom="0" w:left="0" w:header="0" w:footer="0" w:gutter="0"/>
          <w:cols w:equalWidth="0" w:num="1">
            <w:col w:w="23812"/>
          </w:cols>
        </w:sectPr>
      </w:pPr>
    </w:p>
    <w:p>
      <w:pPr>
        <w:spacing w:line="1087" w:lineRule="exact"/>
        <w:ind w:firstLine="2055"/>
      </w:pPr>
      <w:r>
        <w:rPr>
          <w:position w:val="-21"/>
        </w:rPr>
        <w:drawing>
          <wp:inline distT="0" distB="0" distL="0" distR="0">
            <wp:extent cx="633730" cy="69024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3901" cy="69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3" w:line="352" w:lineRule="auto"/>
        <w:ind w:left="665" w:right="162" w:firstLine="65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4"/>
          <w:sz w:val="16"/>
          <w:szCs w:val="16"/>
        </w:rPr>
        <w:t>ANDRES ARTAL TUR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瓦伦西亚大学经济学和商业学博士</w:t>
      </w:r>
    </w:p>
    <w:p>
      <w:pPr>
        <w:pStyle w:val="2"/>
        <w:spacing w:line="355" w:lineRule="auto"/>
      </w:pPr>
    </w:p>
    <w:p>
      <w:pPr>
        <w:pStyle w:val="2"/>
        <w:spacing w:line="356" w:lineRule="auto"/>
      </w:pPr>
    </w:p>
    <w:p>
      <w:pPr>
        <w:spacing w:line="1183" w:lineRule="exact"/>
        <w:ind w:firstLine="2020"/>
      </w:pPr>
      <w:r>
        <w:rPr>
          <w:position w:val="-23"/>
        </w:rPr>
        <w:drawing>
          <wp:inline distT="0" distB="0" distL="0" distR="0">
            <wp:extent cx="678180" cy="75057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8573" cy="7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2" w:lineRule="auto"/>
      </w:pPr>
    </w:p>
    <w:p>
      <w:pPr>
        <w:spacing w:before="69" w:line="177" w:lineRule="auto"/>
        <w:ind w:left="1195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0"/>
          <w:sz w:val="16"/>
          <w:szCs w:val="16"/>
        </w:rPr>
        <w:t>ANTONIO DURENDEZ</w:t>
      </w:r>
    </w:p>
    <w:p>
      <w:pPr>
        <w:spacing w:before="163" w:line="353" w:lineRule="auto"/>
        <w:ind w:left="983" w:right="168" w:firstLine="259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1"/>
          <w:sz w:val="16"/>
          <w:szCs w:val="16"/>
        </w:rPr>
        <w:t>GOMEZ-GUILLAMON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 xml:space="preserve">  </w:t>
      </w:r>
      <w:r>
        <w:rPr>
          <w:rFonts w:ascii="微软雅黑" w:hAnsi="微软雅黑" w:eastAsia="微软雅黑" w:cs="微软雅黑"/>
          <w:color w:val="5F5F5F"/>
          <w:spacing w:val="31"/>
          <w:sz w:val="16"/>
          <w:szCs w:val="16"/>
        </w:rPr>
        <w:t>家族企业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>MARE</w:t>
      </w:r>
      <w:r>
        <w:rPr>
          <w:rFonts w:ascii="微软雅黑" w:hAnsi="微软雅黑" w:eastAsia="微软雅黑" w:cs="微软雅黑"/>
          <w:color w:val="5F5F5F"/>
          <w:spacing w:val="16"/>
          <w:w w:val="101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>NOSTRUM</w:t>
      </w:r>
    </w:p>
    <w:p>
      <w:pPr>
        <w:pStyle w:val="2"/>
        <w:spacing w:line="371" w:lineRule="auto"/>
      </w:pPr>
    </w:p>
    <w:p>
      <w:pPr>
        <w:spacing w:before="1" w:line="1146" w:lineRule="exact"/>
        <w:ind w:firstLine="2019"/>
      </w:pPr>
      <w:r>
        <w:rPr>
          <w:position w:val="-22"/>
        </w:rPr>
        <w:drawing>
          <wp:inline distT="0" distB="0" distL="0" distR="0">
            <wp:extent cx="680085" cy="72707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0413" cy="72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8" w:line="351" w:lineRule="auto"/>
        <w:ind w:left="1096" w:right="171" w:hanging="49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1"/>
          <w:sz w:val="16"/>
          <w:szCs w:val="16"/>
        </w:rPr>
        <w:t>LOURDES BADILLO AMADOR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经济学博士，副教授和讲师</w:t>
      </w: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spacing w:line="1001" w:lineRule="exact"/>
        <w:ind w:firstLine="2027"/>
      </w:pPr>
      <w:r>
        <w:rPr>
          <w:position w:val="-20"/>
        </w:rPr>
        <w:drawing>
          <wp:inline distT="0" distB="0" distL="0" distR="0">
            <wp:extent cx="668655" cy="63563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9281" cy="63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1" w:line="311" w:lineRule="auto"/>
        <w:ind w:left="1219" w:right="260" w:firstLine="480"/>
        <w:jc w:val="right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2"/>
          <w:sz w:val="16"/>
          <w:szCs w:val="16"/>
        </w:rPr>
        <w:t>MIGUEL LOPEZ</w:t>
      </w:r>
      <w:r>
        <w:rPr>
          <w:rFonts w:ascii="微软雅黑" w:hAnsi="微软雅黑" w:eastAsia="微软雅黑" w:cs="微软雅黑"/>
          <w:color w:val="5F5F5F"/>
          <w:spacing w:val="4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1"/>
          <w:sz w:val="16"/>
          <w:szCs w:val="16"/>
        </w:rPr>
        <w:t>GONZALEZ DE</w:t>
      </w:r>
      <w:r>
        <w:rPr>
          <w:rFonts w:ascii="微软雅黑" w:hAnsi="微软雅黑" w:eastAsia="微软雅黑" w:cs="微软雅黑"/>
          <w:color w:val="5F5F5F"/>
          <w:spacing w:val="24"/>
          <w:w w:val="101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1"/>
          <w:sz w:val="16"/>
          <w:szCs w:val="16"/>
        </w:rPr>
        <w:t>LEON</w:t>
      </w:r>
    </w:p>
    <w:p>
      <w:pPr>
        <w:spacing w:before="2" w:line="239" w:lineRule="auto"/>
        <w:ind w:left="777" w:right="212"/>
        <w:jc w:val="right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担任穆尔西亚区企业大学基金会</w:t>
      </w:r>
      <w:r>
        <w:rPr>
          <w:rFonts w:ascii="微软雅黑" w:hAnsi="微软雅黑" w:eastAsia="微软雅黑" w:cs="微软雅黑"/>
          <w:color w:val="5F5F5F"/>
          <w:spacing w:val="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9"/>
          <w:sz w:val="16"/>
          <w:szCs w:val="16"/>
        </w:rPr>
        <w:t>和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>ENAE</w:t>
      </w:r>
      <w:r>
        <w:rPr>
          <w:rFonts w:ascii="微软雅黑" w:hAnsi="微软雅黑" w:eastAsia="微软雅黑" w:cs="微软雅黑"/>
          <w:color w:val="5F5F5F"/>
          <w:spacing w:val="9"/>
          <w:sz w:val="16"/>
          <w:szCs w:val="16"/>
        </w:rPr>
        <w:t>商学院的总经理职位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87" w:line="254" w:lineRule="auto"/>
        <w:ind w:left="4" w:right="845" w:firstLine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主要研究兴趣是国际和区域经济学。国际经济学的研究课题包括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研究贸易和移民课题、经济一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体化进程以及城市和网络在21世纪的世界经济中的作用。区域经济学包括分析经济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主体的位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置选择（公司、人）以及外部效应/溢出效应在这一背景下发挥的作用。他是空间计量经济学</w:t>
      </w:r>
      <w:r>
        <w:rPr>
          <w:rFonts w:ascii="微软雅黑" w:hAnsi="微软雅黑" w:eastAsia="微软雅黑" w:cs="微软雅黑"/>
          <w:color w:val="5F5F5F"/>
          <w:spacing w:val="1"/>
          <w:sz w:val="20"/>
          <w:szCs w:val="20"/>
        </w:rPr>
        <w:t xml:space="preserve">   </w:t>
      </w: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技术的使用者，以更好地理解地理学在塑造经济过程中的作用。他还显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示了在旅游经济和市场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营销方面的专长。他的研究成果发表在具有国际影响力的期刊上，也在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优秀的国际出版社编辑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专著和书籍。</w:t>
      </w:r>
    </w:p>
    <w:p>
      <w:pPr>
        <w:pStyle w:val="2"/>
        <w:spacing w:line="275" w:lineRule="auto"/>
      </w:pPr>
    </w:p>
    <w:p>
      <w:pPr>
        <w:pStyle w:val="2"/>
        <w:spacing w:line="276" w:lineRule="auto"/>
      </w:pPr>
    </w:p>
    <w:p>
      <w:pPr>
        <w:spacing w:before="86" w:line="251" w:lineRule="auto"/>
        <w:ind w:right="860" w:firstLine="6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大学间讲座副主任。曾任卡塔赫纳理工大学副校长，卡塔赫纳理工大学商业科学学院前院长。</w:t>
      </w:r>
      <w:r>
        <w:rPr>
          <w:rFonts w:ascii="微软雅黑" w:hAnsi="微软雅黑" w:eastAsia="微软雅黑" w:cs="微软雅黑"/>
          <w:color w:val="5F5F5F"/>
          <w:spacing w:val="1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AECA</w:t>
      </w:r>
      <w:r>
        <w:rPr>
          <w:rFonts w:ascii="微软雅黑" w:hAnsi="微软雅黑" w:eastAsia="微软雅黑" w:cs="微软雅黑"/>
          <w:color w:val="5F5F5F"/>
          <w:spacing w:val="15"/>
          <w:sz w:val="20"/>
          <w:szCs w:val="20"/>
        </w:rPr>
        <w:t>企业评估和融资委员会成员。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FAEDPYME</w:t>
      </w:r>
      <w:r>
        <w:rPr>
          <w:rFonts w:ascii="微软雅黑" w:hAnsi="微软雅黑" w:eastAsia="微软雅黑" w:cs="微软雅黑"/>
          <w:color w:val="5F5F5F"/>
          <w:spacing w:val="15"/>
          <w:sz w:val="20"/>
          <w:szCs w:val="20"/>
        </w:rPr>
        <w:t>网络和家族企业主席网络（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IEF</w:t>
      </w:r>
      <w:r>
        <w:rPr>
          <w:rFonts w:ascii="微软雅黑" w:hAnsi="微软雅黑" w:eastAsia="微软雅黑" w:cs="微软雅黑"/>
          <w:color w:val="5F5F5F"/>
          <w:spacing w:val="15"/>
          <w:sz w:val="20"/>
          <w:szCs w:val="20"/>
        </w:rPr>
        <w:t>）的研究成</w:t>
      </w:r>
      <w:r>
        <w:rPr>
          <w:rFonts w:ascii="微软雅黑" w:hAnsi="微软雅黑" w:eastAsia="微软雅黑" w:cs="微软雅黑"/>
          <w:color w:val="5F5F5F"/>
          <w:spacing w:val="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员，以及国际家族企业研究学院（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IFERA</w:t>
      </w: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）。</w:t>
      </w:r>
    </w:p>
    <w:p>
      <w:pPr>
        <w:spacing w:before="19" w:line="251" w:lineRule="auto"/>
        <w:ind w:left="5" w:right="84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在财务报告、审计、管理控制系统、中小企业的财务管理和创新以及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家族企业和企业家精神等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领域撰写了国内和国际出版物。若干国家和国际期刊和研究项目的咨询委员会成员和评估员。</w:t>
      </w: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86" w:line="252" w:lineRule="auto"/>
        <w:ind w:left="5" w:right="84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教学内容与西班牙语和世界经济有关。研究重点是劳动经济学、教育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经济学、卫生经济学和微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-1"/>
          <w:sz w:val="20"/>
          <w:szCs w:val="20"/>
        </w:rPr>
        <w:t>观经济学。</w:t>
      </w: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5" w:lineRule="auto"/>
      </w:pPr>
    </w:p>
    <w:p>
      <w:pPr>
        <w:spacing w:before="87" w:line="253" w:lineRule="auto"/>
        <w:ind w:left="6" w:right="917" w:firstLine="18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5"/>
          <w:sz w:val="20"/>
          <w:szCs w:val="20"/>
        </w:rPr>
        <w:t>1996年3月至2006年4月，他在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IBM</w:t>
      </w:r>
      <w:r>
        <w:rPr>
          <w:rFonts w:ascii="微软雅黑" w:hAnsi="微软雅黑" w:eastAsia="微软雅黑" w:cs="微软雅黑"/>
          <w:color w:val="5F5F5F"/>
          <w:spacing w:val="5"/>
          <w:sz w:val="20"/>
          <w:szCs w:val="20"/>
        </w:rPr>
        <w:t>担任西班牙和葡萄牙的首席财务官，2006年被任命为希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2"/>
          <w:sz w:val="20"/>
          <w:szCs w:val="20"/>
        </w:rPr>
        <w:t>腊、土耳其和以色列的首席财务官，直到2008年3月被任命为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SOGETI</w:t>
      </w:r>
      <w:r>
        <w:rPr>
          <w:rFonts w:ascii="微软雅黑" w:hAnsi="微软雅黑" w:eastAsia="微软雅黑" w:cs="微软雅黑"/>
          <w:color w:val="5F5F5F"/>
          <w:spacing w:val="11"/>
          <w:sz w:val="20"/>
          <w:szCs w:val="20"/>
        </w:rPr>
        <w:t>（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CAP</w:t>
      </w:r>
      <w:r>
        <w:rPr>
          <w:rFonts w:ascii="微软雅黑" w:hAnsi="微软雅黑" w:eastAsia="微软雅黑" w:cs="微软雅黑"/>
          <w:color w:val="5F5F5F"/>
          <w:spacing w:val="1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GEMINI</w:t>
      </w:r>
      <w:r>
        <w:rPr>
          <w:rFonts w:ascii="微软雅黑" w:hAnsi="微软雅黑" w:eastAsia="微软雅黑" w:cs="微软雅黑"/>
          <w:color w:val="5F5F5F"/>
          <w:spacing w:val="11"/>
          <w:sz w:val="20"/>
          <w:szCs w:val="20"/>
        </w:rPr>
        <w:t>集团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)的首席财务官，直到2010年9月被任命为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AXA</w:t>
      </w: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的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IT</w:t>
      </w: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区域地中海和拉丁美洲（西班牙、葡萄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 xml:space="preserve">  牙、意大利、希腊、土耳其、摩洛哥、海湾）首席财务官。</w:t>
      </w:r>
    </w:p>
    <w:p>
      <w:pPr>
        <w:spacing w:before="19" w:line="251" w:lineRule="auto"/>
        <w:ind w:left="12" w:right="996" w:hanging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20"/>
          <w:sz w:val="20"/>
          <w:szCs w:val="20"/>
        </w:rPr>
        <w:t>在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ENAE</w:t>
      </w:r>
      <w:r>
        <w:rPr>
          <w:rFonts w:ascii="微软雅黑" w:hAnsi="微软雅黑" w:eastAsia="微软雅黑" w:cs="微软雅黑"/>
          <w:color w:val="5F5F5F"/>
          <w:spacing w:val="20"/>
          <w:sz w:val="20"/>
          <w:szCs w:val="20"/>
        </w:rPr>
        <w:t>商学院和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INSTITUTO</w:t>
      </w:r>
      <w:r>
        <w:rPr>
          <w:rFonts w:ascii="微软雅黑" w:hAnsi="微软雅黑" w:eastAsia="微软雅黑" w:cs="微软雅黑"/>
          <w:color w:val="5F5F5F"/>
          <w:spacing w:val="2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DE</w:t>
      </w:r>
      <w:r>
        <w:rPr>
          <w:rFonts w:ascii="微软雅黑" w:hAnsi="微软雅黑" w:eastAsia="微软雅黑" w:cs="微软雅黑"/>
          <w:color w:val="5F5F5F"/>
          <w:spacing w:val="2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EMPRESA</w:t>
      </w:r>
      <w:r>
        <w:rPr>
          <w:rFonts w:ascii="微软雅黑" w:hAnsi="微软雅黑" w:eastAsia="微软雅黑" w:cs="微软雅黑"/>
          <w:color w:val="5F5F5F"/>
          <w:spacing w:val="20"/>
          <w:sz w:val="20"/>
          <w:szCs w:val="20"/>
        </w:rPr>
        <w:t>，他在高级工商管理硕士课程中教授运营金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5"/>
          <w:sz w:val="20"/>
          <w:szCs w:val="20"/>
        </w:rPr>
        <w:t>融和公司治理，同时也是保险管理硕士课程的副教授，以及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ICEA</w:t>
      </w:r>
      <w:r>
        <w:rPr>
          <w:rFonts w:ascii="微软雅黑" w:hAnsi="微软雅黑" w:eastAsia="微软雅黑" w:cs="微软雅黑"/>
          <w:color w:val="5F5F5F"/>
          <w:spacing w:val="5"/>
          <w:sz w:val="20"/>
          <w:szCs w:val="20"/>
        </w:rPr>
        <w:t>协会的高级管理课程。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line="1071" w:lineRule="exact"/>
        <w:ind w:firstLine="999"/>
      </w:pPr>
      <w:r>
        <w:rPr>
          <w:position w:val="-21"/>
        </w:rPr>
        <w:drawing>
          <wp:inline distT="0" distB="0" distL="0" distR="0">
            <wp:extent cx="680085" cy="68008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0225" cy="68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</w:pPr>
    </w:p>
    <w:p>
      <w:pPr>
        <w:spacing w:before="69" w:line="178" w:lineRule="auto"/>
        <w:ind w:left="776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7"/>
          <w:sz w:val="16"/>
          <w:szCs w:val="16"/>
        </w:rPr>
        <w:t>JOSE CARLOS</w:t>
      </w:r>
    </w:p>
    <w:p>
      <w:pPr>
        <w:spacing w:before="161" w:line="352" w:lineRule="auto"/>
        <w:ind w:left="121" w:right="133" w:firstLine="70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1"/>
          <w:sz w:val="16"/>
          <w:szCs w:val="16"/>
        </w:rPr>
        <w:t>SOTO GOMEZ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 xml:space="preserve">  马德里康普顿斯大学副教授</w:t>
      </w:r>
    </w:p>
    <w:p>
      <w:pPr>
        <w:pStyle w:val="2"/>
        <w:spacing w:line="309" w:lineRule="auto"/>
      </w:pPr>
    </w:p>
    <w:p>
      <w:pPr>
        <w:spacing w:before="1" w:line="1437" w:lineRule="exact"/>
        <w:ind w:firstLine="997"/>
      </w:pPr>
      <w:r>
        <w:rPr>
          <w:position w:val="-28"/>
        </w:rPr>
        <w:drawing>
          <wp:inline distT="0" distB="0" distL="0" distR="0">
            <wp:extent cx="681990" cy="91186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2144" cy="9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6" w:lineRule="auto"/>
      </w:pPr>
    </w:p>
    <w:p>
      <w:pPr>
        <w:spacing w:before="69" w:line="311" w:lineRule="auto"/>
        <w:ind w:left="1161" w:right="185" w:hanging="1162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0"/>
          <w:sz w:val="16"/>
          <w:szCs w:val="16"/>
        </w:rPr>
        <w:t>CONCEPCION ZAMORA</w:t>
      </w:r>
      <w:r>
        <w:rPr>
          <w:rFonts w:ascii="微软雅黑" w:hAnsi="微软雅黑" w:eastAsia="微软雅黑" w:cs="微软雅黑"/>
          <w:color w:val="5F5F5F"/>
          <w:spacing w:val="9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2"/>
          <w:sz w:val="16"/>
          <w:szCs w:val="16"/>
        </w:rPr>
        <w:t>CACERES</w:t>
      </w:r>
    </w:p>
    <w:p>
      <w:pPr>
        <w:spacing w:line="205" w:lineRule="auto"/>
        <w:ind w:left="69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马德里康普顿斯大学副教授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spacing w:before="1" w:line="1084" w:lineRule="exact"/>
        <w:ind w:firstLine="992"/>
      </w:pPr>
      <w:r>
        <w:rPr>
          <w:position w:val="-21"/>
        </w:rPr>
        <w:drawing>
          <wp:inline distT="0" distB="0" distL="0" distR="0">
            <wp:extent cx="688340" cy="68834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8499" cy="68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03" w:lineRule="auto"/>
      </w:pPr>
    </w:p>
    <w:p>
      <w:pPr>
        <w:spacing w:before="69" w:line="352" w:lineRule="auto"/>
        <w:ind w:left="280" w:right="138" w:hanging="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9"/>
          <w:sz w:val="16"/>
          <w:szCs w:val="16"/>
        </w:rPr>
        <w:t>DAVID DEL</w:t>
      </w:r>
      <w:r>
        <w:rPr>
          <w:rFonts w:ascii="微软雅黑" w:hAnsi="微软雅黑" w:eastAsia="微软雅黑" w:cs="微软雅黑"/>
          <w:color w:val="5F5F5F"/>
          <w:spacing w:val="25"/>
          <w:w w:val="101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9"/>
          <w:sz w:val="16"/>
          <w:szCs w:val="16"/>
        </w:rPr>
        <w:t>SER</w:t>
      </w:r>
      <w:r>
        <w:rPr>
          <w:rFonts w:ascii="微软雅黑" w:hAnsi="微软雅黑" w:eastAsia="微软雅黑" w:cs="微软雅黑"/>
          <w:color w:val="5F5F5F"/>
          <w:spacing w:val="17"/>
          <w:w w:val="101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9"/>
          <w:sz w:val="16"/>
          <w:szCs w:val="16"/>
        </w:rPr>
        <w:t>DIAZ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市场营销和商业管理学士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86" w:line="251" w:lineRule="auto"/>
        <w:ind w:left="23" w:right="569" w:hanging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z w:val="20"/>
          <w:szCs w:val="20"/>
        </w:rPr>
        <w:t>NTIC</w:t>
      </w:r>
      <w:r>
        <w:rPr>
          <w:rFonts w:ascii="微软雅黑" w:hAnsi="微软雅黑" w:eastAsia="微软雅黑" w:cs="微软雅黑"/>
          <w:color w:val="5F5F5F"/>
          <w:spacing w:val="3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MASTER</w:t>
      </w:r>
      <w:r>
        <w:rPr>
          <w:rFonts w:ascii="微软雅黑" w:hAnsi="微软雅黑" w:eastAsia="微软雅黑" w:cs="微软雅黑"/>
          <w:color w:val="5F5F5F"/>
          <w:spacing w:val="16"/>
          <w:sz w:val="20"/>
          <w:szCs w:val="20"/>
        </w:rPr>
        <w:t>和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APLIMOVIL</w:t>
      </w:r>
      <w:r>
        <w:rPr>
          <w:rFonts w:ascii="微软雅黑" w:hAnsi="微软雅黑" w:eastAsia="微软雅黑" w:cs="微软雅黑"/>
          <w:color w:val="5F5F5F"/>
          <w:spacing w:val="16"/>
          <w:sz w:val="20"/>
          <w:szCs w:val="20"/>
        </w:rPr>
        <w:t>的创始合伙人。在西班牙银行、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NEC</w:t>
      </w:r>
      <w:r>
        <w:rPr>
          <w:rFonts w:ascii="微软雅黑" w:hAnsi="微软雅黑" w:eastAsia="微软雅黑" w:cs="微软雅黑"/>
          <w:color w:val="5F5F5F"/>
          <w:spacing w:val="16"/>
          <w:sz w:val="20"/>
          <w:szCs w:val="20"/>
        </w:rPr>
        <w:t>、西班牙电信、沃达丰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6"/>
          <w:sz w:val="20"/>
          <w:szCs w:val="20"/>
        </w:rPr>
        <w:t>、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ORANGE</w:t>
      </w:r>
      <w:r>
        <w:rPr>
          <w:rFonts w:ascii="微软雅黑" w:hAnsi="微软雅黑" w:eastAsia="微软雅黑" w:cs="微软雅黑"/>
          <w:color w:val="5F5F5F"/>
          <w:spacing w:val="6"/>
          <w:sz w:val="20"/>
          <w:szCs w:val="20"/>
        </w:rPr>
        <w:t>、媒体等公司的信息技术和分析领域的国内和国际项目中具有丰富的</w:t>
      </w:r>
      <w:r>
        <w:rPr>
          <w:rFonts w:ascii="微软雅黑" w:hAnsi="微软雅黑" w:eastAsia="微软雅黑" w:cs="微软雅黑"/>
          <w:color w:val="5F5F5F"/>
          <w:spacing w:val="5"/>
          <w:sz w:val="20"/>
          <w:szCs w:val="20"/>
        </w:rPr>
        <w:t>经验。</w:t>
      </w: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spacing w:before="86" w:line="253" w:lineRule="auto"/>
        <w:ind w:right="479" w:firstLine="4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工商管理学学位，法律学位。具有财务领域经验的专业人士，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专门从事税务和账单工作。在过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3"/>
          <w:sz w:val="20"/>
          <w:szCs w:val="20"/>
        </w:rPr>
        <w:t>去的15年中，负责西班牙最大的出版集团之一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GRUPO</w:t>
      </w:r>
      <w:r>
        <w:rPr>
          <w:rFonts w:ascii="微软雅黑" w:hAnsi="微软雅黑" w:eastAsia="微软雅黑" w:cs="微软雅黑"/>
          <w:color w:val="5F5F5F"/>
          <w:spacing w:val="3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UNIDAD</w:t>
      </w:r>
      <w:r>
        <w:rPr>
          <w:rFonts w:ascii="微软雅黑" w:hAnsi="微软雅黑" w:eastAsia="微软雅黑" w:cs="微软雅黑"/>
          <w:color w:val="5F5F5F"/>
          <w:spacing w:val="2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EDITORIAL</w:t>
      </w:r>
      <w:r>
        <w:rPr>
          <w:rFonts w:ascii="微软雅黑" w:hAnsi="微软雅黑" w:eastAsia="微软雅黑" w:cs="微软雅黑"/>
          <w:color w:val="5F5F5F"/>
          <w:spacing w:val="13"/>
          <w:sz w:val="20"/>
          <w:szCs w:val="20"/>
        </w:rPr>
        <w:t>的所有税务管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理，并在过去三年中负责该集团的计费工作。</w:t>
      </w:r>
    </w:p>
    <w:p>
      <w:pPr>
        <w:spacing w:before="12" w:line="205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马德里律师协会成员，注册号为69.284的执业律师。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86" w:line="252" w:lineRule="auto"/>
        <w:ind w:left="83" w:right="521" w:firstLine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z w:val="20"/>
          <w:szCs w:val="20"/>
        </w:rPr>
        <w:t>NTIC</w:t>
      </w:r>
      <w:r>
        <w:rPr>
          <w:rFonts w:ascii="微软雅黑" w:hAnsi="微软雅黑" w:eastAsia="微软雅黑" w:cs="微软雅黑"/>
          <w:color w:val="5F5F5F"/>
          <w:spacing w:val="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MASTER</w:t>
      </w:r>
      <w:r>
        <w:rPr>
          <w:rFonts w:ascii="微软雅黑" w:hAnsi="微软雅黑" w:eastAsia="微软雅黑" w:cs="微软雅黑"/>
          <w:color w:val="5F5F5F"/>
          <w:spacing w:val="8"/>
          <w:sz w:val="20"/>
          <w:szCs w:val="20"/>
        </w:rPr>
        <w:t>的业务发展和数字转型总监，业务发展以及将线下营销战略与数字营销技术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的实施相结合方面的专家</w:t>
      </w:r>
    </w:p>
    <w:p>
      <w:pPr>
        <w:spacing w:line="25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23812" w:h="16838"/>
          <w:pgMar w:top="400" w:right="0" w:bottom="0" w:left="0" w:header="0" w:footer="0" w:gutter="0"/>
          <w:cols w:equalWidth="0" w:num="4">
            <w:col w:w="3267" w:space="100"/>
            <w:col w:w="9206" w:space="100"/>
            <w:col w:w="2205" w:space="100"/>
            <w:col w:w="8836"/>
          </w:cols>
        </w:sectPr>
      </w:pPr>
    </w:p>
    <w:p>
      <w:pPr>
        <w:pStyle w:val="2"/>
        <w:spacing w:line="250" w:lineRule="auto"/>
      </w:pPr>
      <w:r>
        <w:pict>
          <v:rect id="_x0000_s1056" o:spid="_x0000_s1056" o:spt="1" style="position:absolute;left:0pt;margin-left:0pt;margin-top:-684pt;height:15.9pt;width:127.75pt;z-index:251725824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-8686800</wp:posOffset>
                </wp:positionV>
                <wp:extent cx="749300" cy="201930"/>
                <wp:effectExtent l="0" t="0" r="0" b="0"/>
                <wp:wrapNone/>
                <wp:docPr id="122" name="Rec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616" y="-8687021"/>
                          <a:ext cx="749300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22" o:spid="_x0000_s1026" o:spt="1" style="position:absolute;left:0pt;margin-left:138.05pt;margin-top:-684pt;height:15.9pt;width:59pt;z-index:-251596800;mso-width-relative:page;mso-height-relative:page;" fillcolor="#908569" filled="t" stroked="f" coordsize="21600,21600" o:gfxdata="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3sMeq2wAAAA8BAAAPAAAAAAAAAAEAIAAA&#10;ACIAAABkcnMvZG93bnJldi54bWxQSwECFAAUAAAACACHTuJAHz/c70ICAACTBAAADgAAAAAAAAAB&#10;ACAAAAAqAQAAZHJzL2Uyb0RvYy54bWxQSwUGAAAAAAYABgBZAQAA3gUAAAAA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-8686800</wp:posOffset>
                </wp:positionV>
                <wp:extent cx="2199640" cy="201930"/>
                <wp:effectExtent l="0" t="0" r="0" b="0"/>
                <wp:wrapNone/>
                <wp:docPr id="124" name="Rec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0139" y="-8687021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24" o:spid="_x0000_s1026" o:spt="1" style="position:absolute;left:0pt;margin-left:207.85pt;margin-top:-684pt;height:15.9pt;width:173.2pt;z-index:-251593728;mso-width-relative:page;mso-height-relative:page;" fillcolor="#908569" filled="t" stroked="f" coordsize="21600,21600" o:gfxdata="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JiEsdwAAAAPAQAADwAAAAAAAAABACAA&#10;AAAiAAAAZHJzL2Rvd25yZXYueG1sUEsBAhQAFAAAAAgAh07iQKmxu6FCAgAAlAQAAA4AAAAAAAAA&#10;AQAgAAAAKwEAAGRycy9lMm9Eb2MueG1sUEsFBgAAAAAGAAYAWQEAAN8FAAAAAA=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column">
                  <wp:posOffset>10280015</wp:posOffset>
                </wp:positionH>
                <wp:positionV relativeFrom="paragraph">
                  <wp:posOffset>-8686800</wp:posOffset>
                </wp:positionV>
                <wp:extent cx="2199640" cy="201930"/>
                <wp:effectExtent l="0" t="0" r="0" b="0"/>
                <wp:wrapNone/>
                <wp:docPr id="126" name="Rec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80320" y="-8687021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26" o:spid="_x0000_s1026" o:spt="1" style="position:absolute;left:0pt;margin-left:809.45pt;margin-top:-684pt;height:15.9pt;width:173.2pt;z-index:-251594752;mso-width-relative:page;mso-height-relative:page;" fillcolor="#908569" filled="t" stroked="f" coordsize="21600,21600" o:gfxdata="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qe//3cAAAAEQEAAA8AAAAAAAAAAQAg&#10;AAAAIgAAAGRycy9kb3ducmV2LnhtbFBLAQIUABQAAAAIAIdO4kA1IdhMQwIAAJUEAAAOAAAAAAAA&#10;AAEAIAAAACsBAABkcnMvZTJvRG9jLnhtbFBLBQYAAAAABgAGAFkBAADgBQAAAAA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column">
                  <wp:posOffset>12616815</wp:posOffset>
                </wp:positionH>
                <wp:positionV relativeFrom="paragraph">
                  <wp:posOffset>-8686800</wp:posOffset>
                </wp:positionV>
                <wp:extent cx="749300" cy="205105"/>
                <wp:effectExtent l="0" t="0" r="0" b="0"/>
                <wp:wrapNone/>
                <wp:docPr id="128" name="Rec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17120" y="-8687009"/>
                          <a:ext cx="749300" cy="205104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28" o:spid="_x0000_s1026" o:spt="1" style="position:absolute;left:0pt;margin-left:993.45pt;margin-top:-684pt;height:16.15pt;width:59pt;z-index:-251595776;mso-width-relative:page;mso-height-relative:page;" fillcolor="#908569" filled="t" stroked="f" coordsize="21600,21600" o:gfxdata="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R5xVjdAAAAEQEAAA8AAAAAAAAAAQAg&#10;AAAAIgAAAGRycy9kb3ducmV2LnhtbFBLAQIUABQAAAAIAIdO4kA/sbGvQgIAAJQEAAAOAAAAAAAA&#10;AAEAIAAAACwBAABkcnMvZTJvRG9jLnhtbFBLBQYAAAAABgAGAFkBAADgBQAAAAA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57" o:spid="_x0000_s1057" o:spt="1" style="position:absolute;left:0pt;margin-left:1062.8pt;margin-top:-684pt;height:16.15pt;width:127.75pt;z-index:251724800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1" w:line="248" w:lineRule="exact"/>
        <w:ind w:firstLine="19405"/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86380" cy="15748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86435" cy="1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2795905" cy="15748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96230" cy="15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exact"/>
        <w:sectPr>
          <w:type w:val="continuous"/>
          <w:pgSz w:w="23812" w:h="16838"/>
          <w:pgMar w:top="400" w:right="0" w:bottom="0" w:left="0" w:header="0" w:footer="0" w:gutter="0"/>
          <w:cols w:equalWidth="0" w:num="1">
            <w:col w:w="23812"/>
          </w:cols>
        </w:sectPr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85" w:line="162" w:lineRule="auto"/>
        <w:ind w:left="1469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color w:val="908569"/>
          <w:spacing w:val="11"/>
          <w:sz w:val="43"/>
          <w:szCs w:val="43"/>
        </w:rPr>
        <w:t>大数据及商业分析-名师云集</w:t>
      </w:r>
    </w:p>
    <w:p>
      <w:pPr>
        <w:spacing w:line="190" w:lineRule="auto"/>
        <w:ind w:left="147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color w:val="908569"/>
          <w:spacing w:val="67"/>
          <w:sz w:val="43"/>
          <w:szCs w:val="43"/>
        </w:rPr>
        <w:t>TEACHER INTRODUCTION</w:t>
      </w:r>
    </w:p>
    <w:p>
      <w:pPr>
        <w:spacing w:before="43"/>
      </w:pPr>
    </w:p>
    <w:p>
      <w:pPr>
        <w:spacing w:before="42"/>
      </w:pPr>
    </w:p>
    <w:p>
      <w:pPr>
        <w:sectPr>
          <w:headerReference r:id="rId8" w:type="default"/>
          <w:pgSz w:w="23812" w:h="16838"/>
          <w:pgMar w:top="400" w:right="0" w:bottom="0" w:left="0" w:header="0" w:footer="0" w:gutter="0"/>
          <w:cols w:equalWidth="0" w:num="1">
            <w:col w:w="23812"/>
          </w:cols>
        </w:sectPr>
      </w:pPr>
    </w:p>
    <w:p>
      <w:pPr>
        <w:spacing w:line="1431" w:lineRule="exact"/>
        <w:ind w:firstLine="1574"/>
      </w:pPr>
      <w:r>
        <w:rPr>
          <w:position w:val="-28"/>
        </w:rPr>
        <w:drawing>
          <wp:inline distT="0" distB="0" distL="0" distR="0">
            <wp:extent cx="908685" cy="90868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08820" cy="90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line="1376" w:lineRule="exact"/>
        <w:ind w:firstLine="1617"/>
      </w:pPr>
      <w:r>
        <w:rPr>
          <w:position w:val="-27"/>
        </w:rPr>
        <w:drawing>
          <wp:inline distT="0" distB="0" distL="0" distR="0">
            <wp:extent cx="873125" cy="87312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73397" cy="87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3" w:lineRule="auto"/>
      </w:pPr>
    </w:p>
    <w:p>
      <w:pPr>
        <w:pStyle w:val="2"/>
        <w:spacing w:line="303" w:lineRule="auto"/>
      </w:pPr>
    </w:p>
    <w:p>
      <w:pPr>
        <w:pStyle w:val="2"/>
        <w:spacing w:line="303" w:lineRule="auto"/>
      </w:pPr>
    </w:p>
    <w:p>
      <w:pPr>
        <w:spacing w:line="1461" w:lineRule="exact"/>
        <w:ind w:firstLine="1560"/>
      </w:pPr>
      <w:r>
        <w:rPr>
          <w:position w:val="-29"/>
        </w:rPr>
        <w:drawing>
          <wp:inline distT="0" distB="0" distL="0" distR="0">
            <wp:extent cx="927735" cy="92773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27754" cy="92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5" w:lineRule="auto"/>
      </w:pPr>
    </w:p>
    <w:p>
      <w:pPr>
        <w:pStyle w:val="2"/>
        <w:spacing w:line="296" w:lineRule="auto"/>
      </w:pPr>
    </w:p>
    <w:p>
      <w:pPr>
        <w:spacing w:line="1600" w:lineRule="exact"/>
        <w:ind w:firstLine="1583"/>
      </w:pPr>
      <w:r>
        <w:rPr>
          <w:position w:val="-31"/>
        </w:rPr>
        <w:drawing>
          <wp:inline distT="0" distB="0" distL="0" distR="0">
            <wp:extent cx="897890" cy="101536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98411" cy="101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line="1463" w:lineRule="exact"/>
        <w:ind w:firstLine="1558"/>
      </w:pPr>
      <w:r>
        <w:rPr>
          <w:position w:val="-29"/>
        </w:rPr>
        <w:drawing>
          <wp:inline distT="0" distB="0" distL="0" distR="0">
            <wp:extent cx="929005" cy="92900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29243" cy="9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0" w:lineRule="auto"/>
      </w:pPr>
    </w:p>
    <w:p>
      <w:pPr>
        <w:spacing w:before="69" w:line="346" w:lineRule="auto"/>
        <w:ind w:right="163" w:firstLine="880"/>
        <w:jc w:val="right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5"/>
          <w:sz w:val="16"/>
          <w:szCs w:val="16"/>
        </w:rPr>
        <w:t>PABLO JOSE</w:t>
      </w:r>
      <w:r>
        <w:rPr>
          <w:rFonts w:ascii="微软雅黑" w:hAnsi="微软雅黑" w:eastAsia="微软雅黑" w:cs="微软雅黑"/>
          <w:color w:val="5F5F5F"/>
          <w:spacing w:val="3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4"/>
          <w:sz w:val="16"/>
          <w:szCs w:val="16"/>
        </w:rPr>
        <w:t>VILLACORTA IGLESIAS</w:t>
      </w:r>
      <w:r>
        <w:rPr>
          <w:rFonts w:ascii="微软雅黑" w:hAnsi="微软雅黑" w:eastAsia="微软雅黑" w:cs="微软雅黑"/>
          <w:color w:val="5F5F5F"/>
          <w:spacing w:val="5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认证的数据科学家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tabs>
          <w:tab w:val="left" w:pos="306"/>
        </w:tabs>
        <w:spacing w:before="68" w:line="346" w:lineRule="auto"/>
        <w:ind w:left="181" w:right="172" w:firstLine="56"/>
        <w:jc w:val="right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6"/>
          <w:sz w:val="16"/>
          <w:szCs w:val="16"/>
        </w:rPr>
        <w:t>CHARLES ALFREDO</w:t>
      </w:r>
      <w:r>
        <w:rPr>
          <w:rFonts w:ascii="微软雅黑" w:hAnsi="微软雅黑" w:eastAsia="微软雅黑" w:cs="微软雅黑"/>
          <w:color w:val="5F5F5F"/>
          <w:spacing w:val="8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ab/>
      </w:r>
      <w:r>
        <w:rPr>
          <w:rFonts w:ascii="微软雅黑" w:hAnsi="微软雅黑" w:eastAsia="微软雅黑" w:cs="微软雅黑"/>
          <w:color w:val="5F5F5F"/>
          <w:spacing w:val="16"/>
          <w:sz w:val="16"/>
          <w:szCs w:val="16"/>
        </w:rPr>
        <w:t>FLORES ESPINOSA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 xml:space="preserve"> 数据工程师和数据架构师</w:t>
      </w: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pStyle w:val="2"/>
        <w:spacing w:line="282" w:lineRule="auto"/>
      </w:pPr>
    </w:p>
    <w:p>
      <w:pPr>
        <w:spacing w:before="70" w:line="177" w:lineRule="auto"/>
        <w:ind w:left="567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2"/>
          <w:sz w:val="16"/>
          <w:szCs w:val="16"/>
        </w:rPr>
        <w:t>ALVARO BRAVO</w:t>
      </w:r>
    </w:p>
    <w:p>
      <w:pPr>
        <w:spacing w:before="164" w:line="351" w:lineRule="auto"/>
        <w:ind w:left="350" w:right="168" w:firstLine="886"/>
        <w:jc w:val="right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5"/>
          <w:sz w:val="16"/>
          <w:szCs w:val="16"/>
        </w:rPr>
        <w:t>ACOSTA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计算机系统技术工程师</w:t>
      </w: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9" w:lineRule="auto"/>
      </w:pPr>
    </w:p>
    <w:p>
      <w:pPr>
        <w:spacing w:before="70" w:line="348" w:lineRule="auto"/>
        <w:ind w:left="187" w:right="169" w:firstLine="460"/>
        <w:jc w:val="right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1"/>
          <w:sz w:val="16"/>
          <w:szCs w:val="16"/>
        </w:rPr>
        <w:t>MIGUEL ANGEL</w:t>
      </w:r>
      <w:r>
        <w:rPr>
          <w:rFonts w:ascii="微软雅黑" w:hAnsi="微软雅黑" w:eastAsia="微软雅黑" w:cs="微软雅黑"/>
          <w:color w:val="5F5F5F"/>
          <w:spacing w:val="1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8"/>
          <w:sz w:val="16"/>
          <w:szCs w:val="16"/>
        </w:rPr>
        <w:t>GONZALEZ BARRIO</w:t>
      </w:r>
      <w:r>
        <w:rPr>
          <w:rFonts w:ascii="微软雅黑" w:hAnsi="微软雅黑" w:eastAsia="微软雅黑" w:cs="微软雅黑"/>
          <w:color w:val="5F5F5F"/>
          <w:spacing w:val="7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马德里康普顿斯大学博士</w:t>
      </w: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69" w:line="177" w:lineRule="auto"/>
        <w:ind w:left="547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2"/>
          <w:sz w:val="16"/>
          <w:szCs w:val="16"/>
        </w:rPr>
        <w:t>GUILLERMO</w:t>
      </w:r>
    </w:p>
    <w:p>
      <w:pPr>
        <w:spacing w:before="163" w:line="353" w:lineRule="auto"/>
        <w:ind w:left="291" w:right="552" w:firstLine="366"/>
        <w:jc w:val="right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9"/>
          <w:sz w:val="16"/>
          <w:szCs w:val="16"/>
        </w:rPr>
        <w:t>VILLARINO</w:t>
      </w:r>
      <w:r>
        <w:rPr>
          <w:rFonts w:ascii="微软雅黑" w:hAnsi="微软雅黑" w:eastAsia="微软雅黑" w:cs="微软雅黑"/>
          <w:color w:val="5F5F5F"/>
          <w:spacing w:val="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数据科学博士学位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6" w:lineRule="auto"/>
      </w:pPr>
    </w:p>
    <w:p>
      <w:pPr>
        <w:spacing w:before="86" w:line="252" w:lineRule="auto"/>
        <w:ind w:left="9" w:right="111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格拉纳达大学的计算机科学和人工智能博士，计算机科学工程师和统</w:t>
      </w:r>
      <w:r>
        <w:rPr>
          <w:rFonts w:ascii="微软雅黑" w:hAnsi="微软雅黑" w:eastAsia="微软雅黑" w:cs="微软雅黑"/>
          <w:color w:val="5F5F5F"/>
          <w:spacing w:val="1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0"/>
          <w:sz w:val="20"/>
          <w:szCs w:val="20"/>
        </w:rPr>
        <w:t>计学毕业生。被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DATABRICKS</w:t>
      </w:r>
      <w:r>
        <w:rPr>
          <w:rFonts w:ascii="微软雅黑" w:hAnsi="微软雅黑" w:eastAsia="微软雅黑" w:cs="微软雅黑"/>
          <w:color w:val="5F5F5F"/>
          <w:spacing w:val="20"/>
          <w:sz w:val="20"/>
          <w:szCs w:val="20"/>
        </w:rPr>
        <w:t>认证的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SPARK</w:t>
      </w:r>
      <w:r>
        <w:rPr>
          <w:rFonts w:ascii="微软雅黑" w:hAnsi="微软雅黑" w:eastAsia="微软雅黑" w:cs="微软雅黑"/>
          <w:color w:val="5F5F5F"/>
          <w:spacing w:val="20"/>
          <w:sz w:val="20"/>
          <w:szCs w:val="20"/>
        </w:rPr>
        <w:t xml:space="preserve"> 2.X开发者，并在</w:t>
      </w:r>
    </w:p>
    <w:p>
      <w:pPr>
        <w:spacing w:before="12" w:line="206" w:lineRule="auto"/>
        <w:ind w:left="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z w:val="20"/>
          <w:szCs w:val="20"/>
        </w:rPr>
        <w:t>CRAN</w:t>
      </w: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上发布了几个R包的作者。</w:t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86" w:line="253" w:lineRule="auto"/>
        <w:ind w:right="110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10"/>
          <w:sz w:val="20"/>
          <w:szCs w:val="20"/>
        </w:rPr>
        <w:t>梅赛德斯-奔驰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AD</w:t>
      </w:r>
      <w:r>
        <w:rPr>
          <w:rFonts w:ascii="微软雅黑" w:hAnsi="微软雅黑" w:eastAsia="微软雅黑" w:cs="微软雅黑"/>
          <w:color w:val="5F5F5F"/>
          <w:spacing w:val="10"/>
          <w:sz w:val="20"/>
          <w:szCs w:val="20"/>
        </w:rPr>
        <w:t>公司的数据工程师和数据架构师，拥有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SPARK</w:t>
      </w:r>
      <w:r>
        <w:rPr>
          <w:rFonts w:ascii="微软雅黑" w:hAnsi="微软雅黑" w:eastAsia="微软雅黑" w:cs="微软雅黑"/>
          <w:color w:val="5F5F5F"/>
          <w:spacing w:val="10"/>
          <w:sz w:val="20"/>
          <w:szCs w:val="20"/>
        </w:rPr>
        <w:t>、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SCALA</w:t>
      </w:r>
      <w:r>
        <w:rPr>
          <w:rFonts w:ascii="微软雅黑" w:hAnsi="微软雅黑" w:eastAsia="微软雅黑" w:cs="微软雅黑"/>
          <w:color w:val="5F5F5F"/>
          <w:spacing w:val="40"/>
          <w:sz w:val="20"/>
          <w:szCs w:val="20"/>
        </w:rPr>
        <w:t>、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PYTHON</w:t>
      </w:r>
      <w:r>
        <w:rPr>
          <w:rFonts w:ascii="微软雅黑" w:hAnsi="微软雅黑" w:eastAsia="微软雅黑" w:cs="微软雅黑"/>
          <w:color w:val="5F5F5F"/>
          <w:spacing w:val="40"/>
          <w:sz w:val="20"/>
          <w:szCs w:val="20"/>
        </w:rPr>
        <w:t>、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AZURE</w:t>
      </w:r>
      <w:r>
        <w:rPr>
          <w:rFonts w:ascii="微软雅黑" w:hAnsi="微软雅黑" w:eastAsia="微软雅黑" w:cs="微软雅黑"/>
          <w:color w:val="5F5F5F"/>
          <w:spacing w:val="40"/>
          <w:sz w:val="20"/>
          <w:szCs w:val="20"/>
        </w:rPr>
        <w:t>、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PYSPARK</w:t>
      </w:r>
      <w:r>
        <w:rPr>
          <w:rFonts w:ascii="微软雅黑" w:hAnsi="微软雅黑" w:eastAsia="微软雅黑" w:cs="微软雅黑"/>
          <w:color w:val="5F5F5F"/>
          <w:spacing w:val="40"/>
          <w:sz w:val="20"/>
          <w:szCs w:val="20"/>
        </w:rPr>
        <w:t>方面的经验。查尔斯有</w:t>
      </w:r>
      <w:r>
        <w:rPr>
          <w:rFonts w:ascii="微软雅黑" w:hAnsi="微软雅黑" w:eastAsia="微软雅黑" w:cs="微软雅黑"/>
          <w:color w:val="5F5F5F"/>
          <w:spacing w:val="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超过10年的行业经验作为支撑。他还是一名兼职的数据科学家。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spacing w:before="87" w:line="254" w:lineRule="auto"/>
        <w:ind w:left="3" w:right="1123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6"/>
          <w:sz w:val="20"/>
          <w:szCs w:val="20"/>
        </w:rPr>
        <w:t>大数据、商业智能和分析技术方面的专家。他曾在不同的咨询公司(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MINSAIT</w:t>
      </w:r>
      <w:r>
        <w:rPr>
          <w:rFonts w:ascii="微软雅黑" w:hAnsi="微软雅黑" w:eastAsia="微软雅黑" w:cs="微软雅黑"/>
          <w:color w:val="5F5F5F"/>
          <w:spacing w:val="46"/>
          <w:sz w:val="20"/>
          <w:szCs w:val="20"/>
        </w:rPr>
        <w:t>、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SOPRA</w:t>
      </w:r>
      <w:r>
        <w:rPr>
          <w:rFonts w:ascii="微软雅黑" w:hAnsi="微软雅黑" w:eastAsia="微软雅黑" w:cs="微软雅黑"/>
          <w:color w:val="5F5F5F"/>
          <w:spacing w:val="4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STERIA</w:t>
      </w:r>
      <w:r>
        <w:rPr>
          <w:rFonts w:ascii="微软雅黑" w:hAnsi="微软雅黑" w:eastAsia="微软雅黑" w:cs="微软雅黑"/>
          <w:color w:val="5F5F5F"/>
          <w:spacing w:val="46"/>
          <w:sz w:val="20"/>
          <w:szCs w:val="20"/>
        </w:rPr>
        <w:t>、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EVERIS</w:t>
      </w:r>
      <w:r>
        <w:rPr>
          <w:rFonts w:ascii="微软雅黑" w:hAnsi="微软雅黑" w:eastAsia="微软雅黑" w:cs="微软雅黑"/>
          <w:color w:val="5F5F5F"/>
          <w:spacing w:val="46"/>
          <w:sz w:val="20"/>
          <w:szCs w:val="20"/>
        </w:rPr>
        <w:t>和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NTT</w:t>
      </w:r>
      <w:r>
        <w:rPr>
          <w:rFonts w:ascii="微软雅黑" w:hAnsi="微软雅黑" w:eastAsia="微软雅黑" w:cs="微软雅黑"/>
          <w:color w:val="5F5F5F"/>
          <w:spacing w:val="46"/>
          <w:sz w:val="20"/>
          <w:szCs w:val="20"/>
        </w:rPr>
        <w:t>数据公司）为外部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color w:val="5F5F5F"/>
          <w:spacing w:val="18"/>
          <w:sz w:val="20"/>
          <w:szCs w:val="20"/>
        </w:rPr>
        <w:t>客户工作，如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ISBAN</w:t>
      </w:r>
      <w:r>
        <w:rPr>
          <w:rFonts w:ascii="微软雅黑" w:hAnsi="微软雅黑" w:eastAsia="微软雅黑" w:cs="微软雅黑"/>
          <w:color w:val="5F5F5F"/>
          <w:spacing w:val="18"/>
          <w:sz w:val="20"/>
          <w:szCs w:val="20"/>
        </w:rPr>
        <w:t>和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BBVA</w:t>
      </w:r>
      <w:r>
        <w:rPr>
          <w:rFonts w:ascii="微软雅黑" w:hAnsi="微软雅黑" w:eastAsia="微软雅黑" w:cs="微软雅黑"/>
          <w:color w:val="5F5F5F"/>
          <w:spacing w:val="18"/>
          <w:sz w:val="20"/>
          <w:szCs w:val="20"/>
        </w:rPr>
        <w:t>。他目前在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STRATIO</w:t>
      </w:r>
      <w:r>
        <w:rPr>
          <w:rFonts w:ascii="微软雅黑" w:hAnsi="微软雅黑" w:eastAsia="微软雅黑" w:cs="微软雅黑"/>
          <w:color w:val="5F5F5F"/>
          <w:spacing w:val="18"/>
          <w:sz w:val="20"/>
          <w:szCs w:val="20"/>
        </w:rPr>
        <w:t>的产品框架团队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2"/>
          <w:sz w:val="20"/>
          <w:szCs w:val="20"/>
        </w:rPr>
        <w:t>中从事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DEVOPS</w:t>
      </w:r>
      <w:r>
        <w:rPr>
          <w:rFonts w:ascii="微软雅黑" w:hAnsi="微软雅黑" w:eastAsia="微软雅黑" w:cs="微软雅黑"/>
          <w:color w:val="5F5F5F"/>
          <w:spacing w:val="22"/>
          <w:sz w:val="20"/>
          <w:szCs w:val="20"/>
        </w:rPr>
        <w:t>工作。</w:t>
      </w: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before="85" w:line="20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表面科学和纳米结构(表面科学和纳米结构)研究团队教师。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87" w:line="204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在马德里康普顿斯大学获得数据科学博士学位。</w:t>
      </w:r>
    </w:p>
    <w:p>
      <w:pPr>
        <w:spacing w:before="74" w:line="205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主要研究方向是机器学习模型和信息处理，用于监督分类领域的决策。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20" w:lineRule="auto"/>
      </w:pPr>
    </w:p>
    <w:p>
      <w:pPr>
        <w:spacing w:line="1712" w:lineRule="exact"/>
        <w:ind w:firstLine="38"/>
      </w:pPr>
      <w:r>
        <w:rPr>
          <w:position w:val="-34"/>
        </w:rPr>
        <w:drawing>
          <wp:inline distT="0" distB="0" distL="0" distR="0">
            <wp:extent cx="1087120" cy="108712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87651" cy="108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spacing w:before="1" w:line="1701" w:lineRule="exact"/>
        <w:ind w:firstLine="44"/>
      </w:pPr>
      <w:r>
        <w:rPr>
          <w:position w:val="-34"/>
        </w:rPr>
        <w:drawing>
          <wp:inline distT="0" distB="0" distL="0" distR="0">
            <wp:extent cx="1080135" cy="1080135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80452" cy="108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spacing w:before="1" w:line="1746" w:lineRule="exact"/>
      </w:pPr>
      <w:r>
        <w:rPr>
          <w:position w:val="-34"/>
        </w:rPr>
        <w:drawing>
          <wp:inline distT="0" distB="0" distL="0" distR="0">
            <wp:extent cx="1108075" cy="110807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08612" cy="110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spacing w:before="1" w:line="1663" w:lineRule="exact"/>
        <w:ind w:firstLine="63"/>
      </w:pPr>
      <w:r>
        <w:rPr>
          <w:position w:val="-33"/>
        </w:rPr>
        <w:drawing>
          <wp:inline distT="0" distB="0" distL="0" distR="0">
            <wp:extent cx="1056005" cy="105600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56338" cy="10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8" w:lineRule="auto"/>
      </w:pPr>
    </w:p>
    <w:p>
      <w:pPr>
        <w:pStyle w:val="2"/>
        <w:spacing w:line="358" w:lineRule="auto"/>
      </w:pPr>
    </w:p>
    <w:p>
      <w:pPr>
        <w:spacing w:before="69" w:line="178" w:lineRule="auto"/>
        <w:ind w:left="885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6"/>
          <w:sz w:val="16"/>
          <w:szCs w:val="16"/>
        </w:rPr>
        <w:t>JOSE ANGEL</w:t>
      </w:r>
    </w:p>
    <w:p>
      <w:pPr>
        <w:spacing w:before="163" w:line="353" w:lineRule="auto"/>
        <w:ind w:right="120" w:firstLine="1052"/>
        <w:jc w:val="right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4"/>
          <w:sz w:val="16"/>
          <w:szCs w:val="16"/>
        </w:rPr>
        <w:t>CARBALLO</w:t>
      </w:r>
      <w:r>
        <w:rPr>
          <w:rFonts w:ascii="微软雅黑" w:hAnsi="微软雅黑" w:eastAsia="微软雅黑" w:cs="微软雅黑"/>
          <w:color w:val="5F5F5F"/>
          <w:spacing w:val="3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"/>
          <w:sz w:val="16"/>
          <w:szCs w:val="16"/>
        </w:rPr>
        <w:t>数据科学家/人工智能工程师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69" w:line="177" w:lineRule="auto"/>
        <w:ind w:left="1122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1"/>
          <w:sz w:val="16"/>
          <w:szCs w:val="16"/>
        </w:rPr>
        <w:t>EDUARDO</w:t>
      </w:r>
    </w:p>
    <w:p>
      <w:pPr>
        <w:spacing w:before="165" w:line="355" w:lineRule="auto"/>
        <w:ind w:left="290" w:right="120" w:firstLine="633"/>
        <w:jc w:val="right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3"/>
          <w:sz w:val="16"/>
          <w:szCs w:val="16"/>
        </w:rPr>
        <w:t>FERNANDEZ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3"/>
          <w:sz w:val="16"/>
          <w:szCs w:val="16"/>
        </w:rPr>
        <w:t>数据科学家和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>ML</w:t>
      </w:r>
      <w:r>
        <w:rPr>
          <w:rFonts w:ascii="微软雅黑" w:hAnsi="微软雅黑" w:eastAsia="微软雅黑" w:cs="微软雅黑"/>
          <w:color w:val="5F5F5F"/>
          <w:spacing w:val="3"/>
          <w:sz w:val="16"/>
          <w:szCs w:val="16"/>
        </w:rPr>
        <w:t>工程师</w:t>
      </w: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spacing w:before="69" w:line="177" w:lineRule="auto"/>
        <w:ind w:left="11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7"/>
          <w:sz w:val="16"/>
          <w:szCs w:val="16"/>
        </w:rPr>
        <w:t>ALBERTO</w:t>
      </w:r>
    </w:p>
    <w:p>
      <w:pPr>
        <w:spacing w:before="163" w:line="345" w:lineRule="auto"/>
        <w:ind w:left="115" w:right="171" w:firstLine="476"/>
        <w:jc w:val="right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2"/>
          <w:sz w:val="16"/>
          <w:szCs w:val="16"/>
        </w:rPr>
        <w:t>EZPONDABURU</w:t>
      </w:r>
      <w:r>
        <w:rPr>
          <w:rFonts w:ascii="微软雅黑" w:hAnsi="微软雅黑" w:eastAsia="微软雅黑" w:cs="微软雅黑"/>
          <w:color w:val="5F5F5F"/>
          <w:spacing w:val="1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16"/>
          <w:szCs w:val="16"/>
        </w:rPr>
        <w:t>数据科学家|深度学习教授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69" w:line="349" w:lineRule="auto"/>
        <w:ind w:left="1140" w:right="171" w:hanging="53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5F5F5F"/>
          <w:spacing w:val="14"/>
          <w:sz w:val="16"/>
          <w:szCs w:val="16"/>
        </w:rPr>
        <w:t>ALVARO CALLE</w:t>
      </w:r>
      <w:r>
        <w:rPr>
          <w:rFonts w:ascii="微软雅黑" w:hAnsi="微软雅黑" w:eastAsia="微软雅黑" w:cs="微软雅黑"/>
          <w:color w:val="5F5F5F"/>
          <w:spacing w:val="8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4"/>
          <w:sz w:val="16"/>
          <w:szCs w:val="16"/>
        </w:rPr>
        <w:t>CORDON</w:t>
      </w:r>
      <w:r>
        <w:rPr>
          <w:rFonts w:ascii="微软雅黑" w:hAnsi="微软雅黑" w:eastAsia="微软雅黑" w:cs="微软雅黑"/>
          <w:color w:val="5F5F5F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"/>
          <w:sz w:val="16"/>
          <w:szCs w:val="16"/>
        </w:rPr>
        <w:t>物理学博士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3" w:lineRule="auto"/>
      </w:pPr>
    </w:p>
    <w:p>
      <w:pPr>
        <w:pStyle w:val="2"/>
        <w:spacing w:line="353" w:lineRule="auto"/>
      </w:pPr>
    </w:p>
    <w:p>
      <w:pPr>
        <w:spacing w:before="86" w:line="253" w:lineRule="auto"/>
        <w:ind w:left="54" w:right="839" w:hanging="2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13"/>
          <w:sz w:val="20"/>
          <w:szCs w:val="20"/>
        </w:rPr>
        <w:t>在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BANKIA</w:t>
      </w:r>
      <w:r>
        <w:rPr>
          <w:rFonts w:ascii="微软雅黑" w:hAnsi="微软雅黑" w:eastAsia="微软雅黑" w:cs="微软雅黑"/>
          <w:color w:val="5F5F5F"/>
          <w:spacing w:val="13"/>
          <w:sz w:val="20"/>
          <w:szCs w:val="20"/>
        </w:rPr>
        <w:t>、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VODAFONE</w:t>
      </w:r>
      <w:r>
        <w:rPr>
          <w:rFonts w:ascii="微软雅黑" w:hAnsi="微软雅黑" w:eastAsia="微软雅黑" w:cs="微软雅黑"/>
          <w:color w:val="5F5F5F"/>
          <w:spacing w:val="13"/>
          <w:sz w:val="20"/>
          <w:szCs w:val="20"/>
        </w:rPr>
        <w:t>担任众多数据科学项目的顾问后，目前在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 xml:space="preserve"> 西班牙电信担任数据科学家和人工智能工程师，设计和实施人工智能</w:t>
      </w:r>
      <w:r>
        <w:rPr>
          <w:rFonts w:ascii="微软雅黑" w:hAnsi="微软雅黑" w:eastAsia="微软雅黑" w:cs="微软雅黑"/>
          <w:color w:val="5F5F5F"/>
          <w:spacing w:val="8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color w:val="5F5F5F"/>
          <w:spacing w:val="32"/>
          <w:sz w:val="20"/>
          <w:szCs w:val="20"/>
        </w:rPr>
        <w:t>平台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AURANLP</w:t>
      </w:r>
      <w:r>
        <w:rPr>
          <w:rFonts w:ascii="微软雅黑" w:hAnsi="微软雅黑" w:eastAsia="微软雅黑" w:cs="微软雅黑"/>
          <w:color w:val="5F5F5F"/>
          <w:spacing w:val="32"/>
          <w:sz w:val="20"/>
          <w:szCs w:val="20"/>
        </w:rPr>
        <w:t>。</w:t>
      </w: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spacing w:before="85" w:line="253" w:lineRule="auto"/>
        <w:ind w:left="52" w:right="881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拥有数学（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UCM</w:t>
      </w: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）和计算机工程（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URJC</w:t>
      </w: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）的学位和博士学位，长</w:t>
      </w: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 xml:space="preserve">   </w:t>
      </w: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期从事数值建模和数据科学工作，先是作为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研究员，现在是私营部门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的数据科学领导者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86" w:line="253" w:lineRule="auto"/>
        <w:ind w:left="1" w:right="1036" w:firstLine="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z w:val="20"/>
          <w:szCs w:val="20"/>
        </w:rPr>
        <w:t>LANG</w:t>
      </w:r>
      <w:r>
        <w:rPr>
          <w:rFonts w:ascii="微软雅黑" w:hAnsi="微软雅黑" w:eastAsia="微软雅黑" w:cs="微软雅黑"/>
          <w:color w:val="5F5F5F"/>
          <w:spacing w:val="6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AI</w:t>
      </w:r>
      <w:r>
        <w:rPr>
          <w:rFonts w:ascii="微软雅黑" w:hAnsi="微软雅黑" w:eastAsia="微软雅黑" w:cs="微软雅黑"/>
          <w:color w:val="5F5F5F"/>
          <w:spacing w:val="6"/>
          <w:sz w:val="20"/>
          <w:szCs w:val="20"/>
        </w:rPr>
        <w:t>的数据科学家|深度学习教授。电信工程师、数学家，在</w:t>
      </w: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LANG</w:t>
      </w: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AI</w:t>
      </w: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公司担任数据科学家。他是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NLP</w:t>
      </w:r>
      <w:r>
        <w:rPr>
          <w:rFonts w:ascii="微软雅黑" w:hAnsi="微软雅黑" w:eastAsia="微软雅黑" w:cs="微软雅黑"/>
          <w:color w:val="5F5F5F"/>
          <w:spacing w:val="9"/>
          <w:sz w:val="20"/>
          <w:szCs w:val="20"/>
        </w:rPr>
        <w:t>和人工智能技术在各个领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"/>
          <w:sz w:val="20"/>
          <w:szCs w:val="20"/>
        </w:rPr>
        <w:t>域的应用方面的专家。</w:t>
      </w: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spacing w:before="87" w:line="253" w:lineRule="auto"/>
        <w:ind w:left="2" w:right="933" w:hanging="2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物理学博士，在定量领域有很强的学术背景。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在研发和工业方面有丰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富的经验。为大量的客户实施人工智能和先进的分析解决方案。对科</w:t>
      </w:r>
      <w:r>
        <w:rPr>
          <w:rFonts w:ascii="微软雅黑" w:hAnsi="微软雅黑" w:eastAsia="微软雅黑" w:cs="微软雅黑"/>
          <w:color w:val="5F5F5F"/>
          <w:spacing w:val="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学和技术有一种天然的热情。</w:t>
      </w:r>
    </w:p>
    <w:p>
      <w:pPr>
        <w:spacing w:line="253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23812" w:h="16838"/>
          <w:pgMar w:top="400" w:right="0" w:bottom="0" w:left="0" w:header="0" w:footer="0" w:gutter="0"/>
          <w:cols w:equalWidth="0" w:num="6">
            <w:col w:w="3023" w:space="71"/>
            <w:col w:w="2143" w:space="100"/>
            <w:col w:w="7238" w:space="100"/>
            <w:col w:w="1771" w:space="100"/>
            <w:col w:w="2122" w:space="100"/>
            <w:col w:w="7046"/>
          </w:cols>
        </w:sectPr>
      </w:pPr>
    </w:p>
    <w:p>
      <w:pPr>
        <w:pStyle w:val="2"/>
        <w:spacing w:line="247" w:lineRule="auto"/>
      </w:pPr>
      <w:r>
        <w:pict>
          <v:rect id="_x0000_s1058" o:spid="_x0000_s1058" o:spt="1" style="position:absolute;left:0pt;margin-left:0pt;margin-top:-672pt;height:15.9pt;width:127.75pt;z-index:251732992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-8534400</wp:posOffset>
                </wp:positionV>
                <wp:extent cx="749300" cy="201930"/>
                <wp:effectExtent l="0" t="0" r="0" b="0"/>
                <wp:wrapNone/>
                <wp:docPr id="154" name="Rec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616" y="-8534830"/>
                          <a:ext cx="749300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54" o:spid="_x0000_s1026" o:spt="1" style="position:absolute;left:0pt;margin-left:138.05pt;margin-top:-672pt;height:15.9pt;width:59pt;z-index:-251589632;mso-width-relative:page;mso-height-relative:page;" fillcolor="#908569" filled="t" stroked="f" coordsize="21600,21600" o:gfxdata="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wv0Kh2wAAAA8BAAAPAAAAAAAAAAEAIAAA&#10;ACIAAABkcnMvZG93bnJldi54bWxQSwECFAAUAAAACACHTuJAHGhclEICAACTBAAADgAAAAAAAAAB&#10;ACAAAAAqAQAAZHJzL2Uyb0RvYy54bWxQSwUGAAAAAAYABgBZAQAA3gUAAAAA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-8534400</wp:posOffset>
                </wp:positionV>
                <wp:extent cx="2199640" cy="201930"/>
                <wp:effectExtent l="0" t="0" r="0" b="0"/>
                <wp:wrapNone/>
                <wp:docPr id="156" name="Rec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0139" y="-8534830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56" o:spid="_x0000_s1026" o:spt="1" style="position:absolute;left:0pt;margin-left:207.85pt;margin-top:-672pt;height:15.9pt;width:173.2pt;z-index:-251586560;mso-width-relative:page;mso-height-relative:page;" fillcolor="#908569" filled="t" stroked="f" coordsize="21600,21600" o:gfxdata="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5cButwAAAAPAQAADwAAAAAAAAABACAA&#10;AAAiAAAAZHJzL2Rvd25yZXYueG1sUEsBAhQAFAAAAAgAh07iQD/CbGdCAgAAlAQAAA4AAAAAAAAA&#10;AQAgAAAAKwEAAGRycy9lMm9Eb2MueG1sUEsFBgAAAAAGAAYAWQEAAN8FAAAAAA=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column">
                  <wp:posOffset>10280015</wp:posOffset>
                </wp:positionH>
                <wp:positionV relativeFrom="paragraph">
                  <wp:posOffset>-8534400</wp:posOffset>
                </wp:positionV>
                <wp:extent cx="2199640" cy="201930"/>
                <wp:effectExtent l="0" t="0" r="0" b="0"/>
                <wp:wrapNone/>
                <wp:docPr id="158" name="Rec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80320" y="-8534830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58" o:spid="_x0000_s1026" o:spt="1" style="position:absolute;left:0pt;margin-left:809.45pt;margin-top:-672pt;height:15.9pt;width:173.2pt;z-index:-251587584;mso-width-relative:page;mso-height-relative:page;" fillcolor="#908569" filled="t" stroked="f" coordsize="21600,21600" o:gfxdata="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JqRD13QAAABEBAAAPAAAAAAAAAAEA&#10;IAAAACIAAABkcnMvZG93bnJldi54bWxQSwECFAAUAAAACACHTuJAE/BAc0MCAACVBAAADgAAAAAA&#10;AAABACAAAAAsAQAAZHJzL2Uyb0RvYy54bWxQSwUGAAAAAAYABgBZAQAA4QUAAAAA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column">
                  <wp:posOffset>12616815</wp:posOffset>
                </wp:positionH>
                <wp:positionV relativeFrom="paragraph">
                  <wp:posOffset>-8534400</wp:posOffset>
                </wp:positionV>
                <wp:extent cx="749300" cy="205105"/>
                <wp:effectExtent l="0" t="0" r="0" b="0"/>
                <wp:wrapNone/>
                <wp:docPr id="160" name="Rec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17120" y="-8534819"/>
                          <a:ext cx="749300" cy="205104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60" o:spid="_x0000_s1026" o:spt="1" style="position:absolute;left:0pt;margin-left:993.45pt;margin-top:-672pt;height:16.15pt;width:59pt;z-index:-251588608;mso-width-relative:page;mso-height-relative:page;" fillcolor="#908569" filled="t" stroked="f" coordsize="21600,21600" o:gfxdata="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dOKlDcAAAAEQEAAA8AAAAAAAAAAQAg&#10;AAAAIgAAAGRycy9kb3ducmV2LnhtbFBLAQIUABQAAAAIAIdO4kCjqDZJQwIAAJQEAAAOAAAAAAAA&#10;AAEAIAAAACsBAABkcnMvZTJvRG9jLnhtbFBLBQYAAAAABgAGAFkBAADgBQAAAAA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59" o:spid="_x0000_s1059" o:spt="1" style="position:absolute;left:0pt;margin-left:1062.8pt;margin-top:-672pt;height:16.15pt;width:127.75pt;z-index:251731968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2786380" cy="157480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86435" cy="15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8" w:lineRule="exact"/>
        <w:ind w:firstLine="19405"/>
      </w:pPr>
      <w:r>
        <w:rPr>
          <w:position w:val="-4"/>
        </w:rPr>
        <w:drawing>
          <wp:inline distT="0" distB="0" distL="0" distR="0">
            <wp:extent cx="2795905" cy="157480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96230" cy="15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exact"/>
        <w:sectPr>
          <w:type w:val="continuous"/>
          <w:pgSz w:w="23812" w:h="16838"/>
          <w:pgMar w:top="400" w:right="0" w:bottom="0" w:left="0" w:header="0" w:footer="0" w:gutter="0"/>
          <w:cols w:equalWidth="0" w:num="1">
            <w:col w:w="23812"/>
          </w:cols>
        </w:sectPr>
      </w:pPr>
    </w:p>
    <w:p>
      <w:pPr>
        <w:spacing w:line="2135" w:lineRule="exact"/>
        <w:ind w:firstLine="9014"/>
      </w:pPr>
      <w:r>
        <w:pict>
          <v:rect id="_x0000_s1060" o:spid="_x0000_s1060" o:spt="1" style="position:absolute;left:0pt;margin-left:0pt;margin-top:53.35pt;height:15.9pt;width:127.75pt;z-index:251740160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677545</wp:posOffset>
                </wp:positionV>
                <wp:extent cx="749300" cy="201930"/>
                <wp:effectExtent l="0" t="0" r="0" b="0"/>
                <wp:wrapNone/>
                <wp:docPr id="166" name="Rect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616" y="678003"/>
                          <a:ext cx="749300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66" o:spid="_x0000_s1026" o:spt="1" style="position:absolute;left:0pt;margin-left:138.05pt;margin-top:53.35pt;height:15.9pt;width:59pt;z-index:-251582464;mso-width-relative:page;mso-height-relative:page;" fillcolor="#908569" filled="t" stroked="f" coordsize="21600,21600" o:gfxdata="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uz+odkAAAALAQAADwAAAAAAAAABACAAAAAiAAAA&#10;ZHJzL2Rvd25yZXYueG1sUEsBAhQAFAAAAAgAh07iQBHdsdI/AgAAkQQAAA4AAAAAAAAAAQAgAAAA&#10;KAEAAGRycy9lMm9Eb2MueG1sUEsFBgAAAAAGAAYAWQEAANkFAAAAAA=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677545</wp:posOffset>
                </wp:positionV>
                <wp:extent cx="2199640" cy="201930"/>
                <wp:effectExtent l="0" t="0" r="0" b="0"/>
                <wp:wrapNone/>
                <wp:docPr id="168" name="Rect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0139" y="678003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68" o:spid="_x0000_s1026" o:spt="1" style="position:absolute;left:0pt;margin-left:207.85pt;margin-top:53.35pt;height:15.9pt;width:173.2pt;z-index:-251579392;mso-width-relative:page;mso-height-relative:page;" fillcolor="#908569" filled="t" stroked="f" coordsize="21600,21600" o:gfxdata="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nZrjdkAAAALAQAADwAAAAAAAAABACAAAAAiAAAA&#10;ZHJzL2Rvd25yZXYueG1sUEsBAhQAFAAAAAgAh07iQMTUKYw/AgAAkgQAAA4AAAAAAAAAAQAgAAAA&#10;KAEAAGRycy9lMm9Eb2MueG1sUEsFBgAAAAAGAAYAWQEAANkFAAAAAA=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column">
                  <wp:posOffset>10280015</wp:posOffset>
                </wp:positionH>
                <wp:positionV relativeFrom="paragraph">
                  <wp:posOffset>677545</wp:posOffset>
                </wp:positionV>
                <wp:extent cx="2199640" cy="201930"/>
                <wp:effectExtent l="0" t="0" r="0" b="0"/>
                <wp:wrapNone/>
                <wp:docPr id="170" name="Rect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80320" y="678003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70" o:spid="_x0000_s1026" o:spt="1" style="position:absolute;left:0pt;margin-left:809.45pt;margin-top:53.35pt;height:15.9pt;width:173.2pt;z-index:-251580416;mso-width-relative:page;mso-height-relative:page;" fillcolor="#908569" filled="t" stroked="f" coordsize="21600,21600" o:gfxdata="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RpH2NoAAAANAQAADwAAAAAAAAABACAAAAAi&#10;AAAAZHJzL2Rvd25yZXYueG1sUEsBAhQAFAAAAAgAh07iQCfyaitBAgAAkwQAAA4AAAAAAAAAAQAg&#10;AAAAKQEAAGRycy9lMm9Eb2MueG1sUEsFBgAAAAAGAAYAWQEAANwFAAAAAA=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column">
                  <wp:posOffset>12616815</wp:posOffset>
                </wp:positionH>
                <wp:positionV relativeFrom="paragraph">
                  <wp:posOffset>677545</wp:posOffset>
                </wp:positionV>
                <wp:extent cx="749300" cy="205105"/>
                <wp:effectExtent l="0" t="0" r="0" b="0"/>
                <wp:wrapNone/>
                <wp:docPr id="172" name="Rec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17120" y="678015"/>
                          <a:ext cx="749300" cy="205104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72" o:spid="_x0000_s1026" o:spt="1" style="position:absolute;left:0pt;margin-left:993.45pt;margin-top:53.35pt;height:16.15pt;width:59pt;z-index:-251581440;mso-width-relative:page;mso-height-relative:page;" fillcolor="#908569" filled="t" stroked="f" coordsize="21600,21600" o:gfxdata="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yufPNoAAAANAQAADwAAAAAAAAABACAAAAAi&#10;AAAAZHJzL2Rvd25yZXYueG1sUEsBAhQAFAAAAAgAh07iQJeZBx5BAgAAkgQAAA4AAAAAAAAAAQAg&#10;AAAAKQEAAGRycy9lMm9Eb2MueG1sUEsFBgAAAAAGAAYAWQEAANwFAAAAAA=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61" o:spid="_x0000_s1061" o:spt="1" style="position:absolute;left:0pt;margin-left:1062.8pt;margin-top:53.35pt;height:16.15pt;width:127.75pt;z-index:251739136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position w:val="-42"/>
        </w:rPr>
        <w:drawing>
          <wp:inline distT="0" distB="0" distL="0" distR="0">
            <wp:extent cx="3674110" cy="1355725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74567" cy="135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7"/>
      </w:pPr>
    </w:p>
    <w:p>
      <w:pPr>
        <w:spacing w:before="96"/>
      </w:pPr>
    </w:p>
    <w:p>
      <w:pPr>
        <w:sectPr>
          <w:headerReference r:id="rId9" w:type="default"/>
          <w:pgSz w:w="23812" w:h="16838"/>
          <w:pgMar w:top="26" w:right="0" w:bottom="0" w:left="0" w:header="0" w:footer="0" w:gutter="0"/>
          <w:cols w:equalWidth="0" w:num="1">
            <w:col w:w="23811"/>
          </w:cols>
        </w:sectPr>
      </w:pPr>
    </w:p>
    <w:p>
      <w:pPr>
        <w:spacing w:before="244" w:line="181" w:lineRule="auto"/>
        <w:ind w:left="1409"/>
        <w:rPr>
          <w:rFonts w:ascii="微软雅黑" w:hAnsi="微软雅黑" w:eastAsia="微软雅黑" w:cs="微软雅黑"/>
          <w:sz w:val="43"/>
          <w:szCs w:val="43"/>
        </w:rPr>
      </w:pPr>
      <w:r>
        <w:pict>
          <v:rect id="_x0000_s1062" o:spid="_x0000_s1062" o:spt="1" style="position:absolute;left:0pt;margin-left:0pt;margin-top:4.15pt;height:116.7pt;width:34pt;z-index:251741184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微软雅黑" w:hAnsi="微软雅黑" w:eastAsia="微软雅黑" w:cs="微软雅黑"/>
          <w:color w:val="908569"/>
          <w:spacing w:val="6"/>
          <w:sz w:val="43"/>
          <w:szCs w:val="43"/>
        </w:rPr>
        <w:t>报名要求：大数据及商业分析</w:t>
      </w:r>
    </w:p>
    <w:p>
      <w:pPr>
        <w:pStyle w:val="2"/>
        <w:spacing w:line="391" w:lineRule="auto"/>
      </w:pPr>
    </w:p>
    <w:p>
      <w:pPr>
        <w:spacing w:line="243" w:lineRule="exact"/>
        <w:ind w:firstLine="1277"/>
      </w:pPr>
      <w:r>
        <w:rPr>
          <w:position w:val="-4"/>
        </w:rPr>
        <w:drawing>
          <wp:inline distT="0" distB="0" distL="0" distR="0">
            <wp:extent cx="5753100" cy="153670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3411" cy="15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1" w:lineRule="auto"/>
      </w:pPr>
    </w:p>
    <w:p>
      <w:pPr>
        <w:spacing w:before="103" w:line="205" w:lineRule="auto"/>
        <w:ind w:left="90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5F5F5F"/>
          <w:spacing w:val="1"/>
          <w:sz w:val="24"/>
          <w:szCs w:val="24"/>
        </w:rPr>
        <w:t>入学要求</w:t>
      </w:r>
    </w:p>
    <w:p>
      <w:pPr>
        <w:spacing w:before="48" w:line="204" w:lineRule="auto"/>
        <w:ind w:left="90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该硕士学位旨在培训对数据处理和分析工作感兴趣的人员，特别是大量的数据处理和分析。</w:t>
      </w:r>
    </w:p>
    <w:p>
      <w:pPr>
        <w:spacing w:before="74" w:line="205" w:lineRule="auto"/>
        <w:ind w:left="90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学生们，无论是刚毕业的学生还是在职的专业人士，都将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在所使用的方法和它们在不同兴趣领域的应用方面接受培训。</w:t>
      </w:r>
    </w:p>
    <w:p>
      <w:pPr>
        <w:spacing w:before="74" w:line="251" w:lineRule="auto"/>
        <w:ind w:left="906" w:right="627" w:firstLine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该计划旨在吸收没有任何知识的配置文件，即来自不同学习背景的毕业生，以及希望实施大数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据技术的专业人士，涉及处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理数据环境和不同行业的项目和解决方案。</w:t>
      </w:r>
    </w:p>
    <w:p>
      <w:pPr>
        <w:spacing w:before="344" w:line="232" w:lineRule="auto"/>
        <w:ind w:left="907" w:right="9971" w:firstLine="2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-1"/>
          <w:sz w:val="24"/>
          <w:szCs w:val="24"/>
        </w:rPr>
        <w:t>申请文件列表</w:t>
      </w:r>
      <w:r>
        <w:rPr>
          <w:rFonts w:ascii="微软雅黑" w:hAnsi="微软雅黑" w:eastAsia="微软雅黑" w:cs="微软雅黑"/>
          <w:color w:val="5F5F5F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"/>
          <w:sz w:val="20"/>
          <w:szCs w:val="20"/>
        </w:rPr>
        <w:t>有效护照</w:t>
      </w:r>
    </w:p>
    <w:p>
      <w:pPr>
        <w:spacing w:before="37" w:line="206" w:lineRule="auto"/>
        <w:ind w:left="90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学位证公证与海牙认证</w:t>
      </w:r>
    </w:p>
    <w:p>
      <w:pPr>
        <w:spacing w:before="71" w:line="205" w:lineRule="auto"/>
        <w:ind w:left="90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成绩单公证与海牙认证</w:t>
      </w:r>
    </w:p>
    <w:p>
      <w:pPr>
        <w:spacing w:before="73" w:line="205" w:lineRule="auto"/>
        <w:ind w:left="90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可读研证明公证与海牙认证</w:t>
      </w:r>
    </w:p>
    <w:p>
      <w:pPr>
        <w:spacing w:before="72" w:line="189" w:lineRule="auto"/>
        <w:ind w:left="90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>对所提交文件的真实性声明（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DECLARACI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RESPONSABLE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>_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ENG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 xml:space="preserve"> /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SOL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 xml:space="preserve">.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RECTOR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>_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ENG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>两个文件）</w:t>
      </w:r>
    </w:p>
    <w:p>
      <w:pPr>
        <w:pStyle w:val="2"/>
        <w:spacing w:line="321" w:lineRule="auto"/>
      </w:pPr>
    </w:p>
    <w:p>
      <w:pPr>
        <w:spacing w:before="104" w:line="205" w:lineRule="auto"/>
        <w:ind w:left="90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5F5F5F"/>
          <w:spacing w:val="1"/>
          <w:sz w:val="24"/>
          <w:szCs w:val="24"/>
        </w:rPr>
        <w:t>教学时间</w:t>
      </w:r>
    </w:p>
    <w:p>
      <w:pPr>
        <w:spacing w:before="49" w:line="253" w:lineRule="auto"/>
        <w:ind w:left="907" w:right="8719" w:firstLine="1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开始日期：2024年03月29日*</w:t>
      </w:r>
      <w:r>
        <w:rPr>
          <w:rFonts w:ascii="微软雅黑" w:hAnsi="微软雅黑" w:eastAsia="微软雅黑" w:cs="微软雅黑"/>
          <w:color w:val="5F5F5F"/>
          <w:spacing w:val="1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5"/>
          <w:sz w:val="20"/>
          <w:szCs w:val="20"/>
        </w:rPr>
        <w:t>学年结束：2025年03月31日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*具体时间以学校通知为准</w:t>
      </w:r>
    </w:p>
    <w:p>
      <w:pPr>
        <w:spacing w:before="343" w:line="205" w:lineRule="auto"/>
        <w:ind w:left="909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738112" behindDoc="1" locked="0" layoutInCell="1" allowOverlap="1">
            <wp:simplePos x="0" y="0"/>
            <wp:positionH relativeFrom="column">
              <wp:posOffset>6007735</wp:posOffset>
            </wp:positionH>
            <wp:positionV relativeFrom="paragraph">
              <wp:posOffset>276860</wp:posOffset>
            </wp:positionV>
            <wp:extent cx="1113790" cy="672465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13599" cy="67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5F5F5F"/>
          <w:spacing w:val="1"/>
          <w:sz w:val="24"/>
          <w:szCs w:val="24"/>
        </w:rPr>
        <w:t>报名程序</w:t>
      </w:r>
    </w:p>
    <w:p>
      <w:pPr>
        <w:spacing w:before="50" w:line="251" w:lineRule="auto"/>
        <w:ind w:left="907" w:right="678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5"/>
          <w:sz w:val="20"/>
          <w:szCs w:val="20"/>
        </w:rPr>
        <w:t>预注册时间：2023年11月01日至2024年03月01日</w:t>
      </w:r>
      <w:r>
        <w:rPr>
          <w:rFonts w:ascii="微软雅黑" w:hAnsi="微软雅黑" w:eastAsia="微软雅黑" w:cs="微软雅黑"/>
          <w:color w:val="5F5F5F"/>
          <w:spacing w:val="1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5"/>
          <w:sz w:val="20"/>
          <w:szCs w:val="20"/>
        </w:rPr>
        <w:t>结束日期：2024年03月01日</w:t>
      </w:r>
    </w:p>
    <w:p>
      <w:pPr>
        <w:spacing w:before="343" w:line="206" w:lineRule="auto"/>
        <w:ind w:left="90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5F5F5F"/>
          <w:spacing w:val="-6"/>
          <w:sz w:val="24"/>
          <w:szCs w:val="24"/>
        </w:rPr>
        <w:t>录取过程：</w:t>
      </w:r>
    </w:p>
    <w:p>
      <w:pPr>
        <w:spacing w:before="48" w:line="204" w:lineRule="auto"/>
        <w:ind w:left="90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16"/>
          <w:sz w:val="20"/>
          <w:szCs w:val="20"/>
        </w:rPr>
        <w:t>学生必须将他们的简历发送到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ADMISIONES</w:t>
      </w:r>
      <w:r>
        <w:rPr>
          <w:rFonts w:ascii="微软雅黑" w:hAnsi="微软雅黑" w:eastAsia="微软雅黑" w:cs="微软雅黑"/>
          <w:color w:val="5F5F5F"/>
          <w:spacing w:val="16"/>
          <w:sz w:val="20"/>
          <w:szCs w:val="20"/>
        </w:rPr>
        <w:t>@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SERCES</w:t>
      </w:r>
      <w:r>
        <w:rPr>
          <w:rFonts w:ascii="微软雅黑" w:hAnsi="微软雅黑" w:eastAsia="微软雅黑" w:cs="微软雅黑"/>
          <w:color w:val="5F5F5F"/>
          <w:spacing w:val="16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ES</w:t>
      </w:r>
      <w:r>
        <w:rPr>
          <w:rFonts w:ascii="微软雅黑" w:hAnsi="微软雅黑" w:eastAsia="微软雅黑" w:cs="微软雅黑"/>
          <w:color w:val="5F5F5F"/>
          <w:spacing w:val="16"/>
          <w:sz w:val="20"/>
          <w:szCs w:val="20"/>
        </w:rPr>
        <w:t>，以便由硕士学位的主任和协</w:t>
      </w:r>
      <w:r>
        <w:rPr>
          <w:rFonts w:ascii="微软雅黑" w:hAnsi="微软雅黑" w:eastAsia="微软雅黑" w:cs="微软雅黑"/>
          <w:color w:val="5F5F5F"/>
          <w:spacing w:val="15"/>
          <w:sz w:val="20"/>
          <w:szCs w:val="20"/>
        </w:rPr>
        <w:t>调员进行评估。</w:t>
      </w:r>
    </w:p>
    <w:p>
      <w:pPr>
        <w:spacing w:before="74" w:line="204" w:lineRule="auto"/>
        <w:ind w:left="90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一旦收到硕士学位的录取确认书，学生将有5天的时间交付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占位费保留名额，这保证了他们在硕士学位的位置。</w:t>
      </w:r>
    </w:p>
    <w:p>
      <w:pPr>
        <w:spacing w:before="74" w:line="252" w:lineRule="auto"/>
        <w:ind w:left="907" w:right="62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重要提示：只有在取消硕士课程或出现不可预见且有正式文件证明的情况下，如学生或一级亲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属死亡或重病，才会退还占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-3"/>
          <w:sz w:val="20"/>
          <w:szCs w:val="20"/>
        </w:rPr>
        <w:t>位费。</w:t>
      </w:r>
    </w:p>
    <w:p>
      <w:pPr>
        <w:pStyle w:val="2"/>
        <w:spacing w:line="314" w:lineRule="auto"/>
      </w:pPr>
    </w:p>
    <w:p>
      <w:pPr>
        <w:pStyle w:val="2"/>
        <w:spacing w:line="314" w:lineRule="auto"/>
      </w:pPr>
    </w:p>
    <w:p>
      <w:pPr>
        <w:pStyle w:val="2"/>
        <w:spacing w:line="315" w:lineRule="auto"/>
      </w:pPr>
    </w:p>
    <w:p>
      <w:pPr>
        <w:spacing w:before="1" w:line="248" w:lineRule="exact"/>
      </w:pPr>
      <w:r>
        <w:rPr>
          <w:position w:val="-4"/>
        </w:rPr>
        <w:drawing>
          <wp:inline distT="0" distB="0" distL="0" distR="0">
            <wp:extent cx="2773680" cy="157480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73735" cy="15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38" w:line="181" w:lineRule="auto"/>
        <w:ind w:left="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color w:val="908569"/>
          <w:spacing w:val="6"/>
          <w:sz w:val="43"/>
          <w:szCs w:val="43"/>
        </w:rPr>
        <w:t>报名要求：经济与商业管理硕士</w:t>
      </w:r>
    </w:p>
    <w:p>
      <w:pPr>
        <w:pStyle w:val="2"/>
        <w:spacing w:line="310" w:lineRule="auto"/>
      </w:pPr>
    </w:p>
    <w:p>
      <w:pPr>
        <w:pStyle w:val="2"/>
        <w:spacing w:line="310" w:lineRule="auto"/>
      </w:pPr>
    </w:p>
    <w:p>
      <w:pPr>
        <w:pStyle w:val="2"/>
        <w:spacing w:line="310" w:lineRule="auto"/>
      </w:pPr>
    </w:p>
    <w:p>
      <w:pPr>
        <w:spacing w:before="103" w:line="205" w:lineRule="auto"/>
        <w:ind w:left="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5F5F5F"/>
          <w:spacing w:val="1"/>
          <w:sz w:val="24"/>
          <w:szCs w:val="24"/>
        </w:rPr>
        <w:t>入学要求</w:t>
      </w:r>
    </w:p>
    <w:p>
      <w:pPr>
        <w:spacing w:before="48" w:line="205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希望拓宽管理和行政不同领域知识的专业人员和商业科学学生，具体专业情况详见教学大纲。</w:t>
      </w:r>
    </w:p>
    <w:p>
      <w:pPr>
        <w:pStyle w:val="2"/>
        <w:spacing w:line="299" w:lineRule="auto"/>
      </w:pPr>
    </w:p>
    <w:p>
      <w:pPr>
        <w:spacing w:before="103" w:line="232" w:lineRule="auto"/>
        <w:ind w:left="1" w:right="9914" w:firstLine="2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-1"/>
          <w:sz w:val="24"/>
          <w:szCs w:val="24"/>
        </w:rPr>
        <w:t>申请文件列表</w:t>
      </w:r>
      <w:r>
        <w:rPr>
          <w:rFonts w:ascii="微软雅黑" w:hAnsi="微软雅黑" w:eastAsia="微软雅黑" w:cs="微软雅黑"/>
          <w:color w:val="5F5F5F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"/>
          <w:sz w:val="20"/>
          <w:szCs w:val="20"/>
        </w:rPr>
        <w:t>有效护照</w:t>
      </w:r>
    </w:p>
    <w:p>
      <w:pPr>
        <w:spacing w:before="37" w:line="206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学位证公证与海牙认证</w:t>
      </w:r>
    </w:p>
    <w:p>
      <w:pPr>
        <w:spacing w:before="71" w:line="205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成绩单公证与海牙认证</w:t>
      </w:r>
    </w:p>
    <w:p>
      <w:pPr>
        <w:spacing w:before="73" w:line="205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可读研证明公证与海牙认证</w:t>
      </w:r>
    </w:p>
    <w:p>
      <w:pPr>
        <w:spacing w:before="72" w:line="189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>对所提交文件的真实性声明（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DECLARACI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RESPONSABLE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>_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ENG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 xml:space="preserve"> /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SOL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 xml:space="preserve">. 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RECTOR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>_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ENG</w:t>
      </w:r>
      <w:r>
        <w:rPr>
          <w:rFonts w:ascii="微软雅黑" w:hAnsi="微软雅黑" w:eastAsia="微软雅黑" w:cs="微软雅黑"/>
          <w:color w:val="5F5F5F"/>
          <w:spacing w:val="34"/>
          <w:sz w:val="20"/>
          <w:szCs w:val="20"/>
        </w:rPr>
        <w:t>两个文件）</w:t>
      </w:r>
    </w:p>
    <w:p>
      <w:pPr>
        <w:pStyle w:val="2"/>
        <w:spacing w:line="321" w:lineRule="auto"/>
      </w:pPr>
    </w:p>
    <w:p>
      <w:pPr>
        <w:spacing w:before="104" w:line="205" w:lineRule="auto"/>
        <w:ind w:left="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5F5F5F"/>
          <w:spacing w:val="1"/>
          <w:sz w:val="24"/>
          <w:szCs w:val="24"/>
        </w:rPr>
        <w:t>教学时间</w:t>
      </w:r>
    </w:p>
    <w:p>
      <w:pPr>
        <w:spacing w:before="49" w:line="253" w:lineRule="auto"/>
        <w:ind w:left="1" w:right="8662" w:firstLine="1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开始日期：2024年03月29日*</w:t>
      </w:r>
      <w:r>
        <w:rPr>
          <w:rFonts w:ascii="微软雅黑" w:hAnsi="微软雅黑" w:eastAsia="微软雅黑" w:cs="微软雅黑"/>
          <w:color w:val="5F5F5F"/>
          <w:spacing w:val="1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5"/>
          <w:sz w:val="20"/>
          <w:szCs w:val="20"/>
        </w:rPr>
        <w:t>学年结束：2025年03月31日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color w:val="5F5F5F"/>
          <w:spacing w:val="2"/>
          <w:sz w:val="20"/>
          <w:szCs w:val="20"/>
        </w:rPr>
        <w:t>*具体时间以学校通知为准</w:t>
      </w:r>
    </w:p>
    <w:p>
      <w:pPr>
        <w:spacing w:before="343" w:line="205" w:lineRule="auto"/>
        <w:ind w:left="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5F5F5F"/>
          <w:spacing w:val="1"/>
          <w:sz w:val="24"/>
          <w:szCs w:val="24"/>
        </w:rPr>
        <w:t>报名程序</w:t>
      </w:r>
    </w:p>
    <w:p>
      <w:pPr>
        <w:spacing w:before="50" w:line="251" w:lineRule="auto"/>
        <w:ind w:left="1" w:right="673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5"/>
          <w:sz w:val="20"/>
          <w:szCs w:val="20"/>
        </w:rPr>
        <w:t>预注册时间：2023年11月01日至2024年03月01日</w:t>
      </w:r>
      <w:r>
        <w:rPr>
          <w:rFonts w:ascii="微软雅黑" w:hAnsi="微软雅黑" w:eastAsia="微软雅黑" w:cs="微软雅黑"/>
          <w:color w:val="5F5F5F"/>
          <w:spacing w:val="1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5"/>
          <w:sz w:val="20"/>
          <w:szCs w:val="20"/>
        </w:rPr>
        <w:t>结束日期：2024年03月01日</w:t>
      </w:r>
    </w:p>
    <w:p>
      <w:pPr>
        <w:spacing w:before="343" w:line="206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1"/>
          <w:sz w:val="24"/>
          <w:szCs w:val="24"/>
        </w:rPr>
        <w:t>录取过程</w:t>
      </w:r>
      <w:r>
        <w:rPr>
          <w:rFonts w:ascii="微软雅黑" w:hAnsi="微软雅黑" w:eastAsia="微软雅黑" w:cs="微软雅黑"/>
          <w:color w:val="5F5F5F"/>
          <w:spacing w:val="1"/>
          <w:sz w:val="20"/>
          <w:szCs w:val="20"/>
        </w:rPr>
        <w:t>：</w:t>
      </w:r>
    </w:p>
    <w:p>
      <w:pPr>
        <w:spacing w:before="48" w:line="204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16"/>
          <w:sz w:val="20"/>
          <w:szCs w:val="20"/>
        </w:rPr>
        <w:t>学生必须将他们的简历发送到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ADMISIONES</w:t>
      </w:r>
      <w:r>
        <w:rPr>
          <w:rFonts w:ascii="微软雅黑" w:hAnsi="微软雅黑" w:eastAsia="微软雅黑" w:cs="微软雅黑"/>
          <w:color w:val="5F5F5F"/>
          <w:spacing w:val="16"/>
          <w:sz w:val="20"/>
          <w:szCs w:val="20"/>
        </w:rPr>
        <w:t>@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SERCES</w:t>
      </w:r>
      <w:r>
        <w:rPr>
          <w:rFonts w:ascii="微软雅黑" w:hAnsi="微软雅黑" w:eastAsia="微软雅黑" w:cs="微软雅黑"/>
          <w:color w:val="5F5F5F"/>
          <w:spacing w:val="16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>ES</w:t>
      </w:r>
      <w:r>
        <w:rPr>
          <w:rFonts w:ascii="微软雅黑" w:hAnsi="微软雅黑" w:eastAsia="微软雅黑" w:cs="微软雅黑"/>
          <w:color w:val="5F5F5F"/>
          <w:spacing w:val="16"/>
          <w:sz w:val="20"/>
          <w:szCs w:val="20"/>
        </w:rPr>
        <w:t>，以便由硕士学位的主任和协</w:t>
      </w:r>
      <w:r>
        <w:rPr>
          <w:rFonts w:ascii="微软雅黑" w:hAnsi="微软雅黑" w:eastAsia="微软雅黑" w:cs="微软雅黑"/>
          <w:color w:val="5F5F5F"/>
          <w:spacing w:val="15"/>
          <w:sz w:val="20"/>
          <w:szCs w:val="20"/>
        </w:rPr>
        <w:t>调员进行评估。</w:t>
      </w:r>
    </w:p>
    <w:p>
      <w:pPr>
        <w:spacing w:before="74" w:line="204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一旦收到硕士学位的录取确认书，学生将有5天的时间交付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占位费保留名额，这保证了他们在硕士学位的位置。</w:t>
      </w:r>
    </w:p>
    <w:p>
      <w:pPr>
        <w:spacing w:before="74" w:line="252" w:lineRule="auto"/>
        <w:ind w:left="1" w:right="5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F5F5F"/>
          <w:spacing w:val="4"/>
          <w:sz w:val="20"/>
          <w:szCs w:val="20"/>
        </w:rPr>
        <w:t>重要提示：只有在取消硕士课程或出现不可预见且有正式文件证明的情况下，如学生或一级亲</w:t>
      </w:r>
      <w:r>
        <w:rPr>
          <w:rFonts w:ascii="微软雅黑" w:hAnsi="微软雅黑" w:eastAsia="微软雅黑" w:cs="微软雅黑"/>
          <w:color w:val="5F5F5F"/>
          <w:spacing w:val="3"/>
          <w:sz w:val="20"/>
          <w:szCs w:val="20"/>
        </w:rPr>
        <w:t>属死亡或重病，才会退还占</w:t>
      </w:r>
      <w:r>
        <w:rPr>
          <w:rFonts w:ascii="微软雅黑" w:hAnsi="微软雅黑" w:eastAsia="微软雅黑" w:cs="微软雅黑"/>
          <w:color w:val="5F5F5F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-3"/>
          <w:sz w:val="20"/>
          <w:szCs w:val="20"/>
        </w:rPr>
        <w:t>位费。</w: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1" w:line="248" w:lineRule="exact"/>
        <w:ind w:firstLine="6968"/>
      </w:pPr>
      <w:r>
        <w:rPr>
          <w:position w:val="-4"/>
        </w:rPr>
        <w:drawing>
          <wp:inline distT="0" distB="0" distL="0" distR="0">
            <wp:extent cx="2795905" cy="157480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96230" cy="15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exact"/>
        <w:sectPr>
          <w:type w:val="continuous"/>
          <w:pgSz w:w="23812" w:h="16838"/>
          <w:pgMar w:top="26" w:right="0" w:bottom="0" w:left="0" w:header="0" w:footer="0" w:gutter="0"/>
          <w:cols w:equalWidth="0" w:num="2">
            <w:col w:w="12337" w:space="100"/>
            <w:col w:w="11375"/>
          </w:cols>
        </w:sectPr>
      </w:pPr>
    </w:p>
    <w:p>
      <w:pPr>
        <w:spacing w:line="3652" w:lineRule="exact"/>
        <w:ind w:firstLine="9275"/>
      </w:pPr>
      <w:r>
        <w:pict>
          <v:rect id="_x0000_s1063" o:spid="_x0000_s1063" o:spt="1" style="position:absolute;left:0pt;margin-left:0pt;margin-top:122.65pt;height:15.9pt;width:125.3pt;z-index:251749376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1557655</wp:posOffset>
                </wp:positionV>
                <wp:extent cx="749300" cy="201930"/>
                <wp:effectExtent l="0" t="0" r="0" b="0"/>
                <wp:wrapNone/>
                <wp:docPr id="186" name="Rec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1980" y="1558136"/>
                          <a:ext cx="749300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86" o:spid="_x0000_s1026" o:spt="1" style="position:absolute;left:0pt;margin-left:135.55pt;margin-top:122.65pt;height:15.9pt;width:59pt;z-index:-251574272;mso-width-relative:page;mso-height-relative:page;" fillcolor="#908569" filled="t" stroked="f" coordsize="21600,21600" o:gfxdata="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5dEZTZAAAACwEAAA8AAAAAAAAAAQAgAAAAIgAA&#10;AGRycy9kb3ducmV2LnhtbFBLAQIUABQAAAAIAIdO4kDMt64HQAIAAJIEAAAOAAAAAAAAAAEAIAAA&#10;ACgBAABkcnMvZTJvRG9jLnhtbFBLBQYAAAAABgAGAFkBAADaBQAAAAA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1557655</wp:posOffset>
                </wp:positionV>
                <wp:extent cx="2199640" cy="201930"/>
                <wp:effectExtent l="0" t="0" r="0" b="0"/>
                <wp:wrapNone/>
                <wp:docPr id="188" name="Rect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8503" y="1558136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88" o:spid="_x0000_s1026" o:spt="1" style="position:absolute;left:0pt;margin-left:205.35pt;margin-top:122.65pt;height:15.9pt;width:173.2pt;z-index:-251571200;mso-width-relative:page;mso-height-relative:page;" fillcolor="#908569" filled="t" stroked="f" coordsize="21600,21600" o:gfxdata="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tJrvNgAAAALAQAADwAAAAAAAAABACAAAAAiAAAA&#10;ZHJzL2Rvd25yZXYueG1sUEsBAhQAFAAAAAgAh07iQM+2lNdAAgAAkwQAAA4AAAAAAAAAAQAgAAAA&#10;JwEAAGRycy9lMm9Eb2MueG1sUEsFBgAAAAAGAAYAWQEAANkFAAAAAA==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column">
                  <wp:posOffset>10248265</wp:posOffset>
                </wp:positionH>
                <wp:positionV relativeFrom="paragraph">
                  <wp:posOffset>1557655</wp:posOffset>
                </wp:positionV>
                <wp:extent cx="2199640" cy="201930"/>
                <wp:effectExtent l="0" t="0" r="0" b="0"/>
                <wp:wrapNone/>
                <wp:docPr id="190" name="Rect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48684" y="1558136"/>
                          <a:ext cx="2199639" cy="201929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6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90" o:spid="_x0000_s1026" o:spt="1" style="position:absolute;left:0pt;margin-left:806.95pt;margin-top:122.65pt;height:15.9pt;width:173.2pt;z-index:-251572224;mso-width-relative:page;mso-height-relative:page;" fillcolor="#908569" filled="t" stroked="f" coordsize="21600,21600" o:gfxdata="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MNZeZ2wAAAA0BAAAPAAAAAAAAAAEAIAAA&#10;ACIAAABkcnMvZG93bnJldi54bWxQSwECFAAUAAAACACHTuJAD2oT4UICAACUBAAADgAAAAAAAAAB&#10;ACAAAAAqAQAAZHJzL2Uyb0RvYy54bWxQSwUGAAAAAAYABgBZAQAA3gUAAAAA&#10;">
                <v:fill on="t" opacity="393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column">
                  <wp:posOffset>12585065</wp:posOffset>
                </wp:positionH>
                <wp:positionV relativeFrom="paragraph">
                  <wp:posOffset>1557655</wp:posOffset>
                </wp:positionV>
                <wp:extent cx="749300" cy="205105"/>
                <wp:effectExtent l="0" t="0" r="0" b="0"/>
                <wp:wrapNone/>
                <wp:docPr id="192" name="Rec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85484" y="1558136"/>
                          <a:ext cx="749300" cy="205104"/>
                        </a:xfrm>
                        <a:prstGeom prst="rect">
                          <a:avLst/>
                        </a:prstGeom>
                        <a:solidFill>
                          <a:srgbClr val="908569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92" o:spid="_x0000_s1026" o:spt="1" style="position:absolute;left:0pt;margin-left:990.95pt;margin-top:122.65pt;height:16.15pt;width:59pt;z-index:-251573248;mso-width-relative:page;mso-height-relative:page;" fillcolor="#908569" filled="t" stroked="f" coordsize="21600,21600" o:gfxdata="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3jqICNwAAAANAQAADwAAAAAAAAABACAA&#10;AAAiAAAAZHJzL2Rvd25yZXYueG1sUEsBAhQAFAAAAAgAh07iQATCnjZCAgAAkwQAAA4AAAAAAAAA&#10;AQAgAAAAKwEAAGRycy9lMm9Eb2MueG1sUEsFBgAAAAAGAAYAWQEAAN8FAAAAAA=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64" o:spid="_x0000_s1064" o:spt="1" style="position:absolute;left:0pt;margin-left:1060.3pt;margin-top:122.65pt;height:16.15pt;width:127.75pt;z-index:251748352;mso-width-relative:page;mso-height-relative:page;" fillcolor="#90856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position w:val="-73"/>
        </w:rPr>
        <w:drawing>
          <wp:inline distT="0" distB="0" distL="0" distR="0">
            <wp:extent cx="3415665" cy="2319020"/>
            <wp:effectExtent l="0" t="0" r="0" b="0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15782" cy="23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9" w:lineRule="auto"/>
        <w:ind w:left="853"/>
        <w:rPr>
          <w:rFonts w:ascii="微软雅黑" w:hAnsi="微软雅黑" w:eastAsia="微软雅黑" w:cs="微软雅黑"/>
          <w:sz w:val="43"/>
          <w:szCs w:val="43"/>
        </w:rPr>
      </w:pPr>
      <w:bookmarkStart w:id="0" w:name="_GoBack"/>
      <w:r>
        <w:rPr>
          <w:rFonts w:ascii="微软雅黑" w:hAnsi="微软雅黑" w:eastAsia="微软雅黑" w:cs="微软雅黑"/>
          <w:color w:val="908569"/>
          <w:spacing w:val="60"/>
          <w:sz w:val="43"/>
          <w:szCs w:val="43"/>
        </w:rPr>
        <w:t>证书样本 SAMPLE CERTIFICATE</w:t>
      </w:r>
    </w:p>
    <w:bookmarkEnd w:id="0"/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1" w:lineRule="auto"/>
      </w:pPr>
    </w:p>
    <w:p>
      <w:pPr>
        <w:spacing w:line="6704" w:lineRule="exact"/>
        <w:ind w:firstLine="15533"/>
      </w:pPr>
      <w: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11430</wp:posOffset>
            </wp:positionV>
            <wp:extent cx="5916295" cy="4538980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16510" cy="453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4"/>
        </w:rPr>
        <w:drawing>
          <wp:inline distT="0" distB="0" distL="0" distR="0">
            <wp:extent cx="2968625" cy="4256405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69180" cy="42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3" w:line="181" w:lineRule="auto"/>
        <w:ind w:left="1724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08569"/>
          <w:spacing w:val="3"/>
          <w:sz w:val="36"/>
          <w:szCs w:val="36"/>
        </w:rPr>
        <w:t>成绩单</w:t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line="248" w:lineRule="exact"/>
        <w:ind w:firstLine="2"/>
      </w:pPr>
      <w:r>
        <w:drawing>
          <wp:anchor distT="0" distB="0" distL="0" distR="0" simplePos="0" relativeHeight="251747328" behindDoc="0" locked="0" layoutInCell="1" allowOverlap="1">
            <wp:simplePos x="0" y="0"/>
            <wp:positionH relativeFrom="column">
              <wp:posOffset>12328525</wp:posOffset>
            </wp:positionH>
            <wp:positionV relativeFrom="paragraph">
              <wp:posOffset>0</wp:posOffset>
            </wp:positionV>
            <wp:extent cx="2790825" cy="157480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91124" cy="15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2791460" cy="157480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91511" cy="15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0" w:type="default"/>
      <w:pgSz w:w="23812" w:h="16838"/>
      <w:pgMar w:top="37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19985" cy="1069213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9985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2058035</wp:posOffset>
              </wp:positionV>
              <wp:extent cx="15120620" cy="7428230"/>
              <wp:effectExtent l="0" t="0" r="0" b="0"/>
              <wp:wrapNone/>
              <wp:docPr id="106" name="Rect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2058225"/>
                        <a:ext cx="15120619" cy="7428230"/>
                      </a:xfrm>
                      <a:prstGeom prst="rect">
                        <a:avLst/>
                      </a:prstGeom>
                      <a:solidFill>
                        <a:srgbClr val="908569">
                          <a:alpha val="19607"/>
                        </a:srgbClr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106" o:spid="_x0000_s1026" o:spt="1" style="position:absolute;left:0pt;margin-left:0pt;margin-top:162.05pt;height:584.9pt;width:1190.6pt;mso-position-horizontal-relative:page;mso-position-vertical-relative:page;z-index:-251656192;mso-width-relative:page;mso-height-relative:page;" fillcolor="#908569" filled="t" stroked="f" coordsize="21600,21600" o:allowincell="f" o:gfxdata="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0EpcjWAAAACgEAAA8AAAAAAAAAAQAgAAAAIgAAAGRy&#10;cy9kb3ducmV2LnhtbFBLAQIUABQAAAAIAIdO4kAlNJ/CQAIAAI8EAAAOAAAAAAAAAAEAIAAAACUB&#10;AABkcnMvZTJvRG9jLnhtbFBLBQYAAAAABgAGAFkBAADXBQAAAAA=&#10;">
              <v:fill on="t" opacity="12849f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mc:AlternateContent>
        <mc:Choice Requires="wps">
          <w:drawing>
            <wp:anchor distT="0" distB="0" distL="0" distR="0" simplePos="0" relativeHeight="2516613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2058035</wp:posOffset>
              </wp:positionV>
              <wp:extent cx="15120620" cy="7428230"/>
              <wp:effectExtent l="0" t="0" r="0" b="0"/>
              <wp:wrapNone/>
              <wp:docPr id="134" name="Rect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2058225"/>
                        <a:ext cx="15120619" cy="7428230"/>
                      </a:xfrm>
                      <a:prstGeom prst="rect">
                        <a:avLst/>
                      </a:prstGeom>
                      <a:solidFill>
                        <a:srgbClr val="908569">
                          <a:alpha val="19607"/>
                        </a:srgbClr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134" o:spid="_x0000_s1026" o:spt="1" style="position:absolute;left:0pt;margin-left:0pt;margin-top:162.05pt;height:584.9pt;width:1190.6pt;mso-position-horizontal-relative:page;mso-position-vertical-relative:page;z-index:-251655168;mso-width-relative:page;mso-height-relative:page;" fillcolor="#908569" filled="t" stroked="f" coordsize="21600,21600" o:allowincell="f" o:gfxdata="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0EpcjWAAAACgEAAA8AAAAAAAAAAQAgAAAAIgAAAGRy&#10;cy9kb3ducmV2LnhtbFBLAQIUABQAAAAIAIdO4kBC1JWHQAIAAI8EAAAOAAAAAAAAAAEAIAAAACUB&#10;AABkcnMvZTJvRG9jLnhtbFBLBQYAAAAABgAGAFkBAADXBQAAAAA=&#10;">
              <v:fill on="t" opacity="12849f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1562100</wp:posOffset>
              </wp:positionV>
              <wp:extent cx="15120620" cy="7428230"/>
              <wp:effectExtent l="0" t="0" r="0" b="0"/>
              <wp:wrapNone/>
              <wp:docPr id="184" name="Rect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1562175"/>
                        <a:ext cx="15120619" cy="7428230"/>
                      </a:xfrm>
                      <a:prstGeom prst="rect">
                        <a:avLst/>
                      </a:prstGeom>
                      <a:solidFill>
                        <a:srgbClr val="908569">
                          <a:alpha val="19607"/>
                        </a:srgbClr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184" o:spid="_x0000_s1026" o:spt="1" style="position:absolute;left:0pt;margin-left:0pt;margin-top:123pt;height:584.9pt;width:1190.6pt;mso-position-horizontal-relative:page;mso-position-vertical-relative:page;z-index:-251654144;mso-width-relative:page;mso-height-relative:page;" fillcolor="#908569" filled="t" stroked="f" coordsize="21600,21600" o:allowincell="f" o:gfxdata="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1DzJ1gAAAAoBAAAPAAAAAAAAAAEAIAAAACIAAABk&#10;cnMvZG93bnJldi54bWxQSwECFAAUAAAACACHTuJA+SjGOUECAACPBAAADgAAAAAAAAABACAAAAAl&#10;AQAAZHJzL2Uyb0RvYy54bWxQSwUGAAAAAAYABgBZAQAA2AUAAAAA&#10;">
              <v:fill on="t" opacity="12849f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83C32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9" Type="http://schemas.openxmlformats.org/officeDocument/2006/relationships/fontTable" Target="fontTable.xml"/><Relationship Id="rId68" Type="http://schemas.openxmlformats.org/officeDocument/2006/relationships/customXml" Target="../customXml/item1.xml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jpeg"/><Relationship Id="rId55" Type="http://schemas.openxmlformats.org/officeDocument/2006/relationships/image" Target="media/image45.png"/><Relationship Id="rId54" Type="http://schemas.openxmlformats.org/officeDocument/2006/relationships/image" Target="media/image44.jpeg"/><Relationship Id="rId53" Type="http://schemas.openxmlformats.org/officeDocument/2006/relationships/image" Target="media/image43.jpeg"/><Relationship Id="rId52" Type="http://schemas.openxmlformats.org/officeDocument/2006/relationships/image" Target="media/image42.jpeg"/><Relationship Id="rId51" Type="http://schemas.openxmlformats.org/officeDocument/2006/relationships/image" Target="media/image41.jpeg"/><Relationship Id="rId50" Type="http://schemas.openxmlformats.org/officeDocument/2006/relationships/image" Target="media/image40.jpeg"/><Relationship Id="rId5" Type="http://schemas.openxmlformats.org/officeDocument/2006/relationships/header" Target="header1.xml"/><Relationship Id="rId49" Type="http://schemas.openxmlformats.org/officeDocument/2006/relationships/image" Target="media/image39.jpeg"/><Relationship Id="rId48" Type="http://schemas.openxmlformats.org/officeDocument/2006/relationships/image" Target="media/image38.jpeg"/><Relationship Id="rId47" Type="http://schemas.openxmlformats.org/officeDocument/2006/relationships/image" Target="media/image37.jpeg"/><Relationship Id="rId46" Type="http://schemas.openxmlformats.org/officeDocument/2006/relationships/image" Target="media/image36.jpeg"/><Relationship Id="rId45" Type="http://schemas.openxmlformats.org/officeDocument/2006/relationships/image" Target="media/image35.jpeg"/><Relationship Id="rId44" Type="http://schemas.openxmlformats.org/officeDocument/2006/relationships/image" Target="media/image34.png"/><Relationship Id="rId43" Type="http://schemas.openxmlformats.org/officeDocument/2006/relationships/image" Target="media/image33.jpe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jpeg"/><Relationship Id="rId37" Type="http://schemas.openxmlformats.org/officeDocument/2006/relationships/image" Target="media/image27.png"/><Relationship Id="rId36" Type="http://schemas.openxmlformats.org/officeDocument/2006/relationships/image" Target="media/image26.jpe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3709</Words>
  <Characters>4888</Characters>
  <TotalTime>20</TotalTime>
  <ScaleCrop>false</ScaleCrop>
  <LinksUpToDate>false</LinksUpToDate>
  <CharactersWithSpaces>5178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2023-11-22T09:30:00Z</dcterms:created>
  <dc:creator>xiao0</dc:creator>
  <cp:lastModifiedBy>冰冰⊙▽⊙＊</cp:lastModifiedBy>
  <dcterms:modified xsi:type="dcterms:W3CDTF">2024-07-15T00:39:49Z</dcterms:modified>
  <dc:title>巴塞罗那大学单证2专业简章2023.08无授权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2024-07-15T08:18:42Z</vt:filetime>
  </property>
  <property fmtid="{D5CDD505-2E9C-101B-9397-08002B2CF9AE}" pid="4" name="KSOProductBuildVer">
    <vt:lpwstr>2052-12.1.0.16929</vt:lpwstr>
  </property>
  <property fmtid="{D5CDD505-2E9C-101B-9397-08002B2CF9AE}" pid="5" name="ICV">
    <vt:lpwstr>97FA54BBCBFB4BC98F1BAA35E1FC81DC_13</vt:lpwstr>
  </property>
</Properties>
</file>