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华商领军商学高级实战EMBA创新班</w:t>
      </w:r>
    </w:p>
    <w:p>
      <w:pPr>
        <w:pStyle w:val="3"/>
        <w:keepNext w:val="0"/>
        <w:keepLines w:val="0"/>
        <w:widowControl/>
        <w:suppressLineNumbers w:val="0"/>
        <w:spacing w:before="75" w:beforeAutospacing="0" w:after="75" w:afterAutospacing="0"/>
        <w:ind w:left="0" w:right="0"/>
      </w:pPr>
      <w:bookmarkStart w:id="0" w:name="_GoBack"/>
      <w:bookmarkEnd w:id="0"/>
    </w:p>
    <w:p>
      <w:pPr>
        <w:pStyle w:val="3"/>
        <w:keepNext w:val="0"/>
        <w:keepLines w:val="0"/>
        <w:widowControl/>
        <w:suppressLineNumbers w:val="0"/>
        <w:spacing w:before="75" w:beforeAutospacing="0" w:after="75" w:afterAutospacing="0"/>
        <w:ind w:left="0" w:right="0"/>
      </w:pPr>
      <w:r>
        <w:t>项目背景 </w:t>
      </w:r>
    </w:p>
    <w:p>
      <w:pPr>
        <w:pStyle w:val="3"/>
        <w:keepNext w:val="0"/>
        <w:keepLines w:val="0"/>
        <w:widowControl/>
        <w:suppressLineNumbers w:val="0"/>
        <w:spacing w:before="75" w:beforeAutospacing="0" w:after="75" w:afterAutospacing="0"/>
        <w:ind w:left="0" w:right="0"/>
      </w:pPr>
      <w:r>
        <w:t>中国中小企业家面临四大难点</w:t>
      </w:r>
    </w:p>
    <w:p>
      <w:pPr>
        <w:pStyle w:val="3"/>
        <w:keepNext w:val="0"/>
        <w:keepLines w:val="0"/>
        <w:widowControl/>
        <w:suppressLineNumbers w:val="0"/>
        <w:spacing w:before="75" w:beforeAutospacing="0" w:after="75" w:afterAutospacing="0"/>
        <w:ind w:left="0" w:right="0"/>
      </w:pPr>
      <w:r>
        <w:t>市场高投入低产出：过去的营销方法对市场已经失效</w:t>
      </w:r>
    </w:p>
    <w:p>
      <w:pPr>
        <w:pStyle w:val="3"/>
        <w:keepNext w:val="0"/>
        <w:keepLines w:val="0"/>
        <w:widowControl/>
        <w:suppressLineNumbers w:val="0"/>
        <w:spacing w:before="75" w:beforeAutospacing="0" w:after="75" w:afterAutospacing="0"/>
        <w:ind w:left="0" w:right="0"/>
      </w:pPr>
      <w:r>
        <w:t>管理高压力高反弹：过去的管理方法对员工已经失效</w:t>
      </w:r>
    </w:p>
    <w:p>
      <w:pPr>
        <w:pStyle w:val="3"/>
        <w:keepNext w:val="0"/>
        <w:keepLines w:val="0"/>
        <w:widowControl/>
        <w:suppressLineNumbers w:val="0"/>
        <w:spacing w:before="75" w:beforeAutospacing="0" w:after="75" w:afterAutospacing="0"/>
        <w:ind w:left="0" w:right="0"/>
      </w:pPr>
      <w:r>
        <w:t>经验成为发展阻碍：过去的成功经验对现在已经失效</w:t>
      </w:r>
    </w:p>
    <w:p>
      <w:pPr>
        <w:pStyle w:val="3"/>
        <w:keepNext w:val="0"/>
        <w:keepLines w:val="0"/>
        <w:widowControl/>
        <w:suppressLineNumbers w:val="0"/>
        <w:spacing w:before="75" w:beforeAutospacing="0" w:after="75" w:afterAutospacing="0"/>
        <w:ind w:left="0" w:right="0"/>
      </w:pPr>
      <w:r>
        <w:t>思维不能与时俱进：外界环境变化太快企业无所适从</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破解企业家四大难点，你需要系统的知识结构升级与认知升级，还需要落地实战的方法工具。高级实战创新项目，专注于中小企业家的管理绩效突破，提升中小企业的经营效率。</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联合办学</w:t>
      </w:r>
    </w:p>
    <w:p>
      <w:pPr>
        <w:pStyle w:val="3"/>
        <w:keepNext w:val="0"/>
        <w:keepLines w:val="0"/>
        <w:widowControl/>
        <w:suppressLineNumbers w:val="0"/>
        <w:spacing w:before="75" w:beforeAutospacing="0" w:after="75" w:afterAutospacing="0"/>
        <w:ind w:left="0" w:right="0"/>
      </w:pPr>
      <w:r>
        <w:t>华商领军商学教育集团</w:t>
      </w:r>
    </w:p>
    <w:p>
      <w:pPr>
        <w:pStyle w:val="3"/>
        <w:keepNext w:val="0"/>
        <w:keepLines w:val="0"/>
        <w:widowControl/>
        <w:suppressLineNumbers w:val="0"/>
        <w:spacing w:before="75" w:beforeAutospacing="0" w:after="75" w:afterAutospacing="0"/>
        <w:ind w:left="0" w:right="0"/>
      </w:pPr>
      <w:r>
        <w:t>华商领军商学是一家专研于领军企业培育、管理咨询、人才孵化等专业的商学教育平台，耕耘16年以来，秉承“打造一个传世百年商学教育平台”的愿景，以“集全球智慧成就民族企业家”为使命，依托国内外著名高校优质资源，聘请国内外知名教授、专家学者、企业家领袖共组领军学术委员会，推出的领军企业培育计划、国际硕博学位班、管理咨询等精细化课程体系，领军企业培育体系，定位准确、特色鲜明，洞见“未来决定现在”的企业成长密码。</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华商领军商学布局深圳、上海、北京、广州、成都、长沙、郑州、重庆、无锡、合肥、南京、西安、南昌、南宁、泉州、贵阳、昆明、海口18家城市分教中心，培育企业家15万余人，全方位赋能企业家及其企业快速成为专业的领军人才和行业的领军企业。</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启迪领军梦想，赋能领军智慧，共进领军成长，联合时代华商商学共同成立的华商领军企业培训联盟，更是强强联合、优势互补，有效结合时代华商区域深耕多年的纵深发展能力，与领军商学在全国布局的横向发展优势，形成“T”字型发展格局，以学员为中心、以成果为导向，专注领军企业成果转化，助推企业创新升级，为中国企业构建更立体、深度、科学的全面知识赋能，为新时代培育更多影响世界的中国领军企业家</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黔商企业管理服务中心</w:t>
      </w:r>
    </w:p>
    <w:p>
      <w:pPr>
        <w:pStyle w:val="3"/>
        <w:keepNext w:val="0"/>
        <w:keepLines w:val="0"/>
        <w:widowControl/>
        <w:suppressLineNumbers w:val="0"/>
        <w:spacing w:before="75" w:beforeAutospacing="0" w:after="75" w:afterAutospacing="0"/>
        <w:ind w:left="0" w:right="0"/>
      </w:pPr>
      <w:r>
        <w:t>黔商企业管理服务中心立足贵州贵阳，为【华商领军企业培训联盟】的核心分支机构，作为企业家管理服务领军品牌，黔商企业管理服务中心携手国家经济领域高级领导、知名经济学家、成功企业家，将培养未来商业领袖作为核心责任，以“知识+科技”的力量，为创业公司成长壮大、传统企业转型升级保驾护航。</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黔商企业管理服务中心专注中小企业的发展管理教育培训，从战略布局到战术执行，从竞争格局到商业模式，用互联网思维多维度讲解，为企业高效地解决问题，提高企业总体素质及竞争力。</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 项目概况 </w:t>
      </w:r>
    </w:p>
    <w:p>
      <w:pPr>
        <w:pStyle w:val="3"/>
        <w:keepNext w:val="0"/>
        <w:keepLines w:val="0"/>
        <w:widowControl/>
        <w:suppressLineNumbers w:val="0"/>
        <w:spacing w:before="75" w:beforeAutospacing="0" w:after="75" w:afterAutospacing="0"/>
        <w:ind w:left="0" w:right="0"/>
      </w:pPr>
      <w:r>
        <w:t>高级实战EMBA创新班实际上是一种研究商业本质和逻辑的学科。高级实战EMBA创新班的价值所在，首先是理性的认识自己，减少感性的错误；其次是改变自己，通过系统的商业思 维训练构建商业思维模式，将行为转化为成果；最终提升自己，回归管理本质，进而提升企业领导力，成就优秀民族企业。</w:t>
      </w:r>
    </w:p>
    <w:p>
      <w:pPr>
        <w:pStyle w:val="3"/>
        <w:keepNext w:val="0"/>
        <w:keepLines w:val="0"/>
        <w:widowControl/>
        <w:suppressLineNumbers w:val="0"/>
        <w:spacing w:before="75" w:beforeAutospacing="0" w:after="75" w:afterAutospacing="0"/>
        <w:ind w:left="0" w:right="0"/>
      </w:pPr>
      <w:r>
        <w:t>华商领军商学与黔商企业管理服务中心期望通过该项目，培养更多能经营好企业，承担社会责任，能担起国家脊梁的优秀企业家。</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项目优势 </w:t>
      </w:r>
    </w:p>
    <w:p>
      <w:pPr>
        <w:pStyle w:val="3"/>
        <w:keepNext w:val="0"/>
        <w:keepLines w:val="0"/>
        <w:widowControl/>
        <w:suppressLineNumbers w:val="0"/>
        <w:spacing w:before="75" w:beforeAutospacing="0" w:after="75" w:afterAutospacing="0"/>
        <w:ind w:left="0" w:right="0"/>
      </w:pPr>
      <w:r>
        <w:t>精选名师</w:t>
      </w:r>
    </w:p>
    <w:p>
      <w:pPr>
        <w:pStyle w:val="3"/>
        <w:keepNext w:val="0"/>
        <w:keepLines w:val="0"/>
        <w:widowControl/>
        <w:suppressLineNumbers w:val="0"/>
        <w:spacing w:before="75" w:beforeAutospacing="0" w:after="75" w:afterAutospacing="0"/>
        <w:ind w:left="0" w:right="0"/>
      </w:pPr>
      <w:r>
        <w:t>覆盖经济领域高级别领导、知名经济学家、实战企业家和行业大咖</w:t>
      </w:r>
    </w:p>
    <w:p>
      <w:pPr>
        <w:pStyle w:val="3"/>
        <w:keepNext w:val="0"/>
        <w:keepLines w:val="0"/>
        <w:widowControl/>
        <w:suppressLineNumbers w:val="0"/>
        <w:spacing w:before="75" w:beforeAutospacing="0" w:after="75" w:afterAutospacing="0"/>
        <w:ind w:left="0" w:right="0"/>
      </w:pPr>
      <w:r>
        <w:t>优质内容</w:t>
      </w:r>
    </w:p>
    <w:p>
      <w:pPr>
        <w:pStyle w:val="3"/>
        <w:keepNext w:val="0"/>
        <w:keepLines w:val="0"/>
        <w:widowControl/>
        <w:suppressLineNumbers w:val="0"/>
        <w:spacing w:before="75" w:beforeAutospacing="0" w:after="75" w:afterAutospacing="0"/>
        <w:ind w:left="0" w:right="0"/>
      </w:pPr>
      <w:r>
        <w:t>高屋建瓴的洞见启迪，科学系统的落地方法，经过验证的实操案例</w:t>
      </w:r>
    </w:p>
    <w:p>
      <w:pPr>
        <w:pStyle w:val="3"/>
        <w:keepNext w:val="0"/>
        <w:keepLines w:val="0"/>
        <w:widowControl/>
        <w:suppressLineNumbers w:val="0"/>
        <w:spacing w:before="75" w:beforeAutospacing="0" w:after="75" w:afterAutospacing="0"/>
        <w:ind w:left="0" w:right="0"/>
      </w:pPr>
      <w:r>
        <w:t>质量控制</w:t>
      </w:r>
    </w:p>
    <w:p>
      <w:pPr>
        <w:pStyle w:val="3"/>
        <w:keepNext w:val="0"/>
        <w:keepLines w:val="0"/>
        <w:widowControl/>
        <w:suppressLineNumbers w:val="0"/>
        <w:spacing w:before="75" w:beforeAutospacing="0" w:after="75" w:afterAutospacing="0"/>
        <w:ind w:left="0" w:right="0"/>
      </w:pPr>
      <w:r>
        <w:t>首创高级实战创新项目质量管理标准体系，作为学员成果转化的考量依据</w:t>
      </w:r>
    </w:p>
    <w:p>
      <w:pPr>
        <w:pStyle w:val="3"/>
        <w:keepNext w:val="0"/>
        <w:keepLines w:val="0"/>
        <w:widowControl/>
        <w:suppressLineNumbers w:val="0"/>
        <w:spacing w:before="75" w:beforeAutospacing="0" w:after="75" w:afterAutospacing="0"/>
        <w:ind w:left="0" w:right="0"/>
      </w:pPr>
      <w:r>
        <w:t>丰富活动</w:t>
      </w:r>
    </w:p>
    <w:p>
      <w:pPr>
        <w:pStyle w:val="3"/>
        <w:keepNext w:val="0"/>
        <w:keepLines w:val="0"/>
        <w:widowControl/>
        <w:suppressLineNumbers w:val="0"/>
        <w:spacing w:before="75" w:beforeAutospacing="0" w:after="75" w:afterAutospacing="0"/>
        <w:ind w:left="0" w:right="0"/>
      </w:pPr>
      <w:r>
        <w:t>丰富的班级活动贯穿学习全程，是课堂学习的延伸和深化；1次顶尖论坛，展示学员风采和同窗友情，让学员在超强沉浸式的体验中，展开人与商业的对话与思考。</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开学礼：与优秀企业家同行</w:t>
      </w:r>
    </w:p>
    <w:p>
      <w:pPr>
        <w:pStyle w:val="3"/>
        <w:keepNext w:val="0"/>
        <w:keepLines w:val="0"/>
        <w:widowControl/>
        <w:suppressLineNumbers w:val="0"/>
        <w:spacing w:before="75" w:beforeAutospacing="0" w:after="75" w:afterAutospacing="0"/>
        <w:ind w:left="0" w:right="0"/>
      </w:pPr>
      <w:r>
        <w:t>潜力营：从陌生到相知，从平凡到非凡</w:t>
      </w:r>
    </w:p>
    <w:p>
      <w:pPr>
        <w:pStyle w:val="3"/>
        <w:keepNext w:val="0"/>
        <w:keepLines w:val="0"/>
        <w:widowControl/>
        <w:suppressLineNumbers w:val="0"/>
        <w:spacing w:before="75" w:beforeAutospacing="0" w:after="75" w:afterAutospacing="0"/>
        <w:ind w:left="0" w:right="0"/>
      </w:pPr>
      <w:r>
        <w:t>读书会：个人读书是学习，一群人读书是创造</w:t>
      </w:r>
    </w:p>
    <w:p>
      <w:pPr>
        <w:pStyle w:val="3"/>
        <w:keepNext w:val="0"/>
        <w:keepLines w:val="0"/>
        <w:widowControl/>
        <w:suppressLineNumbers w:val="0"/>
        <w:spacing w:before="75" w:beforeAutospacing="0" w:after="75" w:afterAutospacing="0"/>
        <w:ind w:left="0" w:right="0"/>
      </w:pPr>
      <w:r>
        <w:t>标竿访：向往企业成功的方法论</w:t>
      </w:r>
    </w:p>
    <w:p>
      <w:pPr>
        <w:pStyle w:val="3"/>
        <w:keepNext w:val="0"/>
        <w:keepLines w:val="0"/>
        <w:widowControl/>
        <w:suppressLineNumbers w:val="0"/>
        <w:spacing w:before="75" w:beforeAutospacing="0" w:after="75" w:afterAutospacing="0"/>
        <w:ind w:left="0" w:right="0"/>
      </w:pPr>
      <w:r>
        <w:t>企业家论坛：追忆聚首，筑梦辉煌</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项目价值</w:t>
      </w:r>
    </w:p>
    <w:p>
      <w:pPr>
        <w:pStyle w:val="3"/>
        <w:keepNext w:val="0"/>
        <w:keepLines w:val="0"/>
        <w:widowControl/>
        <w:suppressLineNumbers w:val="0"/>
        <w:spacing w:before="75" w:beforeAutospacing="0" w:after="75" w:afterAutospacing="0"/>
        <w:ind w:left="0" w:right="0"/>
      </w:pPr>
      <w:r>
        <w:t>厘清商业思路</w:t>
      </w:r>
    </w:p>
    <w:p>
      <w:pPr>
        <w:pStyle w:val="3"/>
        <w:keepNext w:val="0"/>
        <w:keepLines w:val="0"/>
        <w:widowControl/>
        <w:suppressLineNumbers w:val="0"/>
        <w:spacing w:before="75" w:beforeAutospacing="0" w:after="75" w:afterAutospacing="0"/>
        <w:ind w:left="0" w:right="0"/>
      </w:pPr>
      <w:r>
        <w:t>战略+组织能力2轮驱动,打造核心竞争力</w:t>
      </w:r>
    </w:p>
    <w:p>
      <w:pPr>
        <w:pStyle w:val="3"/>
        <w:keepNext w:val="0"/>
        <w:keepLines w:val="0"/>
        <w:widowControl/>
        <w:suppressLineNumbers w:val="0"/>
        <w:spacing w:before="75" w:beforeAutospacing="0" w:after="75" w:afterAutospacing="0"/>
        <w:ind w:left="0" w:right="0"/>
      </w:pPr>
      <w:r>
        <w:t>成就增长势头</w:t>
      </w:r>
    </w:p>
    <w:p>
      <w:pPr>
        <w:pStyle w:val="3"/>
        <w:keepNext w:val="0"/>
        <w:keepLines w:val="0"/>
        <w:widowControl/>
        <w:suppressLineNumbers w:val="0"/>
        <w:spacing w:before="75" w:beforeAutospacing="0" w:after="75" w:afterAutospacing="0"/>
        <w:ind w:left="0" w:right="0"/>
      </w:pPr>
      <w:r>
        <w:t>学员企业利润持续增长</w:t>
      </w:r>
    </w:p>
    <w:p>
      <w:pPr>
        <w:pStyle w:val="3"/>
        <w:keepNext w:val="0"/>
        <w:keepLines w:val="0"/>
        <w:widowControl/>
        <w:suppressLineNumbers w:val="0"/>
        <w:spacing w:before="75" w:beforeAutospacing="0" w:after="75" w:afterAutospacing="0"/>
        <w:ind w:left="0" w:right="0"/>
      </w:pPr>
      <w:r>
        <w:t>结识业内精英</w:t>
      </w:r>
    </w:p>
    <w:p>
      <w:pPr>
        <w:pStyle w:val="3"/>
        <w:keepNext w:val="0"/>
        <w:keepLines w:val="0"/>
        <w:widowControl/>
        <w:suppressLineNumbers w:val="0"/>
        <w:spacing w:before="75" w:beforeAutospacing="0" w:after="75" w:afterAutospacing="0"/>
        <w:ind w:left="0" w:right="0"/>
      </w:pPr>
      <w:r>
        <w:t>汇聚精英学员成就资源共享</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jc w:val="center"/>
      </w:pPr>
      <w:r>
        <w:drawing>
          <wp:inline distT="0" distB="0" distL="114300" distR="114300">
            <wp:extent cx="5200650" cy="5429250"/>
            <wp:effectExtent l="0" t="0" r="0" b="0"/>
            <wp:docPr id="4" name="图片 2" descr="1720451882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720451882245.png"/>
                    <pic:cNvPicPr>
                      <a:picLocks noChangeAspect="1"/>
                    </pic:cNvPicPr>
                  </pic:nvPicPr>
                  <pic:blipFill>
                    <a:blip r:embed="rId4"/>
                    <a:stretch>
                      <a:fillRect/>
                    </a:stretch>
                  </pic:blipFill>
                  <pic:spPr>
                    <a:xfrm>
                      <a:off x="0" y="0"/>
                      <a:ext cx="5200650" cy="5429250"/>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pPr>
      <w:r>
        <w:t>科学设计</w:t>
      </w:r>
    </w:p>
    <w:p>
      <w:pPr>
        <w:pStyle w:val="3"/>
        <w:keepNext w:val="0"/>
        <w:keepLines w:val="0"/>
        <w:widowControl/>
        <w:suppressLineNumbers w:val="0"/>
        <w:spacing w:before="75" w:beforeAutospacing="0" w:after="75" w:afterAutospacing="0"/>
        <w:ind w:left="0" w:right="0"/>
      </w:pPr>
      <w:r>
        <w:t>20%战略类课程</w:t>
      </w:r>
    </w:p>
    <w:p>
      <w:pPr>
        <w:pStyle w:val="3"/>
        <w:keepNext w:val="0"/>
        <w:keepLines w:val="0"/>
        <w:widowControl/>
        <w:suppressLineNumbers w:val="0"/>
        <w:spacing w:before="75" w:beforeAutospacing="0" w:after="75" w:afterAutospacing="0"/>
        <w:ind w:left="0" w:right="0"/>
      </w:pPr>
      <w:r>
        <w:t>20%认知类课程</w:t>
      </w:r>
    </w:p>
    <w:p>
      <w:pPr>
        <w:pStyle w:val="3"/>
        <w:keepNext w:val="0"/>
        <w:keepLines w:val="0"/>
        <w:widowControl/>
        <w:suppressLineNumbers w:val="0"/>
        <w:spacing w:before="75" w:beforeAutospacing="0" w:after="75" w:afterAutospacing="0"/>
        <w:ind w:left="0" w:right="0"/>
      </w:pPr>
      <w:r>
        <w:t>10%其它课程</w:t>
      </w:r>
    </w:p>
    <w:p>
      <w:pPr>
        <w:pStyle w:val="3"/>
        <w:keepNext w:val="0"/>
        <w:keepLines w:val="0"/>
        <w:widowControl/>
        <w:suppressLineNumbers w:val="0"/>
        <w:spacing w:before="75" w:beforeAutospacing="0" w:after="75" w:afterAutospacing="0"/>
        <w:ind w:left="0" w:right="0"/>
      </w:pPr>
      <w:r>
        <w:t>20%治理机制类课程</w:t>
      </w:r>
    </w:p>
    <w:p>
      <w:pPr>
        <w:pStyle w:val="3"/>
        <w:keepNext w:val="0"/>
        <w:keepLines w:val="0"/>
        <w:widowControl/>
        <w:suppressLineNumbers w:val="0"/>
        <w:spacing w:before="75" w:beforeAutospacing="0" w:after="75" w:afterAutospacing="0"/>
        <w:ind w:left="0" w:right="0"/>
      </w:pPr>
      <w:r>
        <w:t>30%职能管理类课程</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课程设置</w:t>
      </w:r>
    </w:p>
    <w:p>
      <w:pPr>
        <w:pStyle w:val="3"/>
        <w:keepNext w:val="0"/>
        <w:keepLines w:val="0"/>
        <w:widowControl/>
        <w:suppressLineNumbers w:val="0"/>
        <w:spacing w:before="75" w:beforeAutospacing="0" w:after="75" w:afterAutospacing="0"/>
        <w:ind w:left="0" w:right="0"/>
      </w:pPr>
      <w:r>
        <w:t>《企业文化》</w:t>
      </w:r>
    </w:p>
    <w:p>
      <w:pPr>
        <w:pStyle w:val="3"/>
        <w:keepNext w:val="0"/>
        <w:keepLines w:val="0"/>
        <w:widowControl/>
        <w:suppressLineNumbers w:val="0"/>
        <w:spacing w:before="75" w:beforeAutospacing="0" w:after="75" w:afterAutospacing="0"/>
        <w:ind w:left="0" w:right="0"/>
      </w:pPr>
      <w:r>
        <w:t>建立企业统一价值观，获得志同道合的事业伙伴</w:t>
      </w:r>
    </w:p>
    <w:p>
      <w:pPr>
        <w:pStyle w:val="3"/>
        <w:keepNext w:val="0"/>
        <w:keepLines w:val="0"/>
        <w:widowControl/>
        <w:suppressLineNumbers w:val="0"/>
        <w:spacing w:before="75" w:beforeAutospacing="0" w:after="75" w:afterAutospacing="0"/>
        <w:ind w:left="0" w:right="0"/>
      </w:pPr>
      <w:r>
        <w:t>发掘企业发展原动力，建立积极向上的使命意识</w:t>
      </w:r>
    </w:p>
    <w:p>
      <w:pPr>
        <w:pStyle w:val="3"/>
        <w:keepNext w:val="0"/>
        <w:keepLines w:val="0"/>
        <w:widowControl/>
        <w:suppressLineNumbers w:val="0"/>
        <w:spacing w:before="75" w:beforeAutospacing="0" w:after="75" w:afterAutospacing="0"/>
        <w:ind w:left="0" w:right="0"/>
      </w:pPr>
      <w:r>
        <w:t>提高企业凝聚力，形成不可复制的竞争力</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《股权激励与公司治理》</w:t>
      </w:r>
    </w:p>
    <w:p>
      <w:pPr>
        <w:pStyle w:val="3"/>
        <w:keepNext w:val="0"/>
        <w:keepLines w:val="0"/>
        <w:widowControl/>
        <w:suppressLineNumbers w:val="0"/>
        <w:spacing w:before="75" w:beforeAutospacing="0" w:after="75" w:afterAutospacing="0"/>
        <w:ind w:left="0" w:right="0"/>
      </w:pPr>
      <w:r>
        <w:t>将股权融资与企业人才相结合</w:t>
      </w:r>
    </w:p>
    <w:p>
      <w:pPr>
        <w:pStyle w:val="3"/>
        <w:keepNext w:val="0"/>
        <w:keepLines w:val="0"/>
        <w:widowControl/>
        <w:suppressLineNumbers w:val="0"/>
        <w:spacing w:before="75" w:beforeAutospacing="0" w:after="75" w:afterAutospacing="0"/>
        <w:ind w:left="0" w:right="0"/>
      </w:pPr>
      <w:r>
        <w:t>股权设计与激励的死穴及解决方案</w:t>
      </w:r>
    </w:p>
    <w:p>
      <w:pPr>
        <w:pStyle w:val="3"/>
        <w:keepNext w:val="0"/>
        <w:keepLines w:val="0"/>
        <w:widowControl/>
        <w:suppressLineNumbers w:val="0"/>
        <w:spacing w:before="75" w:beforeAutospacing="0" w:after="75" w:afterAutospacing="0"/>
        <w:ind w:left="0" w:right="0"/>
      </w:pPr>
      <w:r>
        <w:t>股权激励的操作方法、股权布局</w:t>
      </w:r>
    </w:p>
    <w:p>
      <w:pPr>
        <w:pStyle w:val="3"/>
        <w:keepNext w:val="0"/>
        <w:keepLines w:val="0"/>
        <w:widowControl/>
        <w:suppressLineNumbers w:val="0"/>
        <w:spacing w:before="75" w:beforeAutospacing="0" w:after="75" w:afterAutospacing="0"/>
        <w:ind w:left="0" w:right="0"/>
      </w:pPr>
      <w:r>
        <w:t>用股权内凝聚团队，外融合资源，助力企业成长</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《市场营销分析与决策》</w:t>
      </w:r>
    </w:p>
    <w:p>
      <w:pPr>
        <w:pStyle w:val="3"/>
        <w:keepNext w:val="0"/>
        <w:keepLines w:val="0"/>
        <w:widowControl/>
        <w:suppressLineNumbers w:val="0"/>
        <w:spacing w:before="75" w:beforeAutospacing="0" w:after="75" w:afterAutospacing="0"/>
        <w:ind w:left="0" w:right="0"/>
      </w:pPr>
      <w:r>
        <w:t>学会企业定位研究与营销战略制定</w:t>
      </w:r>
    </w:p>
    <w:p>
      <w:pPr>
        <w:pStyle w:val="3"/>
        <w:keepNext w:val="0"/>
        <w:keepLines w:val="0"/>
        <w:widowControl/>
        <w:suppressLineNumbers w:val="0"/>
        <w:spacing w:before="75" w:beforeAutospacing="0" w:after="75" w:afterAutospacing="0"/>
        <w:ind w:left="0" w:right="0"/>
      </w:pPr>
      <w:r>
        <w:t>掌握品牌战略制定与关键要素</w:t>
      </w:r>
    </w:p>
    <w:p>
      <w:pPr>
        <w:pStyle w:val="3"/>
        <w:keepNext w:val="0"/>
        <w:keepLines w:val="0"/>
        <w:widowControl/>
        <w:suppressLineNumbers w:val="0"/>
        <w:spacing w:before="75" w:beforeAutospacing="0" w:after="75" w:afterAutospacing="0"/>
        <w:ind w:left="0" w:right="0"/>
      </w:pPr>
      <w:r>
        <w:t>设计掌握品牌传播的基本方法和工具</w:t>
      </w:r>
    </w:p>
    <w:p>
      <w:pPr>
        <w:pStyle w:val="3"/>
        <w:keepNext w:val="0"/>
        <w:keepLines w:val="0"/>
        <w:widowControl/>
        <w:suppressLineNumbers w:val="0"/>
        <w:spacing w:before="75" w:beforeAutospacing="0" w:after="75" w:afterAutospacing="0"/>
        <w:ind w:left="0" w:right="0"/>
      </w:pPr>
      <w:r>
        <w:t>掌握产品开发的市场化运作机制</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《企业资本运营与顶层设计》</w:t>
      </w:r>
    </w:p>
    <w:p>
      <w:pPr>
        <w:pStyle w:val="3"/>
        <w:keepNext w:val="0"/>
        <w:keepLines w:val="0"/>
        <w:widowControl/>
        <w:suppressLineNumbers w:val="0"/>
        <w:spacing w:before="75" w:beforeAutospacing="0" w:after="75" w:afterAutospacing="0"/>
        <w:ind w:left="0" w:right="0"/>
      </w:pPr>
      <w:r>
        <w:t>解析企业顶层设计的战略地位，提升企业核心竞争力</w:t>
      </w:r>
    </w:p>
    <w:p>
      <w:pPr>
        <w:pStyle w:val="3"/>
        <w:keepNext w:val="0"/>
        <w:keepLines w:val="0"/>
        <w:widowControl/>
        <w:suppressLineNumbers w:val="0"/>
        <w:spacing w:before="75" w:beforeAutospacing="0" w:after="75" w:afterAutospacing="0"/>
        <w:ind w:left="0" w:right="0"/>
      </w:pPr>
      <w:r>
        <w:t>解析企业资本运营的策略，帮助企业实现资产增值</w:t>
      </w:r>
    </w:p>
    <w:p>
      <w:pPr>
        <w:pStyle w:val="3"/>
        <w:keepNext w:val="0"/>
        <w:keepLines w:val="0"/>
        <w:widowControl/>
        <w:suppressLineNumbers w:val="0"/>
        <w:spacing w:before="75" w:beforeAutospacing="0" w:after="75" w:afterAutospacing="0"/>
        <w:ind w:left="0" w:right="0"/>
      </w:pPr>
      <w:r>
        <w:t>解析企业商业模式创新，促进企业现金流的最大化</w:t>
      </w:r>
    </w:p>
    <w:p>
      <w:pPr>
        <w:pStyle w:val="3"/>
        <w:keepNext w:val="0"/>
        <w:keepLines w:val="0"/>
        <w:widowControl/>
        <w:suppressLineNumbers w:val="0"/>
        <w:spacing w:before="75" w:beforeAutospacing="0" w:after="75" w:afterAutospacing="0"/>
        <w:ind w:left="0" w:right="0"/>
      </w:pPr>
      <w:r>
        <w:t>解析企业股权融资的路径，提升企业融资能力</w:t>
      </w:r>
    </w:p>
    <w:p>
      <w:pPr>
        <w:pStyle w:val="3"/>
        <w:keepNext w:val="0"/>
        <w:keepLines w:val="0"/>
        <w:widowControl/>
        <w:suppressLineNumbers w:val="0"/>
        <w:spacing w:before="75" w:beforeAutospacing="0" w:after="75" w:afterAutospacing="0"/>
        <w:ind w:left="0" w:right="0"/>
      </w:pPr>
      <w:r>
        <w:t>解析企业如何进入资本市场，实现企业价值倍增</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《商业模式变革与创新》</w:t>
      </w:r>
    </w:p>
    <w:p>
      <w:pPr>
        <w:pStyle w:val="3"/>
        <w:keepNext w:val="0"/>
        <w:keepLines w:val="0"/>
        <w:widowControl/>
        <w:suppressLineNumbers w:val="0"/>
        <w:spacing w:before="75" w:beforeAutospacing="0" w:after="75" w:afterAutospacing="0"/>
        <w:ind w:left="0" w:right="0"/>
      </w:pPr>
      <w:r>
        <w:t>塑造适应企业自身且无法复制的独特商业模式</w:t>
      </w:r>
    </w:p>
    <w:p>
      <w:pPr>
        <w:pStyle w:val="3"/>
        <w:keepNext w:val="0"/>
        <w:keepLines w:val="0"/>
        <w:widowControl/>
        <w:suppressLineNumbers w:val="0"/>
        <w:spacing w:before="75" w:beforeAutospacing="0" w:after="75" w:afterAutospacing="0"/>
        <w:ind w:left="0" w:right="0"/>
      </w:pPr>
      <w:r>
        <w:t>创新商业模式，帮助企业在发展瓶颈期发现更多机会</w:t>
      </w:r>
    </w:p>
    <w:p>
      <w:pPr>
        <w:pStyle w:val="3"/>
        <w:keepNext w:val="0"/>
        <w:keepLines w:val="0"/>
        <w:widowControl/>
        <w:suppressLineNumbers w:val="0"/>
        <w:spacing w:before="75" w:beforeAutospacing="0" w:after="75" w:afterAutospacing="0"/>
        <w:ind w:left="0" w:right="0"/>
      </w:pPr>
      <w:r>
        <w:t>让企业获得更高、更持久的回报</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《口才与演讲》</w:t>
      </w:r>
    </w:p>
    <w:p>
      <w:pPr>
        <w:pStyle w:val="3"/>
        <w:keepNext w:val="0"/>
        <w:keepLines w:val="0"/>
        <w:widowControl/>
        <w:suppressLineNumbers w:val="0"/>
        <w:spacing w:before="75" w:beforeAutospacing="0" w:after="75" w:afterAutospacing="0"/>
        <w:ind w:left="0" w:right="0"/>
      </w:pPr>
      <w:r>
        <w:t>突破公开演讲时的紧张情绪，轻松应对各种讲话场合</w:t>
      </w:r>
    </w:p>
    <w:p>
      <w:pPr>
        <w:pStyle w:val="3"/>
        <w:keepNext w:val="0"/>
        <w:keepLines w:val="0"/>
        <w:widowControl/>
        <w:suppressLineNumbers w:val="0"/>
        <w:spacing w:before="75" w:beforeAutospacing="0" w:after="75" w:afterAutospacing="0"/>
        <w:ind w:left="0" w:right="0"/>
      </w:pPr>
      <w:r>
        <w:t>获得商业认可，树立企业形象，展现个人魅力</w:t>
      </w:r>
    </w:p>
    <w:p>
      <w:pPr>
        <w:pStyle w:val="3"/>
        <w:keepNext w:val="0"/>
        <w:keepLines w:val="0"/>
        <w:widowControl/>
        <w:suppressLineNumbers w:val="0"/>
        <w:spacing w:before="75" w:beforeAutospacing="0" w:after="75" w:afterAutospacing="0"/>
        <w:ind w:left="0" w:right="0"/>
      </w:pPr>
      <w:r>
        <w:t>更自信、更从容的驾驭声音和形体形象</w:t>
      </w:r>
    </w:p>
    <w:p>
      <w:pPr>
        <w:pStyle w:val="3"/>
        <w:keepNext w:val="0"/>
        <w:keepLines w:val="0"/>
        <w:widowControl/>
        <w:suppressLineNumbers w:val="0"/>
        <w:spacing w:before="75" w:beforeAutospacing="0" w:after="75" w:afterAutospacing="0"/>
        <w:ind w:left="0" w:right="0"/>
      </w:pPr>
      <w:r>
        <w:t>更好地掌控现场，展现企业大家风范</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《决策者财务管理》</w:t>
      </w:r>
    </w:p>
    <w:p>
      <w:pPr>
        <w:pStyle w:val="3"/>
        <w:keepNext w:val="0"/>
        <w:keepLines w:val="0"/>
        <w:widowControl/>
        <w:suppressLineNumbers w:val="0"/>
        <w:spacing w:before="75" w:beforeAutospacing="0" w:after="75" w:afterAutospacing="0"/>
        <w:ind w:left="0" w:right="0"/>
      </w:pPr>
      <w:r>
        <w:t>提升企业家专业财务知识，应对财务风险</w:t>
      </w:r>
    </w:p>
    <w:p>
      <w:pPr>
        <w:pStyle w:val="3"/>
        <w:keepNext w:val="0"/>
        <w:keepLines w:val="0"/>
        <w:widowControl/>
        <w:suppressLineNumbers w:val="0"/>
        <w:spacing w:before="75" w:beforeAutospacing="0" w:after="75" w:afterAutospacing="0"/>
        <w:ind w:left="0" w:right="0"/>
      </w:pPr>
      <w:r>
        <w:t>培养企业家进行财务前瞻规划的意识</w:t>
      </w:r>
    </w:p>
    <w:p>
      <w:pPr>
        <w:pStyle w:val="3"/>
        <w:keepNext w:val="0"/>
        <w:keepLines w:val="0"/>
        <w:widowControl/>
        <w:suppressLineNumbers w:val="0"/>
        <w:spacing w:before="75" w:beforeAutospacing="0" w:after="75" w:afterAutospacing="0"/>
        <w:ind w:left="0" w:right="0"/>
      </w:pPr>
      <w:r>
        <w:t>提升企业家管理战略和资金运作的谋划能力</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《九型人格与领导力》</w:t>
      </w:r>
    </w:p>
    <w:p>
      <w:pPr>
        <w:pStyle w:val="3"/>
        <w:keepNext w:val="0"/>
        <w:keepLines w:val="0"/>
        <w:widowControl/>
        <w:suppressLineNumbers w:val="0"/>
        <w:spacing w:before="75" w:beforeAutospacing="0" w:after="75" w:afterAutospacing="0"/>
        <w:ind w:left="0" w:right="0"/>
      </w:pPr>
      <w:r>
        <w:t>揭示内在最深层价值观和注意力焦点，增强人性洞察</w:t>
      </w:r>
    </w:p>
    <w:p>
      <w:pPr>
        <w:pStyle w:val="3"/>
        <w:keepNext w:val="0"/>
        <w:keepLines w:val="0"/>
        <w:widowControl/>
        <w:suppressLineNumbers w:val="0"/>
        <w:spacing w:before="75" w:beforeAutospacing="0" w:after="75" w:afterAutospacing="0"/>
        <w:ind w:left="0" w:right="0"/>
      </w:pPr>
      <w:r>
        <w:t>提升企业家领导力，不再错失企业成长良机</w:t>
      </w:r>
    </w:p>
    <w:p>
      <w:pPr>
        <w:pStyle w:val="3"/>
        <w:keepNext w:val="0"/>
        <w:keepLines w:val="0"/>
        <w:widowControl/>
        <w:suppressLineNumbers w:val="0"/>
        <w:spacing w:before="75" w:beforeAutospacing="0" w:after="75" w:afterAutospacing="0"/>
        <w:ind w:left="0" w:right="0"/>
      </w:pPr>
      <w:r>
        <w:t>解决人岗错配出现的各种管理难题</w:t>
      </w:r>
    </w:p>
    <w:p>
      <w:pPr>
        <w:pStyle w:val="3"/>
        <w:keepNext w:val="0"/>
        <w:keepLines w:val="0"/>
        <w:widowControl/>
        <w:suppressLineNumbers w:val="0"/>
        <w:spacing w:before="75" w:beforeAutospacing="0" w:after="75" w:afterAutospacing="0"/>
        <w:ind w:left="0" w:right="0"/>
      </w:pPr>
      <w:r>
        <w:t>转变“重事轻人”的观念，提升企业家带队伍的能力</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《战略管理与决策》</w:t>
      </w:r>
    </w:p>
    <w:p>
      <w:pPr>
        <w:pStyle w:val="3"/>
        <w:keepNext w:val="0"/>
        <w:keepLines w:val="0"/>
        <w:widowControl/>
        <w:suppressLineNumbers w:val="0"/>
        <w:spacing w:before="75" w:beforeAutospacing="0" w:after="75" w:afterAutospacing="0"/>
        <w:ind w:left="0" w:right="0"/>
      </w:pPr>
      <w:r>
        <w:t>深度剖析企业发展的战略困境与超越，企业群租意识与升级，组织的转型与变革，企业合规机制的构建等</w:t>
      </w:r>
    </w:p>
    <w:p>
      <w:pPr>
        <w:pStyle w:val="3"/>
        <w:keepNext w:val="0"/>
        <w:keepLines w:val="0"/>
        <w:widowControl/>
        <w:suppressLineNumbers w:val="0"/>
        <w:spacing w:before="75" w:beforeAutospacing="0" w:after="75" w:afterAutospacing="0"/>
        <w:ind w:left="0" w:right="0"/>
      </w:pPr>
      <w:r>
        <w:t>通过知觉强化、思维解构、重构，以出发点决定落脚点</w:t>
      </w:r>
    </w:p>
    <w:p>
      <w:pPr>
        <w:pStyle w:val="3"/>
        <w:keepNext w:val="0"/>
        <w:keepLines w:val="0"/>
        <w:widowControl/>
        <w:suppressLineNumbers w:val="0"/>
        <w:spacing w:before="75" w:beforeAutospacing="0" w:after="75" w:afterAutospacing="0"/>
        <w:ind w:left="0" w:right="0"/>
      </w:pPr>
      <w:r>
        <w:t>建立完善的企业战略管理体系，实现战略管理创新</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《人力资源管理》</w:t>
      </w:r>
    </w:p>
    <w:p>
      <w:pPr>
        <w:pStyle w:val="3"/>
        <w:keepNext w:val="0"/>
        <w:keepLines w:val="0"/>
        <w:widowControl/>
        <w:suppressLineNumbers w:val="0"/>
        <w:spacing w:before="75" w:beforeAutospacing="0" w:after="75" w:afterAutospacing="0"/>
        <w:ind w:left="0" w:right="0"/>
      </w:pPr>
      <w:r>
        <w:t>聚焦人才的选、育、用、留，对症下药</w:t>
      </w:r>
    </w:p>
    <w:p>
      <w:pPr>
        <w:pStyle w:val="3"/>
        <w:keepNext w:val="0"/>
        <w:keepLines w:val="0"/>
        <w:widowControl/>
        <w:suppressLineNumbers w:val="0"/>
        <w:spacing w:before="75" w:beforeAutospacing="0" w:after="75" w:afterAutospacing="0"/>
        <w:ind w:left="0" w:right="0"/>
      </w:pPr>
      <w:r>
        <w:t>专注于团队组织能力的提升，剖析领导御人之道，人才识别对标技术、组织角色探测技术、人才有效激励技术、组织绩效与协同五个维度</w:t>
      </w:r>
    </w:p>
    <w:p>
      <w:pPr>
        <w:pStyle w:val="3"/>
        <w:keepNext w:val="0"/>
        <w:keepLines w:val="0"/>
        <w:widowControl/>
        <w:suppressLineNumbers w:val="0"/>
        <w:spacing w:before="75" w:beforeAutospacing="0" w:after="75" w:afterAutospacing="0"/>
        <w:ind w:left="0" w:right="0"/>
      </w:pPr>
      <w:r>
        <w:t>真正做到量才为用、知人善用，实现人本管理，建立优胜团队</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企业家论坛</w:t>
      </w:r>
    </w:p>
    <w:p>
      <w:pPr>
        <w:pStyle w:val="3"/>
        <w:keepNext w:val="0"/>
        <w:keepLines w:val="0"/>
        <w:widowControl/>
        <w:suppressLineNumbers w:val="0"/>
        <w:spacing w:before="75" w:beforeAutospacing="0" w:after="75" w:afterAutospacing="0"/>
        <w:ind w:left="0" w:right="0"/>
      </w:pPr>
      <w:r>
        <w:t>加强对经济政策与市场规律的前瞻理解与把握</w:t>
      </w:r>
    </w:p>
    <w:p>
      <w:pPr>
        <w:pStyle w:val="3"/>
        <w:keepNext w:val="0"/>
        <w:keepLines w:val="0"/>
        <w:widowControl/>
        <w:suppressLineNumbers w:val="0"/>
        <w:spacing w:before="75" w:beforeAutospacing="0" w:after="75" w:afterAutospacing="0"/>
        <w:ind w:left="0" w:right="0"/>
      </w:pPr>
      <w:r>
        <w:t>加强对现代企业管理经营理念与技术的领悟与运用</w:t>
      </w:r>
    </w:p>
    <w:p>
      <w:pPr>
        <w:pStyle w:val="3"/>
        <w:keepNext w:val="0"/>
        <w:keepLines w:val="0"/>
        <w:widowControl/>
        <w:suppressLineNumbers w:val="0"/>
        <w:spacing w:before="75" w:beforeAutospacing="0" w:after="75" w:afterAutospacing="0"/>
        <w:ind w:left="0" w:right="0"/>
      </w:pPr>
      <w:r>
        <w:t>共同探寻经济发展之道，共商转型升级机遇</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品牌活动</w:t>
      </w:r>
    </w:p>
    <w:p>
      <w:pPr>
        <w:pStyle w:val="3"/>
        <w:keepNext w:val="0"/>
        <w:keepLines w:val="0"/>
        <w:widowControl/>
        <w:suppressLineNumbers w:val="0"/>
        <w:spacing w:before="75" w:beforeAutospacing="0" w:after="75" w:afterAutospacing="0"/>
        <w:ind w:left="0" w:right="0"/>
        <w:jc w:val="center"/>
      </w:pPr>
      <w:r>
        <w:drawing>
          <wp:inline distT="0" distB="0" distL="114300" distR="114300">
            <wp:extent cx="5210175" cy="7658100"/>
            <wp:effectExtent l="0" t="0" r="9525" b="0"/>
            <wp:docPr id="2" name="图片 3" descr="1720452109268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720452109268 (1).png"/>
                    <pic:cNvPicPr>
                      <a:picLocks noChangeAspect="1"/>
                    </pic:cNvPicPr>
                  </pic:nvPicPr>
                  <pic:blipFill>
                    <a:blip r:embed="rId5"/>
                    <a:stretch>
                      <a:fillRect/>
                    </a:stretch>
                  </pic:blipFill>
                  <pic:spPr>
                    <a:xfrm>
                      <a:off x="0" y="0"/>
                      <a:ext cx="5210175" cy="7658100"/>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jc w:val="center"/>
      </w:pPr>
      <w:r>
        <w:drawing>
          <wp:inline distT="0" distB="0" distL="114300" distR="114300">
            <wp:extent cx="5229225" cy="7743825"/>
            <wp:effectExtent l="0" t="0" r="9525" b="9525"/>
            <wp:docPr id="5" name="图片 4" descr="172045212316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720452123163 (1).png"/>
                    <pic:cNvPicPr>
                      <a:picLocks noChangeAspect="1"/>
                    </pic:cNvPicPr>
                  </pic:nvPicPr>
                  <pic:blipFill>
                    <a:blip r:embed="rId6"/>
                    <a:stretch>
                      <a:fillRect/>
                    </a:stretch>
                  </pic:blipFill>
                  <pic:spPr>
                    <a:xfrm>
                      <a:off x="0" y="0"/>
                      <a:ext cx="5229225" cy="7743825"/>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jc w:val="center"/>
      </w:pPr>
      <w:r>
        <w:drawing>
          <wp:inline distT="0" distB="0" distL="114300" distR="114300">
            <wp:extent cx="5248275" cy="3914775"/>
            <wp:effectExtent l="0" t="0" r="9525" b="9525"/>
            <wp:docPr id="3" name="图片 5" descr="172045213915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720452139154 (1).png"/>
                    <pic:cNvPicPr>
                      <a:picLocks noChangeAspect="1"/>
                    </pic:cNvPicPr>
                  </pic:nvPicPr>
                  <pic:blipFill>
                    <a:blip r:embed="rId7"/>
                    <a:stretch>
                      <a:fillRect/>
                    </a:stretch>
                  </pic:blipFill>
                  <pic:spPr>
                    <a:xfrm>
                      <a:off x="0" y="0"/>
                      <a:ext cx="5248275" cy="3914775"/>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pPr>
      <w:r>
        <w:t>拟邀导师</w:t>
      </w:r>
    </w:p>
    <w:p>
      <w:pPr>
        <w:pStyle w:val="3"/>
        <w:keepNext w:val="0"/>
        <w:keepLines w:val="0"/>
        <w:widowControl/>
        <w:suppressLineNumbers w:val="0"/>
        <w:spacing w:before="75" w:beforeAutospacing="0" w:after="75" w:afterAutospacing="0"/>
        <w:ind w:left="0" w:right="0"/>
      </w:pPr>
      <w:r>
        <w:t>何茂春</w:t>
      </w:r>
    </w:p>
    <w:p>
      <w:pPr>
        <w:pStyle w:val="3"/>
        <w:keepNext w:val="0"/>
        <w:keepLines w:val="0"/>
        <w:widowControl/>
        <w:suppressLineNumbers w:val="0"/>
        <w:spacing w:before="75" w:beforeAutospacing="0" w:after="75" w:afterAutospacing="0"/>
        <w:ind w:left="0" w:right="0"/>
      </w:pPr>
      <w:r>
        <w:t>清华大学经济外交中心主任、博导</w:t>
      </w:r>
    </w:p>
    <w:p>
      <w:pPr>
        <w:pStyle w:val="3"/>
        <w:keepNext w:val="0"/>
        <w:keepLines w:val="0"/>
        <w:widowControl/>
        <w:suppressLineNumbers w:val="0"/>
        <w:spacing w:before="75" w:beforeAutospacing="0" w:after="75" w:afterAutospacing="0"/>
        <w:ind w:left="0" w:right="0"/>
      </w:pPr>
      <w:r>
        <w:t>董权</w:t>
      </w:r>
    </w:p>
    <w:p>
      <w:pPr>
        <w:pStyle w:val="3"/>
        <w:keepNext w:val="0"/>
        <w:keepLines w:val="0"/>
        <w:widowControl/>
        <w:suppressLineNumbers w:val="0"/>
        <w:spacing w:before="75" w:beforeAutospacing="0" w:after="75" w:afterAutospacing="0"/>
        <w:ind w:left="0" w:right="0"/>
      </w:pPr>
      <w:r>
        <w:t>北京大学当代企业文化研究所高级研究员，唯品会战略顾问</w:t>
      </w:r>
    </w:p>
    <w:p>
      <w:pPr>
        <w:pStyle w:val="3"/>
        <w:keepNext w:val="0"/>
        <w:keepLines w:val="0"/>
        <w:widowControl/>
        <w:suppressLineNumbers w:val="0"/>
        <w:spacing w:before="75" w:beforeAutospacing="0" w:after="75" w:afterAutospacing="0"/>
        <w:ind w:left="0" w:right="0"/>
      </w:pPr>
      <w:r>
        <w:t>崔凯</w:t>
      </w:r>
    </w:p>
    <w:p>
      <w:pPr>
        <w:pStyle w:val="3"/>
        <w:keepNext w:val="0"/>
        <w:keepLines w:val="0"/>
        <w:widowControl/>
        <w:suppressLineNumbers w:val="0"/>
        <w:spacing w:before="75" w:beforeAutospacing="0" w:after="75" w:afterAutospacing="0"/>
        <w:ind w:left="0" w:right="0"/>
      </w:pPr>
      <w:r>
        <w:t>清华大学特约导师北京大学特约导师</w:t>
      </w:r>
    </w:p>
    <w:p>
      <w:pPr>
        <w:pStyle w:val="3"/>
        <w:keepNext w:val="0"/>
        <w:keepLines w:val="0"/>
        <w:widowControl/>
        <w:suppressLineNumbers w:val="0"/>
        <w:spacing w:before="75" w:beforeAutospacing="0" w:after="75" w:afterAutospacing="0"/>
        <w:ind w:left="0" w:right="0"/>
      </w:pPr>
      <w:r>
        <w:t>上海交通大学特约导师</w:t>
      </w:r>
    </w:p>
    <w:p>
      <w:pPr>
        <w:pStyle w:val="3"/>
        <w:keepNext w:val="0"/>
        <w:keepLines w:val="0"/>
        <w:widowControl/>
        <w:suppressLineNumbers w:val="0"/>
        <w:spacing w:before="75" w:beforeAutospacing="0" w:after="75" w:afterAutospacing="0"/>
        <w:ind w:left="0" w:right="0"/>
      </w:pPr>
      <w:r>
        <w:t>李稻葵</w:t>
      </w:r>
    </w:p>
    <w:p>
      <w:pPr>
        <w:pStyle w:val="3"/>
        <w:keepNext w:val="0"/>
        <w:keepLines w:val="0"/>
        <w:widowControl/>
        <w:suppressLineNumbers w:val="0"/>
        <w:spacing w:before="75" w:beforeAutospacing="0" w:after="75" w:afterAutospacing="0"/>
        <w:ind w:left="0" w:right="0"/>
      </w:pPr>
      <w:r>
        <w:t>清华大学教授、原央行货币政策委员会委员</w:t>
      </w:r>
    </w:p>
    <w:p>
      <w:pPr>
        <w:pStyle w:val="3"/>
        <w:keepNext w:val="0"/>
        <w:keepLines w:val="0"/>
        <w:widowControl/>
        <w:suppressLineNumbers w:val="0"/>
        <w:spacing w:before="75" w:beforeAutospacing="0" w:after="75" w:afterAutospacing="0"/>
        <w:ind w:left="0" w:right="0"/>
      </w:pPr>
      <w:r>
        <w:t>孟志强</w:t>
      </w:r>
    </w:p>
    <w:p>
      <w:pPr>
        <w:pStyle w:val="3"/>
        <w:keepNext w:val="0"/>
        <w:keepLines w:val="0"/>
        <w:widowControl/>
        <w:suppressLineNumbers w:val="0"/>
        <w:spacing w:before="75" w:beforeAutospacing="0" w:after="75" w:afterAutospacing="0"/>
        <w:ind w:left="0" w:right="0"/>
      </w:pPr>
      <w:r>
        <w:t>北京时代兴邦企业管理顾问有限公司创始人,清华、北大人大等高校特聘讲师、客座教授</w:t>
      </w:r>
    </w:p>
    <w:p>
      <w:pPr>
        <w:pStyle w:val="3"/>
        <w:keepNext w:val="0"/>
        <w:keepLines w:val="0"/>
        <w:widowControl/>
        <w:suppressLineNumbers w:val="0"/>
        <w:spacing w:before="75" w:beforeAutospacing="0" w:after="75" w:afterAutospacing="0"/>
        <w:ind w:left="0" w:right="0"/>
      </w:pPr>
      <w:r>
        <w:t>霍振先</w:t>
      </w:r>
    </w:p>
    <w:p>
      <w:pPr>
        <w:pStyle w:val="3"/>
        <w:keepNext w:val="0"/>
        <w:keepLines w:val="0"/>
        <w:widowControl/>
        <w:suppressLineNumbers w:val="0"/>
        <w:spacing w:before="75" w:beforeAutospacing="0" w:after="75" w:afterAutospacing="0"/>
        <w:ind w:left="0" w:right="0"/>
      </w:pPr>
      <w:r>
        <w:t>北京大学、中山大学、上海交大兼职教授</w:t>
      </w:r>
    </w:p>
    <w:p>
      <w:pPr>
        <w:pStyle w:val="3"/>
        <w:keepNext w:val="0"/>
        <w:keepLines w:val="0"/>
        <w:widowControl/>
        <w:suppressLineNumbers w:val="0"/>
        <w:spacing w:before="75" w:beforeAutospacing="0" w:after="75" w:afterAutospacing="0"/>
        <w:ind w:left="0" w:right="0"/>
      </w:pPr>
      <w:r>
        <w:t>阎崇年北京社会科学院满学研究所研究员、北京满学会会长、中国紫禁城学会副会长。著名历史学家，央视《百家讲坛》主讲人</w:t>
      </w:r>
    </w:p>
    <w:p>
      <w:pPr>
        <w:pStyle w:val="3"/>
        <w:keepNext w:val="0"/>
        <w:keepLines w:val="0"/>
        <w:widowControl/>
        <w:suppressLineNumbers w:val="0"/>
        <w:spacing w:before="75" w:beforeAutospacing="0" w:after="75" w:afterAutospacing="0"/>
        <w:ind w:left="0" w:right="0"/>
      </w:pPr>
      <w:r>
        <w:t>赵兴峰</w:t>
      </w:r>
    </w:p>
    <w:p>
      <w:pPr>
        <w:pStyle w:val="3"/>
        <w:keepNext w:val="0"/>
        <w:keepLines w:val="0"/>
        <w:widowControl/>
        <w:suppressLineNumbers w:val="0"/>
        <w:spacing w:before="75" w:beforeAutospacing="0" w:after="75" w:afterAutospacing="0"/>
        <w:ind w:left="0" w:right="0"/>
      </w:pPr>
      <w:r>
        <w:t>大数据应用专家，大数据与人工智能时代的经营管理创新专家，智慧型企业架构师</w:t>
      </w:r>
    </w:p>
    <w:p>
      <w:pPr>
        <w:pStyle w:val="3"/>
        <w:keepNext w:val="0"/>
        <w:keepLines w:val="0"/>
        <w:widowControl/>
        <w:suppressLineNumbers w:val="0"/>
        <w:spacing w:before="75" w:beforeAutospacing="0" w:after="75" w:afterAutospacing="0"/>
        <w:ind w:left="0" w:right="0"/>
      </w:pPr>
      <w:r>
        <w:t>叶建平</w:t>
      </w:r>
    </w:p>
    <w:p>
      <w:pPr>
        <w:pStyle w:val="3"/>
        <w:keepNext w:val="0"/>
        <w:keepLines w:val="0"/>
        <w:widowControl/>
        <w:suppressLineNumbers w:val="0"/>
        <w:spacing w:before="75" w:beforeAutospacing="0" w:after="75" w:afterAutospacing="0"/>
        <w:ind w:left="0" w:right="0"/>
      </w:pPr>
      <w:r>
        <w:t>职业财税培训师</w:t>
      </w:r>
    </w:p>
    <w:p>
      <w:pPr>
        <w:pStyle w:val="3"/>
        <w:keepNext w:val="0"/>
        <w:keepLines w:val="0"/>
        <w:widowControl/>
        <w:suppressLineNumbers w:val="0"/>
        <w:spacing w:before="75" w:beforeAutospacing="0" w:after="75" w:afterAutospacing="0"/>
        <w:ind w:left="0" w:right="0"/>
      </w:pPr>
      <w:r>
        <w:t>财税筹划实战派专家执业注册税务师注册会计师</w:t>
      </w:r>
    </w:p>
    <w:p>
      <w:pPr>
        <w:pStyle w:val="3"/>
        <w:keepNext w:val="0"/>
        <w:keepLines w:val="0"/>
        <w:widowControl/>
        <w:suppressLineNumbers w:val="0"/>
        <w:spacing w:before="75" w:beforeAutospacing="0" w:after="75" w:afterAutospacing="0"/>
        <w:ind w:left="0" w:right="0"/>
      </w:pPr>
      <w:r>
        <w:t>宋志平中国上市公司协会会长</w:t>
      </w:r>
    </w:p>
    <w:p>
      <w:pPr>
        <w:pStyle w:val="3"/>
        <w:keepNext w:val="0"/>
        <w:keepLines w:val="0"/>
        <w:widowControl/>
        <w:suppressLineNumbers w:val="0"/>
        <w:spacing w:before="75" w:beforeAutospacing="0" w:after="75" w:afterAutospacing="0"/>
        <w:ind w:left="0" w:right="0"/>
      </w:pPr>
      <w:r>
        <w:t>陈起辉</w:t>
      </w:r>
    </w:p>
    <w:p>
      <w:pPr>
        <w:pStyle w:val="3"/>
        <w:keepNext w:val="0"/>
        <w:keepLines w:val="0"/>
        <w:widowControl/>
        <w:suppressLineNumbers w:val="0"/>
        <w:spacing w:before="75" w:beforeAutospacing="0" w:after="75" w:afterAutospacing="0"/>
        <w:ind w:left="0" w:right="0"/>
      </w:pPr>
      <w:r>
        <w:t>中国最大IT在线教育平台极客学院董事总经理,曾任TC副总裁、恒基伟业公司副总裁、HTC营销总经理</w:t>
      </w:r>
    </w:p>
    <w:p>
      <w:pPr>
        <w:pStyle w:val="3"/>
        <w:keepNext w:val="0"/>
        <w:keepLines w:val="0"/>
        <w:widowControl/>
        <w:suppressLineNumbers w:val="0"/>
        <w:spacing w:before="75" w:beforeAutospacing="0" w:after="75" w:afterAutospacing="0"/>
        <w:ind w:left="0" w:right="0"/>
      </w:pPr>
      <w:r>
        <w:t>潘亦藩</w:t>
      </w:r>
    </w:p>
    <w:p>
      <w:pPr>
        <w:pStyle w:val="3"/>
        <w:keepNext w:val="0"/>
        <w:keepLines w:val="0"/>
        <w:widowControl/>
        <w:suppressLineNumbers w:val="0"/>
        <w:spacing w:before="75" w:beforeAutospacing="0" w:after="75" w:afterAutospacing="0"/>
        <w:ind w:left="0" w:right="0"/>
      </w:pPr>
      <w:r>
        <w:t>国内著名战略营销管理专家清华大学、上海交大总裁班MBA、EMBA班战略管理课程特聘教授</w:t>
      </w:r>
    </w:p>
    <w:p>
      <w:pPr>
        <w:pStyle w:val="3"/>
        <w:keepNext w:val="0"/>
        <w:keepLines w:val="0"/>
        <w:widowControl/>
        <w:suppressLineNumbers w:val="0"/>
        <w:spacing w:before="75" w:beforeAutospacing="0" w:after="75" w:afterAutospacing="0"/>
        <w:ind w:left="0" w:right="0"/>
      </w:pPr>
      <w:r>
        <w:t>姚景源</w:t>
      </w:r>
    </w:p>
    <w:p>
      <w:pPr>
        <w:pStyle w:val="3"/>
        <w:keepNext w:val="0"/>
        <w:keepLines w:val="0"/>
        <w:widowControl/>
        <w:suppressLineNumbers w:val="0"/>
        <w:spacing w:before="75" w:beforeAutospacing="0" w:after="75" w:afterAutospacing="0"/>
        <w:ind w:left="0" w:right="0"/>
      </w:pPr>
      <w:r>
        <w:t>曾任国家经委副处长、商业部政策研究室副处长国际合作司处长、副司长</w:t>
      </w:r>
    </w:p>
    <w:p>
      <w:pPr>
        <w:pStyle w:val="3"/>
        <w:keepNext w:val="0"/>
        <w:keepLines w:val="0"/>
        <w:widowControl/>
        <w:suppressLineNumbers w:val="0"/>
        <w:spacing w:before="75" w:beforeAutospacing="0" w:after="75" w:afterAutospacing="0"/>
        <w:ind w:left="0" w:right="0"/>
      </w:pPr>
      <w:r>
        <w:t>郭伟</w:t>
      </w:r>
    </w:p>
    <w:p>
      <w:pPr>
        <w:pStyle w:val="3"/>
        <w:keepNext w:val="0"/>
        <w:keepLines w:val="0"/>
        <w:widowControl/>
        <w:suppressLineNumbers w:val="0"/>
        <w:spacing w:before="75" w:beforeAutospacing="0" w:after="75" w:afterAutospacing="0"/>
        <w:ind w:left="0" w:right="0"/>
      </w:pPr>
      <w:r>
        <w:t>历任税务局局长第三届中国注册税务师协会常务理事</w:t>
      </w:r>
    </w:p>
    <w:p>
      <w:pPr>
        <w:pStyle w:val="3"/>
        <w:keepNext w:val="0"/>
        <w:keepLines w:val="0"/>
        <w:widowControl/>
        <w:suppressLineNumbers w:val="0"/>
        <w:spacing w:before="75" w:beforeAutospacing="0" w:after="75" w:afterAutospacing="0"/>
        <w:ind w:left="0" w:right="0"/>
      </w:pPr>
      <w:r>
        <w:t>刘新宇</w:t>
      </w:r>
    </w:p>
    <w:p>
      <w:pPr>
        <w:pStyle w:val="3"/>
        <w:keepNext w:val="0"/>
        <w:keepLines w:val="0"/>
        <w:widowControl/>
        <w:suppressLineNumbers w:val="0"/>
        <w:spacing w:before="75" w:beforeAutospacing="0" w:after="75" w:afterAutospacing="0"/>
        <w:ind w:left="0" w:right="0"/>
      </w:pPr>
      <w:r>
        <w:t>故宫文创首席品牌营销专家小米生态链企业品牌营销顾问,新零售经营顾问</w:t>
      </w:r>
    </w:p>
    <w:p>
      <w:pPr>
        <w:pStyle w:val="3"/>
        <w:keepNext w:val="0"/>
        <w:keepLines w:val="0"/>
        <w:widowControl/>
        <w:suppressLineNumbers w:val="0"/>
        <w:spacing w:before="75" w:beforeAutospacing="0" w:after="75" w:afterAutospacing="0"/>
        <w:ind w:left="0" w:right="0"/>
      </w:pPr>
      <w:r>
        <w:t>项立刚</w:t>
      </w:r>
    </w:p>
    <w:p>
      <w:pPr>
        <w:pStyle w:val="3"/>
        <w:keepNext w:val="0"/>
        <w:keepLines w:val="0"/>
        <w:widowControl/>
        <w:suppressLineNumbers w:val="0"/>
        <w:spacing w:before="75" w:beforeAutospacing="0" w:after="75" w:afterAutospacing="0"/>
        <w:ind w:left="0" w:right="0"/>
      </w:pPr>
      <w:r>
        <w:t>中国通信业知名观察家智能互联网研究专家</w:t>
      </w:r>
    </w:p>
    <w:p>
      <w:pPr>
        <w:pStyle w:val="3"/>
        <w:keepNext w:val="0"/>
        <w:keepLines w:val="0"/>
        <w:widowControl/>
        <w:suppressLineNumbers w:val="0"/>
        <w:spacing w:before="75" w:beforeAutospacing="0" w:after="75" w:afterAutospacing="0"/>
        <w:ind w:left="0" w:right="0"/>
      </w:pPr>
      <w:r>
        <w:t>陈志嵘</w:t>
      </w:r>
    </w:p>
    <w:p>
      <w:pPr>
        <w:pStyle w:val="3"/>
        <w:keepNext w:val="0"/>
        <w:keepLines w:val="0"/>
        <w:widowControl/>
        <w:suppressLineNumbers w:val="0"/>
        <w:spacing w:before="75" w:beforeAutospacing="0" w:after="75" w:afterAutospacing="0"/>
        <w:ind w:left="0" w:right="0"/>
      </w:pPr>
      <w:r>
        <w:t>中商国际研究院副院长、九型人格全球学会EPTP高级督导、中国教练师协会九型人格研究会执行会长</w:t>
      </w:r>
    </w:p>
    <w:p>
      <w:pPr>
        <w:pStyle w:val="3"/>
        <w:keepNext w:val="0"/>
        <w:keepLines w:val="0"/>
        <w:widowControl/>
        <w:suppressLineNumbers w:val="0"/>
        <w:spacing w:before="75" w:beforeAutospacing="0" w:after="75" w:afterAutospacing="0"/>
        <w:ind w:left="0" w:right="0"/>
      </w:pPr>
      <w:r>
        <w:t>张镌铭</w:t>
      </w:r>
    </w:p>
    <w:p>
      <w:pPr>
        <w:pStyle w:val="3"/>
        <w:keepNext w:val="0"/>
        <w:keepLines w:val="0"/>
        <w:widowControl/>
        <w:suppressLineNumbers w:val="0"/>
        <w:spacing w:before="75" w:beforeAutospacing="0" w:after="75" w:afterAutospacing="0"/>
        <w:ind w:left="0" w:right="0"/>
      </w:pPr>
      <w:r>
        <w:t>中国三精管理模式创始人中国BGP能力训练学创始人广州有用咨询联合创始人中国品牌营销管理十佳人物</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录取对象</w:t>
      </w:r>
    </w:p>
    <w:p>
      <w:pPr>
        <w:pStyle w:val="3"/>
        <w:keepNext w:val="0"/>
        <w:keepLines w:val="0"/>
        <w:widowControl/>
        <w:suppressLineNumbers w:val="0"/>
        <w:spacing w:before="75" w:beforeAutospacing="0" w:after="75" w:afterAutospacing="0"/>
        <w:ind w:left="0" w:right="0"/>
      </w:pPr>
      <w:r>
        <w:t>具有创新意识，希望加强管理能力的企业创始人</w:t>
      </w:r>
    </w:p>
    <w:p>
      <w:pPr>
        <w:pStyle w:val="3"/>
        <w:keepNext w:val="0"/>
        <w:keepLines w:val="0"/>
        <w:widowControl/>
        <w:suppressLineNumbers w:val="0"/>
        <w:spacing w:before="75" w:beforeAutospacing="0" w:after="75" w:afterAutospacing="0"/>
        <w:ind w:left="0" w:right="0"/>
      </w:pPr>
      <w:r>
        <w:t>高速发展，希望通过科学管理提高效能的企业经营者</w:t>
      </w:r>
    </w:p>
    <w:p>
      <w:pPr>
        <w:pStyle w:val="3"/>
        <w:keepNext w:val="0"/>
        <w:keepLines w:val="0"/>
        <w:widowControl/>
        <w:suppressLineNumbers w:val="0"/>
        <w:spacing w:before="75" w:beforeAutospacing="0" w:after="75" w:afterAutospacing="0"/>
        <w:ind w:left="0" w:right="0"/>
      </w:pPr>
      <w:r>
        <w:t>发展遇到瓶颈，希望获得启发的企业家</w:t>
      </w:r>
    </w:p>
    <w:p>
      <w:pPr>
        <w:pStyle w:val="3"/>
        <w:keepNext w:val="0"/>
        <w:keepLines w:val="0"/>
        <w:widowControl/>
        <w:suppressLineNumbers w:val="0"/>
        <w:spacing w:before="75" w:beforeAutospacing="0" w:after="75" w:afterAutospacing="0"/>
        <w:ind w:left="0" w:right="0"/>
      </w:pPr>
      <w:r>
        <w:t>希望实现进一步发展的企业管理者</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班级服务</w:t>
      </w:r>
    </w:p>
    <w:p>
      <w:pPr>
        <w:pStyle w:val="3"/>
        <w:keepNext w:val="0"/>
        <w:keepLines w:val="0"/>
        <w:widowControl/>
        <w:suppressLineNumbers w:val="0"/>
        <w:spacing w:before="75" w:beforeAutospacing="0" w:after="75" w:afterAutospacing="0"/>
        <w:ind w:left="0" w:right="0"/>
      </w:pPr>
      <w:r>
        <w:t>为班级配备专职班主任，负责为学员提供各项服务和信息交流。</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报名流程</w:t>
      </w:r>
    </w:p>
    <w:p>
      <w:pPr>
        <w:pStyle w:val="3"/>
        <w:keepNext w:val="0"/>
        <w:keepLines w:val="0"/>
        <w:widowControl/>
        <w:suppressLineNumbers w:val="0"/>
        <w:spacing w:before="75" w:beforeAutospacing="0" w:after="75" w:afterAutospacing="0"/>
        <w:ind w:left="0" w:right="0"/>
      </w:pPr>
      <w:r>
        <w:t>提交《报名表》——审核——发入学通知书——缴费——入学</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学费学制</w:t>
      </w:r>
    </w:p>
    <w:p>
      <w:pPr>
        <w:pStyle w:val="3"/>
        <w:keepNext w:val="0"/>
        <w:keepLines w:val="0"/>
        <w:widowControl/>
        <w:suppressLineNumbers w:val="0"/>
        <w:spacing w:before="75" w:beforeAutospacing="0" w:after="75" w:afterAutospacing="0"/>
        <w:ind w:left="0" w:right="0"/>
      </w:pPr>
      <w:r>
        <w:t>学制：一年（11次课程，共计132课时，每次课程2天）</w:t>
      </w:r>
    </w:p>
    <w:p>
      <w:pPr>
        <w:pStyle w:val="3"/>
        <w:keepNext w:val="0"/>
        <w:keepLines w:val="0"/>
        <w:widowControl/>
        <w:suppressLineNumbers w:val="0"/>
        <w:spacing w:before="75" w:beforeAutospacing="0" w:after="75" w:afterAutospacing="0"/>
        <w:ind w:left="0" w:right="0"/>
      </w:pPr>
      <w:r>
        <w:t>服务费：</w:t>
      </w:r>
      <w:r>
        <w:rPr>
          <w:color w:val="FF0000"/>
        </w:rPr>
        <w:t>24800元  </w:t>
      </w:r>
      <w:r>
        <w:t>（含学习服务费、材料费、不含交通、食宿、班级活动费用）</w:t>
      </w:r>
    </w:p>
    <w:p>
      <w:pPr>
        <w:pStyle w:val="3"/>
        <w:keepNext w:val="0"/>
        <w:keepLines w:val="0"/>
        <w:widowControl/>
        <w:suppressLineNumbers w:val="0"/>
        <w:spacing w:before="75" w:beforeAutospacing="0" w:after="75" w:afterAutospacing="0"/>
        <w:ind w:left="0" w:right="0"/>
      </w:pPr>
      <w:r>
        <w:t>奖学金：参加过各大高校或商学院企业家培训、商协会担任重要职务者可申请相应奖学金</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证书授予</w:t>
      </w:r>
    </w:p>
    <w:p>
      <w:pPr>
        <w:pStyle w:val="3"/>
        <w:keepNext w:val="0"/>
        <w:keepLines w:val="0"/>
        <w:widowControl/>
        <w:suppressLineNumbers w:val="0"/>
        <w:spacing w:before="75" w:beforeAutospacing="0" w:after="75" w:afterAutospacing="0"/>
        <w:ind w:left="0" w:right="0"/>
      </w:pPr>
      <w:r>
        <w:t>学员完成全部课程后，由黔商企业管理服务中心颁发结业证书。</w:t>
      </w:r>
    </w:p>
    <w:p>
      <w:pPr>
        <w:pStyle w:val="3"/>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3FFD568B"/>
    <w:rsid w:val="3FFD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2024-07-08T15:26:00Z</dcterms:created>
  <dc:creator>冰冰⊙▽⊙＊</dc:creator>
  <cp:lastModifiedBy>冰冰⊙▽⊙＊</cp:lastModifiedBy>
  <dcterms:modified xsi:type="dcterms:W3CDTF">2024-07-08T15:26:37Z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0184814E409E4793A5421369066B25F8_11</vt:lpwstr>
  </property>
</Properties>
</file>