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6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851" w:lineRule="exact"/>
        <w:ind w:firstLine="1130"/>
      </w:pPr>
      <w:r>
        <w:rPr>
          <w:position w:val="-17"/>
        </w:rPr>
        <w:drawing>
          <wp:inline distT="0" distB="0" distL="0" distR="0">
            <wp:extent cx="3274060" cy="53975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4680" cy="54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7409180</wp:posOffset>
            </wp:positionH>
            <wp:positionV relativeFrom="paragraph">
              <wp:posOffset>62230</wp:posOffset>
            </wp:positionV>
            <wp:extent cx="4355465" cy="435546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5592" cy="4355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1150" w:lineRule="exact"/>
        <w:ind w:firstLine="1086"/>
      </w:pPr>
      <w:r>
        <w:rPr>
          <w:position w:val="-23"/>
        </w:rPr>
        <w:drawing>
          <wp:inline distT="0" distB="0" distL="0" distR="0">
            <wp:extent cx="5709920" cy="73025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0390" cy="73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97" w:line="188" w:lineRule="auto"/>
        <w:ind w:left="1164"/>
      </w:pPr>
      <w:r>
        <w:rPr>
          <w:color w:val="F9D3A3"/>
          <w:spacing w:val="-5"/>
        </w:rPr>
        <w:t>已</w:t>
      </w:r>
      <w:r>
        <w:rPr>
          <w:color w:val="F9D3A3"/>
          <w:spacing w:val="65"/>
        </w:rPr>
        <w:t xml:space="preserve"> </w:t>
      </w:r>
      <w:r>
        <w:rPr>
          <w:color w:val="F9D3A3"/>
          <w:spacing w:val="-5"/>
        </w:rPr>
        <w:t>举</w:t>
      </w:r>
      <w:r>
        <w:rPr>
          <w:color w:val="F9D3A3"/>
          <w:spacing w:val="56"/>
        </w:rPr>
        <w:t xml:space="preserve"> </w:t>
      </w:r>
      <w:r>
        <w:rPr>
          <w:color w:val="F9D3A3"/>
          <w:spacing w:val="-5"/>
        </w:rPr>
        <w:t>办</w:t>
      </w:r>
      <w:r>
        <w:rPr>
          <w:color w:val="F9D3A3"/>
          <w:spacing w:val="72"/>
        </w:rPr>
        <w:t xml:space="preserve"> </w:t>
      </w:r>
      <w:r>
        <w:rPr>
          <w:color w:val="F9D3A3"/>
          <w:spacing w:val="-5"/>
        </w:rPr>
        <w:t>6</w:t>
      </w:r>
      <w:r>
        <w:rPr>
          <w:color w:val="F9D3A3"/>
          <w:spacing w:val="70"/>
        </w:rPr>
        <w:t xml:space="preserve"> </w:t>
      </w:r>
      <w:r>
        <w:rPr>
          <w:color w:val="F9D3A3"/>
          <w:spacing w:val="-5"/>
        </w:rPr>
        <w:t>7</w:t>
      </w:r>
      <w:r>
        <w:rPr>
          <w:color w:val="F9D3A3"/>
          <w:spacing w:val="54"/>
        </w:rPr>
        <w:t xml:space="preserve"> </w:t>
      </w:r>
      <w:r>
        <w:rPr>
          <w:color w:val="F9D3A3"/>
          <w:spacing w:val="-5"/>
        </w:rPr>
        <w:t>期  ，</w:t>
      </w:r>
      <w:r>
        <w:rPr>
          <w:color w:val="F9D3A3"/>
          <w:spacing w:val="67"/>
        </w:rPr>
        <w:t xml:space="preserve"> </w:t>
      </w:r>
      <w:r>
        <w:rPr>
          <w:color w:val="F9D3A3"/>
          <w:spacing w:val="-5"/>
        </w:rPr>
        <w:t>累</w:t>
      </w:r>
      <w:r>
        <w:rPr>
          <w:color w:val="F9D3A3"/>
          <w:spacing w:val="57"/>
        </w:rPr>
        <w:t xml:space="preserve"> </w:t>
      </w:r>
      <w:r>
        <w:rPr>
          <w:color w:val="F9D3A3"/>
          <w:spacing w:val="-5"/>
        </w:rPr>
        <w:t>计</w:t>
      </w:r>
      <w:r>
        <w:rPr>
          <w:color w:val="F9D3A3"/>
          <w:spacing w:val="55"/>
        </w:rPr>
        <w:t xml:space="preserve"> </w:t>
      </w:r>
      <w:r>
        <w:rPr>
          <w:color w:val="F9D3A3"/>
          <w:spacing w:val="-5"/>
        </w:rPr>
        <w:t>参</w:t>
      </w:r>
      <w:r>
        <w:rPr>
          <w:color w:val="F9D3A3"/>
          <w:spacing w:val="58"/>
        </w:rPr>
        <w:t xml:space="preserve"> </w:t>
      </w:r>
      <w:r>
        <w:rPr>
          <w:color w:val="F9D3A3"/>
          <w:spacing w:val="-5"/>
        </w:rPr>
        <w:t>课</w:t>
      </w:r>
      <w:r>
        <w:rPr>
          <w:color w:val="F9D3A3"/>
          <w:spacing w:val="53"/>
        </w:rPr>
        <w:t xml:space="preserve"> </w:t>
      </w:r>
      <w:r>
        <w:rPr>
          <w:color w:val="F9D3A3"/>
          <w:spacing w:val="-5"/>
        </w:rPr>
        <w:t>企</w:t>
      </w:r>
      <w:r>
        <w:rPr>
          <w:color w:val="F9D3A3"/>
          <w:spacing w:val="58"/>
        </w:rPr>
        <w:t xml:space="preserve"> </w:t>
      </w:r>
      <w:r>
        <w:rPr>
          <w:color w:val="F9D3A3"/>
          <w:spacing w:val="-5"/>
        </w:rPr>
        <w:t>业</w:t>
      </w:r>
      <w:r>
        <w:rPr>
          <w:color w:val="F9D3A3"/>
          <w:spacing w:val="61"/>
        </w:rPr>
        <w:t xml:space="preserve"> </w:t>
      </w:r>
      <w:r>
        <w:rPr>
          <w:color w:val="F9D3A3"/>
          <w:spacing w:val="-5"/>
        </w:rPr>
        <w:t>家</w:t>
      </w:r>
      <w:r>
        <w:rPr>
          <w:color w:val="F9D3A3"/>
          <w:spacing w:val="70"/>
        </w:rPr>
        <w:t xml:space="preserve"> </w:t>
      </w:r>
      <w:r>
        <w:rPr>
          <w:color w:val="F9D3A3"/>
          <w:spacing w:val="-5"/>
        </w:rPr>
        <w:t>7</w:t>
      </w:r>
      <w:r>
        <w:rPr>
          <w:color w:val="F9D3A3"/>
          <w:spacing w:val="69"/>
        </w:rPr>
        <w:t xml:space="preserve"> </w:t>
      </w:r>
      <w:r>
        <w:rPr>
          <w:color w:val="F9D3A3"/>
          <w:spacing w:val="-5"/>
        </w:rPr>
        <w:t>8</w:t>
      </w:r>
      <w:r>
        <w:rPr>
          <w:color w:val="F9D3A3"/>
          <w:spacing w:val="67"/>
        </w:rPr>
        <w:t xml:space="preserve"> </w:t>
      </w:r>
      <w:r>
        <w:rPr>
          <w:color w:val="F9D3A3"/>
          <w:spacing w:val="-5"/>
        </w:rPr>
        <w:t>0</w:t>
      </w:r>
      <w:r>
        <w:rPr>
          <w:color w:val="F9D3A3"/>
          <w:spacing w:val="68"/>
        </w:rPr>
        <w:t xml:space="preserve"> </w:t>
      </w:r>
      <w:r>
        <w:rPr>
          <w:color w:val="F9D3A3"/>
          <w:spacing w:val="-5"/>
        </w:rPr>
        <w:t>0</w:t>
      </w:r>
      <w:r>
        <w:rPr>
          <w:color w:val="F9D3A3"/>
          <w:spacing w:val="55"/>
        </w:rPr>
        <w:t xml:space="preserve"> </w:t>
      </w:r>
      <w:r>
        <w:rPr>
          <w:color w:val="F9D3A3"/>
          <w:spacing w:val="-5"/>
        </w:rPr>
        <w:t>名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pStyle w:val="2"/>
        <w:spacing w:before="236" w:line="178" w:lineRule="auto"/>
        <w:ind w:left="1508" w:right="11435" w:firstLine="10"/>
        <w:outlineLvl w:val="0"/>
        <w:rPr>
          <w:sz w:val="55"/>
          <w:szCs w:val="55"/>
        </w:rPr>
      </w:pPr>
      <w:r>
        <w:pict>
          <v:shape id="_x0000_s1026" o:spid="_x0000_s1026" style="position:absolute;left:0pt;margin-left:56.4pt;margin-top:13.6pt;height:58.45pt;width:3.6pt;z-index:251661312;mso-width-relative:page;mso-height-relative:page;" fillcolor="#FFFFFF" filled="t" stroked="f" coordsize="71,1169" path="m0,0l71,0,71,1168,0,1168,0,0x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127635</wp:posOffset>
            </wp:positionV>
            <wp:extent cx="4008755" cy="81788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8545" cy="81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FFFF"/>
          <w:spacing w:val="-4"/>
          <w:sz w:val="55"/>
          <w:szCs w:val="55"/>
        </w:rPr>
        <w:t>3天2晚</w:t>
      </w:r>
      <w:r>
        <w:rPr>
          <w:b/>
          <w:bCs/>
          <w:color w:val="FFFFFF"/>
          <w:spacing w:val="-87"/>
          <w:sz w:val="55"/>
          <w:szCs w:val="55"/>
        </w:rPr>
        <w:t xml:space="preserve"> </w:t>
      </w:r>
      <w:r>
        <w:rPr>
          <w:b/>
          <w:bCs/>
          <w:color w:val="FFFFFF"/>
          <w:spacing w:val="-4"/>
          <w:sz w:val="55"/>
          <w:szCs w:val="55"/>
        </w:rPr>
        <w:t>，</w:t>
      </w:r>
      <w:r>
        <w:rPr>
          <w:b/>
          <w:bCs/>
          <w:color w:val="FFFFFF"/>
          <w:spacing w:val="-127"/>
          <w:sz w:val="55"/>
          <w:szCs w:val="55"/>
        </w:rPr>
        <w:t xml:space="preserve"> </w:t>
      </w:r>
      <w:r>
        <w:rPr>
          <w:b/>
          <w:bCs/>
          <w:color w:val="FFFFFF"/>
          <w:spacing w:val="-4"/>
          <w:sz w:val="55"/>
          <w:szCs w:val="55"/>
        </w:rPr>
        <w:t>听洪华博士讲透</w:t>
      </w:r>
      <w:r>
        <w:rPr>
          <w:b/>
          <w:bCs/>
          <w:color w:val="FFFFFF"/>
          <w:sz w:val="55"/>
          <w:szCs w:val="55"/>
        </w:rPr>
        <w:t xml:space="preserve"> </w:t>
      </w:r>
      <w:r>
        <w:rPr>
          <w:b/>
          <w:bCs/>
          <w:color w:val="FFFFFF"/>
          <w:spacing w:val="6"/>
          <w:sz w:val="55"/>
          <w:szCs w:val="55"/>
        </w:rPr>
        <w:t>品类冠军和行业爆品打法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713" w:lineRule="exact"/>
        <w:ind w:firstLine="1128"/>
      </w:pPr>
      <w:r>
        <w:rPr>
          <w:position w:val="-14"/>
        </w:rPr>
        <w:drawing>
          <wp:inline distT="0" distB="0" distL="0" distR="0">
            <wp:extent cx="3462020" cy="45212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2528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pStyle w:val="2"/>
        <w:spacing w:line="685" w:lineRule="exact"/>
        <w:ind w:firstLine="13639"/>
      </w:pPr>
      <w:r>
        <w:rPr>
          <w:position w:val="-13"/>
        </w:rPr>
        <w:pict>
          <v:group id="_x0000_s1027" o:spid="_x0000_s1027" o:spt="203" style="height:34.3pt;width:145.9pt;" coordsize="2917,685">
            <o:lock v:ext="edit"/>
            <v:shape id="_x0000_s1028" o:spid="_x0000_s1028" o:spt="75" type="#_x0000_t75" style="position:absolute;left:0;top:6;height:679;width:2917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29" o:spid="_x0000_s1029" o:spt="202" type="#_x0000_t202" style="position:absolute;left:-20;top:-20;height:725;width:29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9" w:lineRule="auto"/>
                      <w:ind w:left="39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1"/>
                        <w:sz w:val="24"/>
                        <w:szCs w:val="24"/>
                      </w:rPr>
                      <w:t>谷仓「品类冠军」增长飞轮</w:t>
                    </w:r>
                  </w:p>
                  <w:p>
                    <w:pPr>
                      <w:spacing w:before="27" w:line="234" w:lineRule="auto"/>
                      <w:ind w:left="305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sz w:val="19"/>
                        <w:szCs w:val="19"/>
                      </w:rPr>
                      <w:t>© 2024 谷仓新国货研究院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685" w:lineRule="exact"/>
        <w:sectPr>
          <w:headerReference r:id="rId5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line="286" w:lineRule="auto"/>
        <w:rPr>
          <w:rFonts w:ascii="Arial"/>
          <w:sz w:val="21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10879455</wp:posOffset>
            </wp:positionH>
            <wp:positionV relativeFrom="paragraph">
              <wp:posOffset>199390</wp:posOffset>
            </wp:positionV>
            <wp:extent cx="673735" cy="68072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3798" cy="68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459" w:line="183" w:lineRule="auto"/>
        <w:ind w:left="1331"/>
        <w:rPr>
          <w:sz w:val="107"/>
          <w:szCs w:val="107"/>
        </w:rPr>
      </w:pPr>
      <w:r>
        <w:rPr>
          <w:color w:val="FFFFFF"/>
          <w:position w:val="-13"/>
          <w:sz w:val="107"/>
          <w:szCs w:val="107"/>
        </w:rPr>
        <w:drawing>
          <wp:inline distT="0" distB="0" distL="0" distR="0">
            <wp:extent cx="45085" cy="65976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65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FFFF"/>
          <w:spacing w:val="200"/>
          <w:sz w:val="107"/>
          <w:szCs w:val="107"/>
        </w:rPr>
        <w:t xml:space="preserve"> </w:t>
      </w:r>
      <w:r>
        <w:rPr>
          <w:b/>
          <w:bCs/>
          <w:color w:val="FFFFFF"/>
          <w:spacing w:val="5"/>
          <w:sz w:val="107"/>
          <w:szCs w:val="107"/>
        </w:rPr>
        <w:t>课程重点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27305</wp:posOffset>
            </wp:positionV>
            <wp:extent cx="4997450" cy="116014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01" w:line="179" w:lineRule="auto"/>
        <w:ind w:left="12327" w:right="3519" w:firstLine="240"/>
        <w:outlineLvl w:val="1"/>
        <w:rPr>
          <w:sz w:val="47"/>
          <w:szCs w:val="47"/>
        </w:rPr>
      </w:pPr>
      <w:r>
        <w:pict>
          <v:shape id="_x0000_s1030" o:spid="_x0000_s1030" o:spt="202" type="#_x0000_t202" style="position:absolute;left:0pt;margin-left:216.1pt;margin-top:9.1pt;height:62.05pt;width:145.7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7" w:line="179" w:lineRule="auto"/>
                    <w:ind w:left="20" w:right="20" w:firstLine="1"/>
                    <w:outlineLvl w:val="1"/>
                    <w:rPr>
                      <w:sz w:val="47"/>
                      <w:szCs w:val="47"/>
                    </w:rPr>
                  </w:pPr>
                  <w:r>
                    <w:rPr>
                      <w:b/>
                      <w:bCs/>
                      <w:spacing w:val="8"/>
                      <w:sz w:val="47"/>
                      <w:szCs w:val="47"/>
                    </w:rPr>
                    <w:t>如何打造爆品</w:t>
                  </w:r>
                  <w:r>
                    <w:rPr>
                      <w:b/>
                      <w:bCs/>
                      <w:spacing w:val="3"/>
                      <w:sz w:val="47"/>
                      <w:szCs w:val="47"/>
                    </w:rPr>
                    <w:t xml:space="preserve"> </w:t>
                  </w:r>
                  <w:r>
                    <w:rPr>
                      <w:b/>
                      <w:bCs/>
                      <w:spacing w:val="8"/>
                      <w:sz w:val="47"/>
                      <w:szCs w:val="47"/>
                    </w:rPr>
                    <w:t>摆脱行业红海</w:t>
                  </w: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90.3pt;margin-top:20.1pt;height:31.65pt;width:14.6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1" w:line="176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b/>
                      <w:bCs/>
                      <w:color w:val="FFFFFF"/>
                      <w:spacing w:val="-39"/>
                      <w:sz w:val="47"/>
                      <w:szCs w:val="47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500.55pt;margin-top:20.2pt;height:31.55pt;width:15.55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76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b/>
                      <w:bCs/>
                      <w:color w:val="FFFFFF"/>
                      <w:sz w:val="47"/>
                      <w:szCs w:val="47"/>
                    </w:rPr>
                    <w:t>2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6090920</wp:posOffset>
            </wp:positionH>
            <wp:positionV relativeFrom="paragraph">
              <wp:posOffset>-137160</wp:posOffset>
            </wp:positionV>
            <wp:extent cx="4997450" cy="115951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7653" cy="115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8"/>
          <w:sz w:val="47"/>
          <w:szCs w:val="47"/>
        </w:rPr>
        <w:t>如何占领心智</w:t>
      </w:r>
      <w:r>
        <w:rPr>
          <w:b/>
          <w:bCs/>
          <w:spacing w:val="1"/>
          <w:sz w:val="47"/>
          <w:szCs w:val="47"/>
        </w:rPr>
        <w:t xml:space="preserve">  </w:t>
      </w:r>
      <w:r>
        <w:rPr>
          <w:b/>
          <w:bCs/>
          <w:spacing w:val="9"/>
          <w:sz w:val="47"/>
          <w:szCs w:val="47"/>
        </w:rPr>
        <w:t>成为品类代名词</w:t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30480</wp:posOffset>
            </wp:positionV>
            <wp:extent cx="4997450" cy="115887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7640" cy="115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01" w:line="171" w:lineRule="auto"/>
        <w:ind w:left="12328"/>
        <w:outlineLvl w:val="1"/>
        <w:rPr>
          <w:sz w:val="47"/>
          <w:szCs w:val="47"/>
        </w:rPr>
      </w:pPr>
      <w:r>
        <w:pict>
          <v:shape id="_x0000_s1033" o:spid="_x0000_s1033" o:spt="202" type="#_x0000_t202" style="position:absolute;left:0pt;margin-left:192.2pt;margin-top:9.05pt;height:62.05pt;width:193.65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7" w:line="179" w:lineRule="auto"/>
                    <w:ind w:left="256" w:right="20" w:hanging="236"/>
                    <w:outlineLvl w:val="1"/>
                    <w:rPr>
                      <w:sz w:val="47"/>
                      <w:szCs w:val="47"/>
                    </w:rPr>
                  </w:pPr>
                  <w:r>
                    <w:rPr>
                      <w:b/>
                      <w:bCs/>
                      <w:spacing w:val="9"/>
                      <w:sz w:val="47"/>
                      <w:szCs w:val="47"/>
                    </w:rPr>
                    <w:t>如何赢得用户口碑</w:t>
                  </w:r>
                  <w:r>
                    <w:rPr>
                      <w:b/>
                      <w:bCs/>
                      <w:sz w:val="47"/>
                      <w:szCs w:val="47"/>
                    </w:rPr>
                    <w:t xml:space="preserve"> </w:t>
                  </w:r>
                  <w:r>
                    <w:rPr>
                      <w:b/>
                      <w:bCs/>
                      <w:spacing w:val="9"/>
                      <w:sz w:val="47"/>
                      <w:szCs w:val="47"/>
                    </w:rPr>
                    <w:t>触发病毒式传播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89.95pt;margin-top:20.15pt;height:31.55pt;width:14.95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76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b/>
                      <w:bCs/>
                      <w:color w:val="FFFFFF"/>
                      <w:spacing w:val="-32"/>
                      <w:sz w:val="47"/>
                      <w:szCs w:val="47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499.7pt;margin-top:20.45pt;height:31.25pt;width:16.4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74" w:lineRule="auto"/>
                    <w:ind w:left="20"/>
                    <w:rPr>
                      <w:sz w:val="47"/>
                      <w:szCs w:val="47"/>
                    </w:rPr>
                  </w:pPr>
                  <w:r>
                    <w:rPr>
                      <w:b/>
                      <w:bCs/>
                      <w:color w:val="FFFFFF"/>
                      <w:sz w:val="47"/>
                      <w:szCs w:val="47"/>
                    </w:rPr>
                    <w:t>4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6090920</wp:posOffset>
            </wp:positionH>
            <wp:positionV relativeFrom="paragraph">
              <wp:posOffset>-137795</wp:posOffset>
            </wp:positionV>
            <wp:extent cx="6101080" cy="3155315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0940" cy="315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8"/>
          <w:sz w:val="47"/>
          <w:szCs w:val="47"/>
        </w:rPr>
        <w:t>如何深挖护城河</w:t>
      </w:r>
    </w:p>
    <w:p>
      <w:pPr>
        <w:pStyle w:val="2"/>
        <w:spacing w:before="3" w:line="185" w:lineRule="auto"/>
        <w:ind w:left="11853"/>
        <w:outlineLvl w:val="1"/>
        <w:rPr>
          <w:sz w:val="47"/>
          <w:szCs w:val="47"/>
        </w:rPr>
      </w:pPr>
      <w:r>
        <w:rPr>
          <w:b/>
          <w:bCs/>
          <w:spacing w:val="8"/>
          <w:sz w:val="47"/>
          <w:szCs w:val="47"/>
        </w:rPr>
        <w:t>实现十年可持续增长</w:t>
      </w:r>
    </w:p>
    <w:p>
      <w:pPr>
        <w:spacing w:line="185" w:lineRule="auto"/>
        <w:rPr>
          <w:sz w:val="47"/>
          <w:szCs w:val="47"/>
        </w:rPr>
        <w:sectPr>
          <w:headerReference r:id="rId6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line="271" w:lineRule="auto"/>
        <w:rPr>
          <w:rFonts w:ascii="Arial"/>
          <w:sz w:val="21"/>
        </w:rPr>
      </w:pP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6749415</wp:posOffset>
            </wp:positionH>
            <wp:positionV relativeFrom="page">
              <wp:posOffset>0</wp:posOffset>
            </wp:positionV>
            <wp:extent cx="5441950" cy="685800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2203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459" w:line="185" w:lineRule="auto"/>
        <w:ind w:left="1331"/>
        <w:rPr>
          <w:sz w:val="107"/>
          <w:szCs w:val="107"/>
        </w:rPr>
      </w:pPr>
      <w:r>
        <w:rPr>
          <w:position w:val="-13"/>
          <w:sz w:val="107"/>
          <w:szCs w:val="107"/>
        </w:rPr>
        <w:drawing>
          <wp:inline distT="0" distB="0" distL="0" distR="0">
            <wp:extent cx="45085" cy="65976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65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200"/>
          <w:sz w:val="107"/>
          <w:szCs w:val="107"/>
        </w:rPr>
        <w:t xml:space="preserve"> </w:t>
      </w:r>
      <w:r>
        <w:rPr>
          <w:b/>
          <w:bCs/>
          <w:spacing w:val="5"/>
          <w:sz w:val="107"/>
          <w:szCs w:val="107"/>
        </w:rPr>
        <w:t>课程主讲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pStyle w:val="2"/>
        <w:spacing w:before="305" w:line="185" w:lineRule="auto"/>
        <w:ind w:left="1336"/>
        <w:outlineLvl w:val="0"/>
      </w:pPr>
      <w:r>
        <w:rPr>
          <w:b/>
          <w:bCs/>
          <w:spacing w:val="6"/>
          <w:sz w:val="71"/>
          <w:szCs w:val="71"/>
        </w:rPr>
        <w:t>洪华</w:t>
      </w:r>
      <w:r>
        <w:rPr>
          <w:b/>
          <w:bCs/>
          <w:spacing w:val="75"/>
          <w:sz w:val="71"/>
          <w:szCs w:val="71"/>
        </w:rPr>
        <w:t xml:space="preserve"> </w:t>
      </w:r>
      <w:r>
        <w:rPr>
          <w:b/>
          <w:bCs/>
          <w:spacing w:val="6"/>
          <w:position w:val="-4"/>
        </w:rPr>
        <w:t>博士</w:t>
      </w:r>
    </w:p>
    <w:p>
      <w:pPr>
        <w:pStyle w:val="2"/>
        <w:spacing w:before="126" w:line="174" w:lineRule="auto"/>
        <w:ind w:left="1331"/>
        <w:rPr>
          <w:sz w:val="31"/>
          <w:szCs w:val="31"/>
        </w:rPr>
      </w:pPr>
      <w:r>
        <w:rPr>
          <w:spacing w:val="9"/>
          <w:sz w:val="31"/>
          <w:szCs w:val="31"/>
        </w:rPr>
        <w:t>产品创新专家</w:t>
      </w:r>
    </w:p>
    <w:p>
      <w:pPr>
        <w:pStyle w:val="2"/>
        <w:spacing w:line="187" w:lineRule="auto"/>
        <w:ind w:left="1331"/>
        <w:rPr>
          <w:sz w:val="31"/>
          <w:szCs w:val="31"/>
        </w:rPr>
      </w:pPr>
      <w:r>
        <w:rPr>
          <w:spacing w:val="9"/>
          <w:sz w:val="31"/>
          <w:szCs w:val="31"/>
        </w:rPr>
        <w:t>谷仓科技集团创始人</w:t>
      </w:r>
    </w:p>
    <w:p>
      <w:pPr>
        <w:spacing w:line="372" w:lineRule="auto"/>
        <w:rPr>
          <w:rFonts w:ascii="Arial"/>
          <w:sz w:val="21"/>
        </w:rPr>
      </w:pPr>
    </w:p>
    <w:p>
      <w:pPr>
        <w:pStyle w:val="2"/>
        <w:spacing w:before="133" w:line="188" w:lineRule="auto"/>
        <w:ind w:left="1374"/>
        <w:rPr>
          <w:sz w:val="31"/>
          <w:szCs w:val="31"/>
        </w:rPr>
      </w:pPr>
      <w:r>
        <w:rPr>
          <w:spacing w:val="6"/>
          <w:sz w:val="31"/>
          <w:szCs w:val="31"/>
        </w:rPr>
        <w:t>“新国货100”工程发起人</w:t>
      </w:r>
      <w:r>
        <w:rPr>
          <w:spacing w:val="-43"/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>，领衔投资孵化小贝、芯迈、</w:t>
      </w:r>
      <w:r>
        <w:rPr>
          <w:spacing w:val="5"/>
          <w:sz w:val="31"/>
          <w:szCs w:val="31"/>
        </w:rPr>
        <w:t>快轮、</w:t>
      </w:r>
    </w:p>
    <w:p>
      <w:pPr>
        <w:pStyle w:val="2"/>
        <w:spacing w:before="159" w:line="188" w:lineRule="auto"/>
        <w:ind w:left="1332"/>
        <w:rPr>
          <w:sz w:val="31"/>
          <w:szCs w:val="31"/>
        </w:rPr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4112895" cy="275082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2846" cy="275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31"/>
          <w:szCs w:val="31"/>
        </w:rPr>
        <w:t>大毛牛、汉图、追觅等50余家新国货企业</w:t>
      </w:r>
      <w:r>
        <w:rPr>
          <w:spacing w:val="-34"/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>，累计估值超300</w:t>
      </w:r>
    </w:p>
    <w:p>
      <w:pPr>
        <w:pStyle w:val="2"/>
        <w:spacing w:before="161" w:line="187" w:lineRule="auto"/>
        <w:ind w:left="1332"/>
        <w:rPr>
          <w:sz w:val="31"/>
          <w:szCs w:val="31"/>
        </w:rPr>
      </w:pPr>
      <w:r>
        <w:rPr>
          <w:spacing w:val="6"/>
          <w:sz w:val="31"/>
          <w:szCs w:val="31"/>
        </w:rPr>
        <w:t>亿</w:t>
      </w:r>
      <w:r>
        <w:rPr>
          <w:spacing w:val="-30"/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>，始终致力于挖掘、</w:t>
      </w:r>
      <w:r>
        <w:rPr>
          <w:spacing w:val="-70"/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>孵化更多赚钱又值钱的品类冠军。</w:t>
      </w:r>
    </w:p>
    <w:p>
      <w:pPr>
        <w:spacing w:line="424" w:lineRule="auto"/>
        <w:rPr>
          <w:rFonts w:ascii="Arial"/>
          <w:sz w:val="21"/>
        </w:rPr>
      </w:pPr>
    </w:p>
    <w:p>
      <w:pPr>
        <w:pStyle w:val="2"/>
        <w:spacing w:before="133" w:line="225" w:lineRule="auto"/>
        <w:ind w:left="1345"/>
        <w:rPr>
          <w:sz w:val="31"/>
          <w:szCs w:val="31"/>
        </w:rPr>
      </w:pPr>
      <w:r>
        <w:rPr>
          <w:rFonts w:ascii="Arial" w:hAnsi="Arial" w:eastAsia="Arial" w:cs="Arial"/>
          <w:spacing w:val="6"/>
          <w:sz w:val="31"/>
          <w:szCs w:val="31"/>
        </w:rPr>
        <w:t>•</w:t>
      </w:r>
      <w:r>
        <w:rPr>
          <w:rFonts w:ascii="Arial" w:hAnsi="Arial" w:eastAsia="Arial" w:cs="Arial"/>
          <w:spacing w:val="4"/>
          <w:sz w:val="31"/>
          <w:szCs w:val="31"/>
        </w:rPr>
        <w:t xml:space="preserve">    </w:t>
      </w:r>
      <w:r>
        <w:rPr>
          <w:spacing w:val="6"/>
          <w:sz w:val="31"/>
          <w:szCs w:val="31"/>
        </w:rPr>
        <w:t>第十六届亚运会（广州）</w:t>
      </w:r>
      <w:r>
        <w:rPr>
          <w:spacing w:val="-64"/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>火炬设计组组长</w:t>
      </w:r>
    </w:p>
    <w:p>
      <w:pPr>
        <w:pStyle w:val="2"/>
        <w:spacing w:before="77" w:line="225" w:lineRule="auto"/>
        <w:ind w:left="1345"/>
        <w:rPr>
          <w:sz w:val="31"/>
          <w:szCs w:val="31"/>
        </w:rPr>
      </w:pPr>
      <w:r>
        <w:rPr>
          <w:rFonts w:ascii="Arial" w:hAnsi="Arial" w:eastAsia="Arial" w:cs="Arial"/>
          <w:spacing w:val="7"/>
          <w:sz w:val="31"/>
          <w:szCs w:val="31"/>
        </w:rPr>
        <w:t>•</w:t>
      </w:r>
      <w:r>
        <w:rPr>
          <w:rFonts w:ascii="Arial" w:hAnsi="Arial" w:eastAsia="Arial" w:cs="Arial"/>
          <w:sz w:val="31"/>
          <w:szCs w:val="31"/>
        </w:rPr>
        <w:t xml:space="preserve">    </w:t>
      </w:r>
      <w:r>
        <w:rPr>
          <w:spacing w:val="7"/>
          <w:sz w:val="31"/>
          <w:szCs w:val="31"/>
        </w:rPr>
        <w:t>清华大学博士，</w:t>
      </w:r>
      <w:r>
        <w:rPr>
          <w:spacing w:val="-57"/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>师从王明旨教授（原清华大学副校</w:t>
      </w:r>
      <w:r>
        <w:rPr>
          <w:spacing w:val="6"/>
          <w:sz w:val="31"/>
          <w:szCs w:val="31"/>
        </w:rPr>
        <w:t>长）</w:t>
      </w:r>
    </w:p>
    <w:p>
      <w:pPr>
        <w:pStyle w:val="2"/>
        <w:spacing w:before="78" w:line="225" w:lineRule="auto"/>
        <w:ind w:left="1345"/>
        <w:rPr>
          <w:sz w:val="31"/>
          <w:szCs w:val="31"/>
        </w:rPr>
      </w:pPr>
      <w:r>
        <w:rPr>
          <w:rFonts w:ascii="Arial" w:hAnsi="Arial" w:eastAsia="Arial" w:cs="Arial"/>
          <w:spacing w:val="1"/>
          <w:sz w:val="31"/>
          <w:szCs w:val="31"/>
        </w:rPr>
        <w:t xml:space="preserve">•    </w:t>
      </w:r>
      <w:r>
        <w:rPr>
          <w:spacing w:val="1"/>
          <w:sz w:val="31"/>
          <w:szCs w:val="31"/>
        </w:rPr>
        <w:t>中国设计业十大杰出青年（</w:t>
      </w:r>
      <w:r>
        <w:rPr>
          <w:spacing w:val="-30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201 3年光华龙腾奖）</w:t>
      </w:r>
    </w:p>
    <w:p>
      <w:pPr>
        <w:pStyle w:val="2"/>
        <w:spacing w:before="76" w:line="231" w:lineRule="auto"/>
        <w:ind w:left="1345"/>
        <w:rPr>
          <w:sz w:val="31"/>
          <w:szCs w:val="31"/>
        </w:rPr>
      </w:pPr>
      <w:r>
        <w:rPr>
          <w:rFonts w:ascii="Arial" w:hAnsi="Arial" w:eastAsia="Arial" w:cs="Arial"/>
          <w:spacing w:val="6"/>
          <w:sz w:val="31"/>
          <w:szCs w:val="31"/>
        </w:rPr>
        <w:t xml:space="preserve">•    </w:t>
      </w:r>
      <w:r>
        <w:rPr>
          <w:spacing w:val="6"/>
          <w:sz w:val="31"/>
          <w:szCs w:val="31"/>
        </w:rPr>
        <w:t>畅销书《小米生态链战地笔记》作者</w:t>
      </w:r>
    </w:p>
    <w:p>
      <w:pPr>
        <w:spacing w:line="231" w:lineRule="auto"/>
        <w:rPr>
          <w:sz w:val="31"/>
          <w:szCs w:val="31"/>
        </w:rPr>
        <w:sectPr>
          <w:headerReference r:id="rId7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11127740</wp:posOffset>
            </wp:positionH>
            <wp:positionV relativeFrom="paragraph">
              <wp:posOffset>207010</wp:posOffset>
            </wp:positionV>
            <wp:extent cx="644525" cy="644525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652" cy="64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459" w:line="184" w:lineRule="auto"/>
        <w:ind w:left="1331"/>
        <w:rPr>
          <w:sz w:val="107"/>
          <w:szCs w:val="107"/>
        </w:rPr>
      </w:pPr>
      <w:r>
        <w:rPr>
          <w:position w:val="-13"/>
          <w:sz w:val="107"/>
          <w:szCs w:val="107"/>
        </w:rPr>
        <w:drawing>
          <wp:inline distT="0" distB="0" distL="0" distR="0">
            <wp:extent cx="45085" cy="65976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65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208"/>
          <w:sz w:val="107"/>
          <w:szCs w:val="107"/>
        </w:rPr>
        <w:t xml:space="preserve"> </w:t>
      </w:r>
      <w:r>
        <w:rPr>
          <w:b/>
          <w:bCs/>
          <w:spacing w:val="3"/>
          <w:sz w:val="107"/>
          <w:szCs w:val="107"/>
        </w:rPr>
        <w:t>适合谁听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pStyle w:val="2"/>
        <w:spacing w:before="253" w:line="185" w:lineRule="auto"/>
        <w:ind w:left="6431"/>
        <w:outlineLvl w:val="0"/>
        <w:rPr>
          <w:sz w:val="59"/>
          <w:szCs w:val="59"/>
        </w:rPr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-214630</wp:posOffset>
            </wp:positionV>
            <wp:extent cx="10220325" cy="111887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20032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8"/>
          <w:sz w:val="59"/>
          <w:szCs w:val="59"/>
        </w:rPr>
        <w:t>上市公司、拟上市公司</w:t>
      </w:r>
    </w:p>
    <w:p>
      <w:pPr>
        <w:spacing w:line="282" w:lineRule="auto"/>
        <w:rPr>
          <w:rFonts w:ascii="Arial"/>
          <w:sz w:val="21"/>
        </w:rPr>
      </w:pPr>
    </w:p>
    <w:p>
      <w:pPr>
        <w:pStyle w:val="2"/>
        <w:spacing w:before="201" w:line="228" w:lineRule="auto"/>
        <w:ind w:left="5802"/>
        <w:rPr>
          <w:sz w:val="47"/>
          <w:szCs w:val="47"/>
        </w:rPr>
      </w:pPr>
      <w:r>
        <w:rPr>
          <w:sz w:val="47"/>
          <w:szCs w:val="47"/>
        </w:rPr>
        <w:t>CEO</w:t>
      </w:r>
      <w:r>
        <w:rPr>
          <w:spacing w:val="7"/>
          <w:sz w:val="47"/>
          <w:szCs w:val="47"/>
        </w:rPr>
        <w:t>、</w:t>
      </w:r>
      <w:r>
        <w:rPr>
          <w:spacing w:val="-118"/>
          <w:sz w:val="47"/>
          <w:szCs w:val="47"/>
        </w:rPr>
        <w:t xml:space="preserve"> </w:t>
      </w:r>
      <w:r>
        <w:rPr>
          <w:spacing w:val="7"/>
          <w:sz w:val="47"/>
          <w:szCs w:val="47"/>
        </w:rPr>
        <w:t>产品/研发/营销/供应链负责人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2"/>
        <w:spacing w:before="253" w:line="185" w:lineRule="auto"/>
        <w:ind w:left="2118"/>
        <w:outlineLvl w:val="0"/>
        <w:rPr>
          <w:sz w:val="59"/>
          <w:szCs w:val="59"/>
        </w:rPr>
      </w:pPr>
      <w: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-213995</wp:posOffset>
            </wp:positionV>
            <wp:extent cx="10220325" cy="111887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220032" cy="1118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-436245</wp:posOffset>
            </wp:positionV>
            <wp:extent cx="4112895" cy="275082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2846" cy="275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7"/>
          <w:sz w:val="59"/>
          <w:szCs w:val="59"/>
        </w:rPr>
        <w:t>传统制造企业、</w:t>
      </w:r>
      <w:r>
        <w:rPr>
          <w:b/>
          <w:bCs/>
          <w:spacing w:val="-112"/>
          <w:sz w:val="59"/>
          <w:szCs w:val="59"/>
        </w:rPr>
        <w:t xml:space="preserve"> </w:t>
      </w:r>
      <w:r>
        <w:rPr>
          <w:b/>
          <w:bCs/>
          <w:spacing w:val="7"/>
          <w:sz w:val="59"/>
          <w:szCs w:val="59"/>
        </w:rPr>
        <w:t>电商企业、消费品企业、科技初创企业</w:t>
      </w:r>
    </w:p>
    <w:p>
      <w:pPr>
        <w:spacing w:line="369" w:lineRule="auto"/>
        <w:rPr>
          <w:rFonts w:ascii="Arial"/>
          <w:sz w:val="21"/>
        </w:rPr>
      </w:pPr>
    </w:p>
    <w:p>
      <w:pPr>
        <w:pStyle w:val="2"/>
        <w:spacing w:before="202" w:line="182" w:lineRule="auto"/>
        <w:ind w:left="7293"/>
        <w:rPr>
          <w:sz w:val="47"/>
          <w:szCs w:val="47"/>
        </w:rPr>
      </w:pPr>
      <w:r>
        <w:rPr>
          <w:spacing w:val="3"/>
          <w:sz w:val="47"/>
          <w:szCs w:val="47"/>
        </w:rPr>
        <w:t>创始人、</w:t>
      </w:r>
      <w:r>
        <w:rPr>
          <w:spacing w:val="-102"/>
          <w:sz w:val="47"/>
          <w:szCs w:val="47"/>
        </w:rPr>
        <w:t xml:space="preserve"> </w:t>
      </w:r>
      <w:r>
        <w:rPr>
          <w:sz w:val="47"/>
          <w:szCs w:val="47"/>
        </w:rPr>
        <w:t>CEO</w:t>
      </w:r>
      <w:r>
        <w:rPr>
          <w:spacing w:val="3"/>
          <w:sz w:val="47"/>
          <w:szCs w:val="47"/>
        </w:rPr>
        <w:t>、</w:t>
      </w:r>
      <w:r>
        <w:rPr>
          <w:spacing w:val="-113"/>
          <w:sz w:val="47"/>
          <w:szCs w:val="47"/>
        </w:rPr>
        <w:t xml:space="preserve"> </w:t>
      </w:r>
      <w:r>
        <w:rPr>
          <w:spacing w:val="3"/>
          <w:sz w:val="47"/>
          <w:szCs w:val="47"/>
        </w:rPr>
        <w:t>合伙人</w:t>
      </w:r>
    </w:p>
    <w:p>
      <w:pPr>
        <w:spacing w:line="182" w:lineRule="auto"/>
        <w:rPr>
          <w:sz w:val="47"/>
          <w:szCs w:val="47"/>
        </w:rPr>
        <w:sectPr>
          <w:pgSz w:w="19200" w:h="10800"/>
          <w:pgMar w:top="400" w:right="660" w:bottom="0" w:left="0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10879455</wp:posOffset>
            </wp:positionH>
            <wp:positionV relativeFrom="paragraph">
              <wp:posOffset>197485</wp:posOffset>
            </wp:positionV>
            <wp:extent cx="673735" cy="68072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3798" cy="68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459" w:line="184" w:lineRule="auto"/>
        <w:ind w:left="1923"/>
        <w:outlineLvl w:val="0"/>
        <w:rPr>
          <w:sz w:val="107"/>
          <w:szCs w:val="107"/>
        </w:rPr>
      </w:pPr>
      <w:r>
        <w:pict>
          <v:shape id="_x0000_s1036" o:spid="_x0000_s1036" style="position:absolute;left:0pt;margin-left:66.6pt;margin-top:23.55pt;height:52pt;width:3.6pt;z-index:251684864;mso-width-relative:page;mso-height-relative:page;" fillcolor="#FFFFFF" filled="t" stroked="f" coordsize="71,1040" path="m0,0l71,0,71,1039,0,1039,0,0xe">
            <v:fill on="t" focussize="0,0"/>
            <v:stroke on="f"/>
            <v:imagedata o:title=""/>
            <o:lock v:ext="edit"/>
          </v:shape>
        </w:pict>
      </w:r>
      <w:r>
        <w:rPr>
          <w:b/>
          <w:bCs/>
          <w:color w:val="FFFFFF"/>
          <w:spacing w:val="5"/>
          <w:sz w:val="107"/>
          <w:szCs w:val="107"/>
        </w:rPr>
        <w:t>课程特色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pStyle w:val="2"/>
        <w:spacing w:line="6298" w:lineRule="exact"/>
        <w:ind w:firstLine="1368"/>
      </w:pPr>
      <w:r>
        <w:pict>
          <v:shape id="_x0000_s1037" o:spid="_x0000_s1037" o:spt="202" type="#_x0000_t202" style="position:absolute;left:0pt;margin-left:477.65pt;margin-top:24.3pt;height:36.45pt;width:296.5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75" w:lineRule="auto"/>
                    <w:jc w:val="right"/>
                    <w:outlineLvl w:val="2"/>
                    <w:rPr>
                      <w:sz w:val="55"/>
                      <w:szCs w:val="55"/>
                    </w:rPr>
                  </w:pPr>
                  <w:r>
                    <w:rPr>
                      <w:b/>
                      <w:bCs/>
                      <w:color w:val="C8102B"/>
                      <w:spacing w:val="-31"/>
                      <w:sz w:val="55"/>
                      <w:szCs w:val="55"/>
                    </w:rPr>
                    <w:t>2</w:t>
                  </w:r>
                  <w:r>
                    <w:rPr>
                      <w:b/>
                      <w:bCs/>
                      <w:color w:val="C8102B"/>
                      <w:spacing w:val="1"/>
                      <w:sz w:val="55"/>
                      <w:szCs w:val="55"/>
                    </w:rPr>
                    <w:t xml:space="preserve">                             </w:t>
                  </w:r>
                  <w:r>
                    <w:rPr>
                      <w:b/>
                      <w:bCs/>
                      <w:color w:val="C8102B"/>
                      <w:sz w:val="55"/>
                      <w:szCs w:val="55"/>
                    </w:rPr>
                    <w:t xml:space="preserve">   </w:t>
                  </w:r>
                  <w:r>
                    <w:rPr>
                      <w:b/>
                      <w:bCs/>
                      <w:color w:val="C8102B"/>
                      <w:spacing w:val="-31"/>
                      <w:sz w:val="55"/>
                      <w:szCs w:val="55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645.9pt;margin-top:106.9pt;height:122.65pt;width:235.8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7" w:line="246" w:lineRule="auto"/>
                    <w:ind w:left="20" w:right="20" w:firstLine="4"/>
                    <w:jc w:val="both"/>
                  </w:pPr>
                  <w:r>
                    <w:rPr>
                      <w:b/>
                      <w:bCs/>
                      <w:spacing w:val="9"/>
                    </w:rPr>
                    <w:t>完美融合小米爆品方法、硅谷</w:t>
                  </w:r>
                  <w:r>
                    <w:rPr>
                      <w:b/>
                      <w:bCs/>
                      <w:spacing w:val="2"/>
                    </w:rPr>
                    <w:t xml:space="preserve"> </w:t>
                  </w:r>
                  <w:r>
                    <w:rPr>
                      <w:b/>
                      <w:bCs/>
                    </w:rPr>
                    <w:t>design</w:t>
                  </w:r>
                  <w:r>
                    <w:rPr>
                      <w:b/>
                      <w:bCs/>
                      <w:spacing w:val="25"/>
                    </w:rPr>
                    <w:t xml:space="preserve"> </w:t>
                  </w:r>
                  <w:r>
                    <w:rPr>
                      <w:b/>
                      <w:bCs/>
                    </w:rPr>
                    <w:t>thinking</w:t>
                  </w:r>
                  <w:r>
                    <w:rPr>
                      <w:b/>
                      <w:bCs/>
                      <w:spacing w:val="25"/>
                    </w:rPr>
                    <w:t>和精益创业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  <w:spacing w:val="9"/>
                    </w:rPr>
                    <w:t>理论、德国隐形冠军、经典定</w:t>
                  </w:r>
                </w:p>
                <w:p>
                  <w:pPr>
                    <w:pStyle w:val="2"/>
                    <w:spacing w:before="100" w:line="187" w:lineRule="auto"/>
                    <w:ind w:left="380"/>
                  </w:pPr>
                  <w:r>
                    <w:rPr>
                      <w:b/>
                      <w:bCs/>
                      <w:spacing w:val="2"/>
                    </w:rPr>
                    <w:t>位理论</w:t>
                  </w:r>
                  <w:r>
                    <w:rPr>
                      <w:b/>
                      <w:bCs/>
                      <w:spacing w:val="-49"/>
                    </w:rPr>
                    <w:t xml:space="preserve"> </w:t>
                  </w:r>
                  <w:r>
                    <w:rPr>
                      <w:b/>
                      <w:bCs/>
                      <w:spacing w:val="2"/>
                    </w:rPr>
                    <w:t>，</w:t>
                  </w:r>
                  <w:r>
                    <w:rPr>
                      <w:b/>
                      <w:bCs/>
                      <w:spacing w:val="-78"/>
                    </w:rPr>
                    <w:t xml:space="preserve"> </w:t>
                  </w:r>
                  <w:r>
                    <w:rPr>
                      <w:b/>
                      <w:bCs/>
                      <w:spacing w:val="2"/>
                    </w:rPr>
                    <w:t>听这三天就够了</w:t>
                  </w: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386.75pt;margin-top:139.65pt;height:57.85pt;width:199.85pt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7" w:lineRule="auto"/>
                    <w:ind w:left="205" w:right="20" w:hanging="185"/>
                  </w:pPr>
                  <w:r>
                    <w:rPr>
                      <w:b/>
                      <w:bCs/>
                      <w:spacing w:val="9"/>
                    </w:rPr>
                    <w:t>谷仓投资50+新国货企业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  <w:spacing w:val="9"/>
                    </w:rPr>
                    <w:t>真金白银烧出来的攻略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0</wp:posOffset>
            </wp:positionV>
            <wp:extent cx="7740650" cy="491617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40395" cy="491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5"/>
        </w:rPr>
        <w:pict>
          <v:group id="_x0000_s1040" o:spid="_x0000_s1040" o:spt="203" style="height:314.9pt;width:272.35pt;" coordsize="5447,6297">
            <o:lock v:ext="edit"/>
            <v:shape id="_x0000_s1041" o:spid="_x0000_s1041" o:spt="75" type="#_x0000_t75" style="position:absolute;left:0;top:0;height:6297;width:5447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42" o:spid="_x0000_s1042" o:spt="202" type="#_x0000_t202" style="position:absolute;left:-20;top:-20;height:6337;width:54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35" w:line="176" w:lineRule="auto"/>
                      <w:ind w:left="2622"/>
                      <w:rPr>
                        <w:rFonts w:ascii="微软雅黑" w:hAnsi="微软雅黑" w:eastAsia="微软雅黑" w:cs="微软雅黑"/>
                        <w:sz w:val="55"/>
                        <w:szCs w:val="5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8102B"/>
                        <w:sz w:val="55"/>
                        <w:szCs w:val="55"/>
                      </w:rPr>
                      <w:t>1</w:t>
                    </w: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1" w:line="344" w:lineRule="auto"/>
                      <w:ind w:left="529" w:right="325" w:hanging="42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9"/>
                        <w:sz w:val="35"/>
                        <w:szCs w:val="35"/>
                      </w:rPr>
                      <w:t>课前一对一品类冠军指数测试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5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9"/>
                        <w:sz w:val="35"/>
                        <w:szCs w:val="35"/>
                      </w:rPr>
                      <w:t>课中系统讲解+案例深度剖析</w:t>
                    </w:r>
                  </w:p>
                  <w:p>
                    <w:pPr>
                      <w:spacing w:before="6" w:line="187" w:lineRule="auto"/>
                      <w:ind w:left="487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9"/>
                        <w:sz w:val="35"/>
                        <w:szCs w:val="35"/>
                      </w:rPr>
                      <w:t>课后完成个人总结加行动计划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6298" w:lineRule="exact"/>
        <w:sectPr>
          <w:headerReference r:id="rId8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11127740</wp:posOffset>
            </wp:positionH>
            <wp:positionV relativeFrom="paragraph">
              <wp:posOffset>207645</wp:posOffset>
            </wp:positionV>
            <wp:extent cx="644525" cy="64452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652" cy="64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459" w:line="184" w:lineRule="auto"/>
        <w:ind w:left="1923"/>
        <w:outlineLvl w:val="1"/>
        <w:rPr>
          <w:sz w:val="59"/>
          <w:szCs w:val="59"/>
        </w:rPr>
      </w:pPr>
      <w:r>
        <w:pict>
          <v:shape id="_x0000_s1043" o:spid="_x0000_s1043" style="position:absolute;left:0pt;margin-left:66.6pt;margin-top:23.7pt;height:52pt;width:3.6pt;z-index:251689984;mso-width-relative:page;mso-height-relative:page;" fillcolor="#C8102B" filled="t" stroked="f" coordsize="71,1040" path="m0,0l71,0,71,1039,0,1039,0,0xe">
            <v:fill on="t" focussize="0,0"/>
            <v:stroke on="f"/>
            <v:imagedata o:title=""/>
            <o:lock v:ext="edit"/>
          </v:shape>
        </w:pict>
      </w:r>
      <w:r>
        <w:rPr>
          <w:b/>
          <w:bCs/>
          <w:spacing w:val="8"/>
          <w:position w:val="2"/>
          <w:sz w:val="107"/>
          <w:szCs w:val="107"/>
        </w:rPr>
        <w:t xml:space="preserve">课程提纲  </w:t>
      </w:r>
      <w:r>
        <w:rPr>
          <w:b/>
          <w:bCs/>
          <w:color w:val="C00000"/>
          <w:spacing w:val="8"/>
          <w:position w:val="-2"/>
          <w:sz w:val="59"/>
          <w:szCs w:val="59"/>
        </w:rPr>
        <w:t>竞争对手最怕你先学到的秘籍</w:t>
      </w:r>
    </w:p>
    <w:p>
      <w:pPr>
        <w:spacing w:line="59" w:lineRule="exact"/>
      </w:pPr>
    </w:p>
    <w:p>
      <w:pPr>
        <w:spacing w:line="59" w:lineRule="exact"/>
        <w:sectPr>
          <w:headerReference r:id="rId9" w:type="default"/>
          <w:footerReference r:id="rId10" w:type="default"/>
          <w:pgSz w:w="19200" w:h="10800"/>
          <w:pgMar w:top="400" w:right="660" w:bottom="1" w:left="0" w:header="0" w:footer="0" w:gutter="0"/>
          <w:cols w:equalWidth="0" w:num="1">
            <w:col w:w="18540"/>
          </w:cols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150" w:line="178" w:lineRule="auto"/>
        <w:ind w:left="3627"/>
        <w:outlineLvl w:val="2"/>
      </w:pPr>
      <w: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-309245</wp:posOffset>
            </wp:positionV>
            <wp:extent cx="4320540" cy="515493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0644" cy="515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"/>
        </w:rPr>
        <w:t>Day1</w:t>
      </w:r>
    </w:p>
    <w:p>
      <w:pPr>
        <w:spacing w:line="257" w:lineRule="auto"/>
        <w:rPr>
          <w:rFonts w:ascii="Arial"/>
          <w:sz w:val="21"/>
        </w:rPr>
      </w:pPr>
      <w:r>
        <w:pict>
          <v:rect id="_x0000_s1044" o:spid="_x0000_s1044" o:spt="1" style="position:absolute;left:0pt;margin-left:87.6pt;margin-top:8.7pt;height:55.45pt;width:255.75pt;z-index:251691008;mso-width-relative:page;mso-height-relative:page;" fillcolor="#C8102E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257" w:lineRule="auto"/>
        <w:rPr>
          <w:rFonts w:ascii="Arial"/>
          <w:sz w:val="21"/>
        </w:rPr>
      </w:pPr>
      <w:r>
        <w:pict>
          <v:shape id="_x0000_s1045" o:spid="_x0000_s1045" o:spt="202" type="#_x0000_t202" style="position:absolute;left:0pt;margin-left:91.75pt;margin-top:3.3pt;height:47pt;width:216.95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8" w:line="180" w:lineRule="auto"/>
                    <w:ind w:left="22" w:right="20" w:hanging="2"/>
                    <w:outlineLvl w:val="3"/>
                  </w:pPr>
                  <w:r>
                    <w:rPr>
                      <w:b/>
                      <w:bCs/>
                      <w:color w:val="FFFFFF"/>
                      <w:spacing w:val="8"/>
                    </w:rPr>
                    <w:t>品类冠军是中小企业的最好</w:t>
                  </w:r>
                  <w:r>
                    <w:rPr>
                      <w:b/>
                      <w:bCs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2"/>
                    </w:rPr>
                    <w:t>出路</w:t>
                  </w:r>
                </w:p>
              </w:txbxContent>
            </v:textbox>
          </v:shape>
        </w:pic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pStyle w:val="2"/>
        <w:spacing w:before="103" w:line="183" w:lineRule="auto"/>
        <w:ind w:left="1722"/>
        <w:rPr>
          <w:sz w:val="24"/>
          <w:szCs w:val="24"/>
        </w:rPr>
      </w:pPr>
      <w:r>
        <w:rPr>
          <w:position w:val="2"/>
          <w:sz w:val="24"/>
          <w:szCs w:val="24"/>
        </w:rPr>
        <w:drawing>
          <wp:inline distT="0" distB="0" distL="0" distR="0">
            <wp:extent cx="108585" cy="9906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8661" cy="9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品类冠军思维致胜</w:t>
      </w:r>
    </w:p>
    <w:p>
      <w:pPr>
        <w:pStyle w:val="2"/>
        <w:spacing w:before="118" w:line="183" w:lineRule="auto"/>
        <w:ind w:left="1722"/>
        <w:rPr>
          <w:sz w:val="24"/>
          <w:szCs w:val="24"/>
        </w:rPr>
      </w:pPr>
      <w:r>
        <w:rPr>
          <w:position w:val="2"/>
          <w:sz w:val="24"/>
          <w:szCs w:val="24"/>
        </w:rPr>
        <w:drawing>
          <wp:inline distT="0" distB="0" distL="0" distR="0">
            <wp:extent cx="108585" cy="9906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8661" cy="9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品类创新六模型</w:t>
      </w:r>
      <w:r>
        <w:rPr>
          <w:spacing w:val="-3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，锁定最大胜算品类</w:t>
      </w:r>
    </w:p>
    <w:p>
      <w:pPr>
        <w:pStyle w:val="2"/>
        <w:spacing w:before="118" w:line="183" w:lineRule="auto"/>
        <w:ind w:left="1722"/>
        <w:rPr>
          <w:sz w:val="24"/>
          <w:szCs w:val="24"/>
        </w:rPr>
      </w:pPr>
      <w:r>
        <w:rPr>
          <w:position w:val="2"/>
          <w:sz w:val="24"/>
          <w:szCs w:val="24"/>
        </w:rPr>
        <w:drawing>
          <wp:inline distT="0" distB="0" distL="0" distR="0">
            <wp:extent cx="108585" cy="9906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8661" cy="9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品类冠军护城河模型</w:t>
      </w:r>
      <w:r>
        <w:rPr>
          <w:spacing w:val="-3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，锻造竞争壁垒</w:t>
      </w:r>
    </w:p>
    <w:p>
      <w:pPr>
        <w:spacing w:line="473" w:lineRule="auto"/>
        <w:rPr>
          <w:rFonts w:ascii="Arial"/>
          <w:sz w:val="21"/>
        </w:rPr>
      </w:pPr>
    </w:p>
    <w:p>
      <w:pPr>
        <w:pStyle w:val="2"/>
        <w:spacing w:before="1" w:line="1108" w:lineRule="exact"/>
        <w:ind w:firstLine="1557"/>
      </w:pPr>
      <w:r>
        <w:rPr>
          <w:position w:val="-22"/>
        </w:rPr>
        <w:pict>
          <v:shape id="_x0000_s1046" o:spid="_x0000_s1046" o:spt="202" type="#_x0000_t202" style="height:55.45pt;width:255.75pt;" fillcolor="#C8102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9" w:line="180" w:lineRule="auto"/>
                    <w:ind w:left="283" w:right="586" w:firstLine="2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3"/>
                      <w:sz w:val="35"/>
                      <w:szCs w:val="35"/>
                    </w:rPr>
                    <w:t>用户战略：赢得用户口碑，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9"/>
                      <w:sz w:val="35"/>
                      <w:szCs w:val="35"/>
                    </w:rPr>
                    <w:t>享受用户终身价值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396" w:lineRule="auto"/>
        <w:rPr>
          <w:rFonts w:ascii="Arial"/>
          <w:sz w:val="21"/>
        </w:rPr>
      </w:pPr>
    </w:p>
    <w:p>
      <w:pPr>
        <w:pStyle w:val="2"/>
        <w:spacing w:before="104" w:line="184" w:lineRule="auto"/>
        <w:ind w:left="1722"/>
        <w:rPr>
          <w:sz w:val="24"/>
          <w:szCs w:val="24"/>
        </w:rPr>
      </w:pPr>
      <w:r>
        <w:rPr>
          <w:position w:val="2"/>
          <w:sz w:val="24"/>
          <w:szCs w:val="24"/>
        </w:rPr>
        <w:drawing>
          <wp:inline distT="0" distB="0" distL="0" distR="0">
            <wp:extent cx="108585" cy="9906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8661" cy="9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精准用户画像</w:t>
      </w:r>
      <w:r>
        <w:rPr>
          <w:spacing w:val="-3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，快速圈定目标用户</w:t>
      </w:r>
    </w:p>
    <w:p>
      <w:pPr>
        <w:pStyle w:val="2"/>
        <w:spacing w:before="116" w:line="184" w:lineRule="auto"/>
        <w:ind w:left="1722"/>
        <w:rPr>
          <w:sz w:val="24"/>
          <w:szCs w:val="24"/>
        </w:rPr>
      </w:pPr>
      <w:r>
        <w:rPr>
          <w:position w:val="2"/>
          <w:sz w:val="24"/>
          <w:szCs w:val="24"/>
        </w:rPr>
        <w:drawing>
          <wp:inline distT="0" distB="0" distL="0" distR="0">
            <wp:extent cx="108585" cy="9906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8661" cy="9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需求洞察</w:t>
      </w:r>
      <w:r>
        <w:rPr>
          <w:spacing w:val="-3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，找到友商没发现的用户痛点</w:t>
      </w:r>
    </w:p>
    <w:p>
      <w:pPr>
        <w:pStyle w:val="2"/>
        <w:spacing w:before="118" w:line="183" w:lineRule="auto"/>
        <w:ind w:left="1722"/>
        <w:rPr>
          <w:sz w:val="24"/>
          <w:szCs w:val="24"/>
        </w:rPr>
      </w:pPr>
      <w:r>
        <w:rPr>
          <w:position w:val="2"/>
          <w:sz w:val="24"/>
          <w:szCs w:val="24"/>
        </w:rPr>
        <w:drawing>
          <wp:inline distT="0" distB="0" distL="0" distR="0">
            <wp:extent cx="108585" cy="9906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8661" cy="9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粉丝共创</w:t>
      </w:r>
      <w:r>
        <w:rPr>
          <w:spacing w:val="-3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，挖掘创新的源头活水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150" w:line="177" w:lineRule="auto"/>
        <w:ind w:left="2198"/>
        <w:outlineLvl w:val="2"/>
      </w:pPr>
      <w: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-309880</wp:posOffset>
            </wp:positionV>
            <wp:extent cx="3425190" cy="507873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25399" cy="5079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-309880</wp:posOffset>
            </wp:positionV>
            <wp:extent cx="3422650" cy="507873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22680" cy="5079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"/>
        </w:rPr>
        <w:t>Day2</w:t>
      </w:r>
      <w:r>
        <w:rPr>
          <w:b/>
          <w:bCs/>
          <w:spacing w:val="1"/>
        </w:rPr>
        <w:t xml:space="preserve">                                            </w:t>
      </w:r>
      <w:r>
        <w:rPr>
          <w:b/>
          <w:bCs/>
          <w:spacing w:val="-2"/>
        </w:rPr>
        <w:t>Day3</w:t>
      </w:r>
    </w:p>
    <w:p>
      <w:pPr>
        <w:spacing w:line="159" w:lineRule="exact"/>
      </w:pPr>
    </w:p>
    <w:tbl>
      <w:tblPr>
        <w:tblStyle w:val="5"/>
        <w:tblW w:w="10725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62"/>
        <w:gridCol w:w="536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7" w:hRule="atLeast"/>
        </w:trPr>
        <w:tc>
          <w:tcPr>
            <w:tcW w:w="5362" w:type="dxa"/>
            <w:vAlign w:val="top"/>
          </w:tcPr>
          <w:p>
            <w:pPr>
              <w:pStyle w:val="6"/>
              <w:spacing w:line="1108" w:lineRule="exact"/>
            </w:pPr>
            <w:r>
              <w:rPr>
                <w:position w:val="-22"/>
              </w:rPr>
              <w:pict>
                <v:shape id="_x0000_s1047" o:spid="_x0000_s1047" o:spt="202" type="#_x0000_t202" style="height:55.45pt;width:255.75pt;" fillcolor="#C8102E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10" w:line="180" w:lineRule="auto"/>
                          <w:ind w:left="248" w:right="564" w:hanging="15"/>
                          <w:rPr>
                            <w:rFonts w:ascii="微软雅黑" w:hAnsi="微软雅黑" w:eastAsia="微软雅黑" w:cs="微软雅黑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pacing w:val="9"/>
                            <w:sz w:val="35"/>
                            <w:szCs w:val="35"/>
                          </w:rPr>
                          <w:t>爆品战略：好产品就是最大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pacing w:val="7"/>
                            <w:sz w:val="35"/>
                            <w:szCs w:val="35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pacing w:val="3"/>
                            <w:sz w:val="35"/>
                            <w:szCs w:val="35"/>
                          </w:rPr>
                          <w:t>的营销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03" w:line="184" w:lineRule="auto"/>
              <w:ind w:left="247"/>
            </w:pPr>
            <w:r>
              <w:rPr>
                <w:position w:val="2"/>
              </w:rPr>
              <w:drawing>
                <wp:inline distT="0" distB="0" distL="0" distR="0">
                  <wp:extent cx="108585" cy="99060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1" cy="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选定元产品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，轻易不出战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，首战即决战</w:t>
            </w:r>
          </w:p>
          <w:p>
            <w:pPr>
              <w:pStyle w:val="6"/>
              <w:spacing w:before="116" w:line="184" w:lineRule="auto"/>
              <w:ind w:left="247"/>
            </w:pPr>
            <w:r>
              <w:rPr>
                <w:position w:val="2"/>
              </w:rPr>
              <w:drawing>
                <wp:inline distT="0" distB="0" distL="0" distR="0">
                  <wp:extent cx="108585" cy="99060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1" cy="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</w:rPr>
              <w:t xml:space="preserve"> </w:t>
            </w:r>
            <w:r>
              <w:rPr>
                <w:spacing w:val="-3"/>
              </w:rPr>
              <w:t>必胜工具价值曲线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，要打本该就能赢的仗</w:t>
            </w:r>
          </w:p>
          <w:p>
            <w:pPr>
              <w:pStyle w:val="6"/>
              <w:spacing w:before="118" w:line="183" w:lineRule="auto"/>
              <w:ind w:left="247"/>
            </w:pPr>
            <w:r>
              <w:rPr>
                <w:position w:val="2"/>
              </w:rPr>
              <w:drawing>
                <wp:inline distT="0" distB="0" distL="0" distR="0">
                  <wp:extent cx="108585" cy="99060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1" cy="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科学定价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，有招胜无招</w:t>
            </w:r>
          </w:p>
          <w:p>
            <w:pPr>
              <w:spacing w:line="4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line="1109" w:lineRule="exact"/>
            </w:pPr>
            <w:r>
              <w:rPr>
                <w:position w:val="-22"/>
              </w:rPr>
              <w:pict>
                <v:shape id="_x0000_s1048" o:spid="_x0000_s1048" o:spt="202" type="#_x0000_t202" style="height:55.45pt;width:255.75pt;" fillcolor="#C8102E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9" w:line="180" w:lineRule="auto"/>
                          <w:ind w:left="234" w:right="29" w:firstLine="16"/>
                          <w:rPr>
                            <w:rFonts w:ascii="微软雅黑" w:hAnsi="微软雅黑" w:eastAsia="微软雅黑" w:cs="微软雅黑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pacing w:val="21"/>
                            <w:sz w:val="35"/>
                            <w:szCs w:val="35"/>
                          </w:rPr>
                          <w:t>品牌战略：抢占赛道“第一”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pacing w:val="9"/>
                            <w:sz w:val="35"/>
                            <w:szCs w:val="35"/>
                          </w:rPr>
                          <w:t xml:space="preserve"> 成为品类代名词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>
            <w:pPr>
              <w:spacing w:line="3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03" w:line="184" w:lineRule="auto"/>
              <w:ind w:left="247"/>
            </w:pPr>
            <w:r>
              <w:rPr>
                <w:position w:val="2"/>
              </w:rPr>
              <w:drawing>
                <wp:inline distT="0" distB="0" distL="0" distR="0">
                  <wp:extent cx="108585" cy="99060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1" cy="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“洗脑”文案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，用户破圈第一选择</w:t>
            </w:r>
          </w:p>
          <w:p>
            <w:pPr>
              <w:pStyle w:val="6"/>
              <w:spacing w:before="117" w:line="184" w:lineRule="auto"/>
              <w:ind w:left="247"/>
            </w:pPr>
            <w:r>
              <w:rPr>
                <w:position w:val="2"/>
              </w:rPr>
              <w:drawing>
                <wp:inline distT="0" distB="0" distL="0" distR="0">
                  <wp:extent cx="108585" cy="99060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1" cy="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</w:rPr>
              <w:t xml:space="preserve"> </w:t>
            </w:r>
            <w:r>
              <w:rPr>
                <w:spacing w:val="-4"/>
              </w:rPr>
              <w:t>符号识别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，焊死用户心智链接</w:t>
            </w:r>
          </w:p>
          <w:p>
            <w:pPr>
              <w:pStyle w:val="6"/>
              <w:spacing w:before="117" w:line="228" w:lineRule="exact"/>
              <w:ind w:left="247"/>
            </w:pPr>
            <w:r>
              <w:rPr>
                <w:position w:val="1"/>
              </w:rPr>
              <w:drawing>
                <wp:inline distT="0" distB="0" distL="0" distR="0">
                  <wp:extent cx="108585" cy="94615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1" cy="95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"/>
                <w:position w:val="-1"/>
              </w:rPr>
              <w:t xml:space="preserve"> </w:t>
            </w:r>
            <w:r>
              <w:rPr>
                <w:spacing w:val="-3"/>
                <w:position w:val="-1"/>
              </w:rPr>
              <w:t>整合营销</w:t>
            </w:r>
            <w:r>
              <w:rPr>
                <w:spacing w:val="-35"/>
                <w:position w:val="-1"/>
              </w:rPr>
              <w:t xml:space="preserve"> </w:t>
            </w:r>
            <w:r>
              <w:rPr>
                <w:spacing w:val="-3"/>
                <w:position w:val="-1"/>
              </w:rPr>
              <w:t>，无死角触达核心用户</w:t>
            </w:r>
          </w:p>
        </w:tc>
        <w:tc>
          <w:tcPr>
            <w:tcW w:w="5363" w:type="dxa"/>
            <w:vAlign w:val="top"/>
          </w:tcPr>
          <w:p>
            <w:pPr>
              <w:pStyle w:val="6"/>
              <w:spacing w:line="1108" w:lineRule="exact"/>
              <w:ind w:firstLine="249"/>
            </w:pPr>
            <w:r>
              <w:rPr>
                <w:position w:val="-22"/>
              </w:rPr>
              <w:pict>
                <v:shape id="_x0000_s1049" o:spid="_x0000_s1049" o:spt="202" type="#_x0000_t202" style="height:55.45pt;width:255.75pt;" fillcolor="#C8102E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83" w:line="180" w:lineRule="auto"/>
                          <w:ind w:left="322" w:right="476"/>
                          <w:rPr>
                            <w:rFonts w:ascii="微软雅黑" w:hAnsi="微软雅黑" w:eastAsia="微软雅黑" w:cs="微软雅黑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pacing w:val="7"/>
                            <w:sz w:val="35"/>
                            <w:szCs w:val="35"/>
                          </w:rPr>
                          <w:t>流量战略：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pacing w:val="-75"/>
                            <w:sz w:val="35"/>
                            <w:szCs w:val="35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pacing w:val="7"/>
                            <w:sz w:val="35"/>
                            <w:szCs w:val="35"/>
                          </w:rPr>
                          <w:t>用流量放大爆品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z w:val="35"/>
                            <w:szCs w:val="35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pacing w:val="7"/>
                            <w:sz w:val="35"/>
                            <w:szCs w:val="35"/>
                          </w:rPr>
                          <w:t>价值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03" w:line="184" w:lineRule="auto"/>
              <w:ind w:left="618"/>
            </w:pPr>
            <w:r>
              <w:rPr>
                <w:position w:val="2"/>
              </w:rPr>
              <w:drawing>
                <wp:inline distT="0" distB="0" distL="0" distR="0">
                  <wp:extent cx="108585" cy="99060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0" cy="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以上帝视角进行流量顶层设计</w:t>
            </w:r>
          </w:p>
          <w:p>
            <w:pPr>
              <w:pStyle w:val="6"/>
              <w:spacing w:before="118" w:line="183" w:lineRule="auto"/>
              <w:ind w:left="618"/>
            </w:pPr>
            <w:r>
              <w:rPr>
                <w:position w:val="2"/>
              </w:rPr>
              <w:drawing>
                <wp:inline distT="0" distB="0" distL="0" distR="0">
                  <wp:extent cx="108585" cy="99060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0" cy="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1"/>
              </w:rPr>
              <w:t xml:space="preserve"> </w:t>
            </w:r>
            <w:r>
              <w:rPr>
                <w:spacing w:val="-4"/>
              </w:rPr>
              <w:t>做自媒体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，放大营收漏斗口</w:t>
            </w:r>
          </w:p>
          <w:p>
            <w:pPr>
              <w:pStyle w:val="6"/>
              <w:spacing w:before="116" w:line="184" w:lineRule="auto"/>
              <w:ind w:left="618"/>
            </w:pPr>
            <w:r>
              <w:rPr>
                <w:position w:val="2"/>
              </w:rPr>
              <w:drawing>
                <wp:inline distT="0" distB="0" distL="0" distR="0">
                  <wp:extent cx="108585" cy="99060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0" cy="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4"/>
              </w:rPr>
              <w:t xml:space="preserve"> </w:t>
            </w:r>
            <w:r>
              <w:rPr>
                <w:spacing w:val="-3"/>
              </w:rPr>
              <w:t>提高转化率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，精细化控制带来超额产出</w:t>
            </w:r>
          </w:p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line="1109" w:lineRule="exact"/>
              <w:ind w:firstLine="249"/>
            </w:pPr>
            <w:r>
              <w:rPr>
                <w:position w:val="-22"/>
              </w:rPr>
              <w:pict>
                <v:shape id="_x0000_s1050" o:spid="_x0000_s1050" o:spt="202" type="#_x0000_t202" style="height:55.45pt;width:255.75pt;" fillcolor="#C8102E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9" w:line="180" w:lineRule="auto"/>
                          <w:ind w:left="338" w:right="1916" w:hanging="16"/>
                          <w:rPr>
                            <w:rFonts w:ascii="微软雅黑" w:hAnsi="微软雅黑" w:eastAsia="微软雅黑" w:cs="微软雅黑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pacing w:val="9"/>
                            <w:sz w:val="35"/>
                            <w:szCs w:val="35"/>
                          </w:rPr>
                          <w:t>成为赚钱又值钱的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pacing w:val="1"/>
                            <w:sz w:val="35"/>
                            <w:szCs w:val="35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pacing w:val="4"/>
                            <w:sz w:val="35"/>
                            <w:szCs w:val="35"/>
                          </w:rPr>
                          <w:t>品类冠军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03" w:line="183" w:lineRule="auto"/>
              <w:ind w:left="555"/>
            </w:pPr>
            <w:r>
              <w:rPr>
                <w:position w:val="2"/>
              </w:rPr>
              <w:drawing>
                <wp:inline distT="0" distB="0" distL="0" distR="0">
                  <wp:extent cx="108585" cy="99060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0" cy="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</w:rPr>
              <w:t xml:space="preserve"> </w:t>
            </w:r>
            <w:r>
              <w:rPr>
                <w:spacing w:val="-4"/>
              </w:rPr>
              <w:t>品类冠军四阶段模型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，洞悉每个里程碑</w:t>
            </w:r>
          </w:p>
          <w:p>
            <w:pPr>
              <w:pStyle w:val="6"/>
              <w:spacing w:before="116" w:line="184" w:lineRule="auto"/>
              <w:ind w:left="555"/>
            </w:pPr>
            <w:r>
              <w:rPr>
                <w:position w:val="2"/>
              </w:rPr>
              <w:drawing>
                <wp:inline distT="0" distB="0" distL="0" distR="0">
                  <wp:extent cx="108585" cy="99060"/>
                  <wp:effectExtent l="0" t="0" r="0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0" cy="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</w:rPr>
              <w:t xml:space="preserve"> </w:t>
            </w:r>
            <w:r>
              <w:rPr>
                <w:spacing w:val="-4"/>
              </w:rPr>
              <w:t>品类冠军团队打造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，建立长胜思维模型</w:t>
            </w:r>
          </w:p>
          <w:p>
            <w:pPr>
              <w:pStyle w:val="6"/>
              <w:spacing w:before="118" w:line="227" w:lineRule="exact"/>
              <w:ind w:left="555"/>
            </w:pPr>
            <w:r>
              <w:rPr>
                <w:position w:val="1"/>
              </w:rPr>
              <w:drawing>
                <wp:inline distT="0" distB="0" distL="0" distR="0">
                  <wp:extent cx="108585" cy="95250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0" cy="9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2"/>
                <w:position w:val="-1"/>
              </w:rPr>
              <w:t xml:space="preserve"> </w:t>
            </w:r>
            <w:r>
              <w:rPr>
                <w:spacing w:val="-1"/>
                <w:position w:val="-1"/>
              </w:rPr>
              <w:t>百年国货梦铺就品类冠军之路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type w:val="continuous"/>
          <w:pgSz w:w="19200" w:h="10800"/>
          <w:pgMar w:top="400" w:right="660" w:bottom="1" w:left="0" w:header="0" w:footer="0" w:gutter="0"/>
          <w:cols w:equalWidth="0" w:num="2">
            <w:col w:w="7060" w:space="100"/>
            <w:col w:w="11381"/>
          </w:cols>
        </w:sectPr>
      </w:pPr>
    </w:p>
    <w:p>
      <w:pPr>
        <w:spacing w:line="278" w:lineRule="auto"/>
        <w:rPr>
          <w:rFonts w:ascii="Arial"/>
          <w:sz w:val="21"/>
        </w:rPr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10879455</wp:posOffset>
            </wp:positionH>
            <wp:positionV relativeFrom="paragraph">
              <wp:posOffset>198755</wp:posOffset>
            </wp:positionV>
            <wp:extent cx="673735" cy="68072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3798" cy="68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459" w:line="184" w:lineRule="auto"/>
        <w:ind w:left="1921"/>
        <w:outlineLvl w:val="0"/>
        <w:rPr>
          <w:sz w:val="107"/>
          <w:szCs w:val="107"/>
        </w:rPr>
      </w:pPr>
      <w:r>
        <w:pict>
          <v:shape id="_x0000_s1051" o:spid="_x0000_s1051" style="position:absolute;left:0pt;margin-left:66.6pt;margin-top:23.65pt;height:52pt;width:3.6pt;z-index:251696128;mso-width-relative:page;mso-height-relative:page;" fillcolor="#FFFFFF" filled="t" stroked="f" coordsize="71,1040" path="m0,0l71,0,71,1039,0,1039,0,0xe">
            <v:fill on="t" focussize="0,0"/>
            <v:stroke on="f"/>
            <v:imagedata o:title=""/>
            <o:lock v:ext="edit"/>
          </v:shape>
        </w:pict>
      </w:r>
      <w:r>
        <w:rPr>
          <w:b/>
          <w:bCs/>
          <w:color w:val="FFFFFF"/>
          <w:spacing w:val="5"/>
          <w:sz w:val="107"/>
          <w:szCs w:val="107"/>
        </w:rPr>
        <w:t>报名信息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2"/>
        <w:spacing w:line="3529" w:lineRule="exact"/>
        <w:ind w:firstLine="5502"/>
      </w:pPr>
      <w:r>
        <w:pict>
          <v:shape id="_x0000_s1052" o:spid="_x0000_s1052" o:spt="202" type="#_x0000_t202" style="position:absolute;left:0pt;margin-left:349.4pt;margin-top:88.8pt;height:64.7pt;width:259pt;z-index:-2516224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8" w:line="200" w:lineRule="auto"/>
                    <w:ind w:left="20"/>
                    <w:outlineLvl w:val="0"/>
                    <w:rPr>
                      <w:sz w:val="55"/>
                      <w:szCs w:val="55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i/>
                      <w:iCs/>
                      <w:color w:val="FFFFFF"/>
                      <w:spacing w:val="-2"/>
                      <w:position w:val="-3"/>
                      <w:sz w:val="131"/>
                      <w:szCs w:val="131"/>
                    </w:rPr>
                    <w:t xml:space="preserve">2.58 </w:t>
                  </w:r>
                  <w:r>
                    <w:rPr>
                      <w:b/>
                      <w:bCs/>
                      <w:color w:val="FFFFFF"/>
                      <w:spacing w:val="-2"/>
                      <w:position w:val="7"/>
                      <w:sz w:val="55"/>
                      <w:szCs w:val="55"/>
                    </w:rPr>
                    <w:t>万元 / 人</w:t>
                  </w:r>
                </w:p>
              </w:txbxContent>
            </v:textbox>
          </v:shape>
        </w:pict>
      </w:r>
      <w:r>
        <w:rPr>
          <w:position w:val="-70"/>
        </w:rPr>
        <w:pict>
          <v:group id="_x0000_s1053" o:spid="_x0000_s1053" o:spt="203" style="height:176.45pt;width:406.45pt;" coordsize="8129,3528">
            <o:lock v:ext="edit"/>
            <v:shape id="_x0000_s1054" o:spid="_x0000_s1054" o:spt="75" type="#_x0000_t75" style="position:absolute;left:0;top:0;height:3528;width:8129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55" o:spid="_x0000_s1055" o:spt="202" type="#_x0000_t202" style="position:absolute;left:-20;top:-20;height:3568;width:816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01" w:line="225" w:lineRule="auto"/>
                      <w:ind w:left="2814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8102B"/>
                        <w:spacing w:val="-7"/>
                        <w:sz w:val="40"/>
                        <w:szCs w:val="40"/>
                      </w:rPr>
                      <w:t>【 课程投资 】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2"/>
        <w:spacing w:before="236" w:line="185" w:lineRule="auto"/>
        <w:ind w:left="3648"/>
        <w:rPr>
          <w:sz w:val="55"/>
          <w:szCs w:val="55"/>
        </w:rPr>
      </w:pPr>
      <w: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7275830</wp:posOffset>
            </wp:positionH>
            <wp:positionV relativeFrom="paragraph">
              <wp:posOffset>-1612265</wp:posOffset>
            </wp:positionV>
            <wp:extent cx="4916170" cy="301879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16005" cy="301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FFFF"/>
          <w:spacing w:val="4"/>
          <w:sz w:val="55"/>
          <w:szCs w:val="55"/>
        </w:rPr>
        <w:t>2024最好的投资</w:t>
      </w:r>
      <w:r>
        <w:rPr>
          <w:b/>
          <w:bCs/>
          <w:color w:val="FFFFFF"/>
          <w:spacing w:val="-80"/>
          <w:sz w:val="55"/>
          <w:szCs w:val="55"/>
        </w:rPr>
        <w:t xml:space="preserve"> </w:t>
      </w:r>
      <w:r>
        <w:rPr>
          <w:b/>
          <w:bCs/>
          <w:color w:val="FFFFFF"/>
          <w:spacing w:val="4"/>
          <w:sz w:val="55"/>
          <w:szCs w:val="55"/>
        </w:rPr>
        <w:t>，就是投资你自己和团队骨干</w:t>
      </w:r>
    </w:p>
    <w:p>
      <w:pPr>
        <w:spacing w:line="185" w:lineRule="auto"/>
        <w:rPr>
          <w:sz w:val="55"/>
          <w:szCs w:val="55"/>
        </w:rPr>
        <w:sectPr>
          <w:headerReference r:id="rId11" w:type="default"/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11127740</wp:posOffset>
            </wp:positionH>
            <wp:positionV relativeFrom="paragraph">
              <wp:posOffset>208280</wp:posOffset>
            </wp:positionV>
            <wp:extent cx="644525" cy="644525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652" cy="64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459" w:line="184" w:lineRule="auto"/>
        <w:ind w:left="1331"/>
        <w:rPr>
          <w:sz w:val="107"/>
          <w:szCs w:val="107"/>
        </w:rPr>
      </w:pPr>
      <w:r>
        <w:rPr>
          <w:position w:val="-13"/>
          <w:sz w:val="107"/>
          <w:szCs w:val="107"/>
        </w:rPr>
        <w:drawing>
          <wp:inline distT="0" distB="0" distL="0" distR="0">
            <wp:extent cx="45085" cy="65976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65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186"/>
          <w:sz w:val="107"/>
          <w:szCs w:val="107"/>
        </w:rPr>
        <w:t xml:space="preserve"> </w:t>
      </w:r>
      <w:r>
        <w:rPr>
          <w:b/>
          <w:bCs/>
          <w:spacing w:val="9"/>
          <w:sz w:val="107"/>
          <w:szCs w:val="107"/>
        </w:rPr>
        <w:t>谷仓科技集团</w:t>
      </w:r>
    </w:p>
    <w:p>
      <w:pPr>
        <w:pStyle w:val="2"/>
        <w:spacing w:before="26" w:line="186" w:lineRule="auto"/>
        <w:ind w:left="1279"/>
        <w:rPr>
          <w:sz w:val="59"/>
          <w:szCs w:val="59"/>
        </w:rPr>
      </w:pPr>
      <w:r>
        <w:rPr>
          <w:b/>
          <w:bCs/>
          <w:color w:val="C00000"/>
          <w:spacing w:val="6"/>
          <w:sz w:val="59"/>
          <w:szCs w:val="59"/>
        </w:rPr>
        <w:t>新国货产业赋能平台</w:t>
      </w:r>
      <w:r>
        <w:rPr>
          <w:b/>
          <w:bCs/>
          <w:color w:val="C00000"/>
          <w:spacing w:val="-98"/>
          <w:sz w:val="59"/>
          <w:szCs w:val="59"/>
        </w:rPr>
        <w:t xml:space="preserve"> </w:t>
      </w:r>
      <w:r>
        <w:rPr>
          <w:b/>
          <w:bCs/>
          <w:color w:val="C00000"/>
          <w:spacing w:val="6"/>
          <w:sz w:val="59"/>
          <w:szCs w:val="59"/>
        </w:rPr>
        <w:t>，批量制造品类冠军企业</w:t>
      </w:r>
    </w:p>
    <w:p>
      <w:pPr>
        <w:spacing w:line="303" w:lineRule="auto"/>
        <w:rPr>
          <w:rFonts w:ascii="Arial"/>
          <w:sz w:val="21"/>
        </w:rPr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208280</wp:posOffset>
            </wp:positionV>
            <wp:extent cx="6051550" cy="4515485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51803" cy="4515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20" w:line="251" w:lineRule="auto"/>
        <w:ind w:left="10143" w:right="559"/>
        <w:rPr>
          <w:sz w:val="28"/>
          <w:szCs w:val="28"/>
        </w:rPr>
      </w:pPr>
      <w:r>
        <w:rPr>
          <w:color w:val="404040"/>
          <w:spacing w:val="-2"/>
          <w:sz w:val="28"/>
          <w:szCs w:val="28"/>
        </w:rPr>
        <w:t>谷仓科技集团是由业内知名专家洪华博士牵头</w:t>
      </w:r>
      <w:r>
        <w:rPr>
          <w:color w:val="404040"/>
          <w:spacing w:val="-31"/>
          <w:sz w:val="28"/>
          <w:szCs w:val="28"/>
        </w:rPr>
        <w:t xml:space="preserve"> </w:t>
      </w:r>
      <w:r>
        <w:rPr>
          <w:color w:val="404040"/>
          <w:spacing w:val="-2"/>
          <w:sz w:val="28"/>
          <w:szCs w:val="28"/>
        </w:rPr>
        <w:t>，小米、顺为共同</w:t>
      </w:r>
      <w:r>
        <w:rPr>
          <w:color w:val="404040"/>
          <w:sz w:val="28"/>
          <w:szCs w:val="28"/>
        </w:rPr>
        <w:t xml:space="preserve"> </w:t>
      </w:r>
      <w:r>
        <w:rPr>
          <w:color w:val="404040"/>
          <w:spacing w:val="-2"/>
          <w:sz w:val="28"/>
          <w:szCs w:val="28"/>
        </w:rPr>
        <w:t>投资设立的新国货产业孵化赋能平台</w:t>
      </w:r>
      <w:r>
        <w:rPr>
          <w:color w:val="404040"/>
          <w:spacing w:val="-32"/>
          <w:sz w:val="28"/>
          <w:szCs w:val="28"/>
        </w:rPr>
        <w:t xml:space="preserve"> </w:t>
      </w:r>
      <w:r>
        <w:rPr>
          <w:color w:val="404040"/>
          <w:spacing w:val="-2"/>
          <w:sz w:val="28"/>
          <w:szCs w:val="28"/>
        </w:rPr>
        <w:t>，下属谷仓新国货研究院、</w:t>
      </w:r>
    </w:p>
    <w:p>
      <w:pPr>
        <w:pStyle w:val="2"/>
        <w:spacing w:before="4" w:line="251" w:lineRule="auto"/>
        <w:ind w:left="10145" w:right="335" w:hanging="2"/>
        <w:rPr>
          <w:sz w:val="28"/>
          <w:szCs w:val="28"/>
        </w:rPr>
      </w:pPr>
      <w:r>
        <w:rPr>
          <w:color w:val="404040"/>
          <w:spacing w:val="-2"/>
          <w:sz w:val="28"/>
          <w:szCs w:val="28"/>
        </w:rPr>
        <w:t>谷仓智能硬件孵化器、谷仓食品孵化器、谷仓全国用户成功</w:t>
      </w:r>
      <w:r>
        <w:rPr>
          <w:color w:val="404040"/>
          <w:spacing w:val="-3"/>
          <w:sz w:val="28"/>
          <w:szCs w:val="28"/>
        </w:rPr>
        <w:t>中心、</w:t>
      </w:r>
      <w:r>
        <w:rPr>
          <w:color w:val="404040"/>
          <w:sz w:val="28"/>
          <w:szCs w:val="28"/>
        </w:rPr>
        <w:t xml:space="preserve"> </w:t>
      </w:r>
      <w:r>
        <w:rPr>
          <w:color w:val="404040"/>
          <w:spacing w:val="-1"/>
          <w:sz w:val="28"/>
          <w:szCs w:val="28"/>
        </w:rPr>
        <w:t>专注风险投资的厚天资本。</w:t>
      </w:r>
    </w:p>
    <w:p>
      <w:pPr>
        <w:pStyle w:val="2"/>
        <w:spacing w:before="244" w:line="251" w:lineRule="auto"/>
        <w:ind w:left="10141" w:right="559" w:firstLine="1"/>
        <w:jc w:val="both"/>
        <w:rPr>
          <w:sz w:val="28"/>
          <w:szCs w:val="28"/>
        </w:rPr>
      </w:pPr>
      <w:r>
        <w:rPr>
          <w:color w:val="404040"/>
          <w:spacing w:val="-1"/>
          <w:sz w:val="28"/>
          <w:szCs w:val="28"/>
        </w:rPr>
        <w:t>谷仓科技集团聚焦新国货的研究、培训、孵化和投资，</w:t>
      </w:r>
      <w:r>
        <w:rPr>
          <w:color w:val="404040"/>
          <w:spacing w:val="-59"/>
          <w:sz w:val="28"/>
          <w:szCs w:val="28"/>
        </w:rPr>
        <w:t xml:space="preserve"> </w:t>
      </w:r>
      <w:r>
        <w:rPr>
          <w:color w:val="404040"/>
          <w:spacing w:val="-1"/>
          <w:sz w:val="28"/>
          <w:szCs w:val="28"/>
        </w:rPr>
        <w:t>已累计培</w:t>
      </w:r>
      <w:r>
        <w:rPr>
          <w:color w:val="404040"/>
          <w:sz w:val="28"/>
          <w:szCs w:val="28"/>
        </w:rPr>
        <w:t xml:space="preserve"> </w:t>
      </w:r>
      <w:r>
        <w:rPr>
          <w:color w:val="404040"/>
          <w:spacing w:val="3"/>
          <w:sz w:val="28"/>
          <w:szCs w:val="28"/>
        </w:rPr>
        <w:t>育学员10000+、孵化项目300+</w:t>
      </w:r>
      <w:r>
        <w:rPr>
          <w:color w:val="404040"/>
          <w:spacing w:val="-35"/>
          <w:sz w:val="28"/>
          <w:szCs w:val="28"/>
        </w:rPr>
        <w:t xml:space="preserve"> </w:t>
      </w:r>
      <w:r>
        <w:rPr>
          <w:color w:val="404040"/>
          <w:spacing w:val="3"/>
          <w:sz w:val="28"/>
          <w:szCs w:val="28"/>
        </w:rPr>
        <w:t>，投资</w:t>
      </w:r>
      <w:r>
        <w:rPr>
          <w:color w:val="404040"/>
          <w:spacing w:val="2"/>
          <w:sz w:val="28"/>
          <w:szCs w:val="28"/>
        </w:rPr>
        <w:t>超50个项目</w:t>
      </w:r>
      <w:r>
        <w:rPr>
          <w:color w:val="404040"/>
          <w:spacing w:val="-36"/>
          <w:sz w:val="28"/>
          <w:szCs w:val="28"/>
        </w:rPr>
        <w:t xml:space="preserve"> </w:t>
      </w:r>
      <w:r>
        <w:rPr>
          <w:color w:val="404040"/>
          <w:spacing w:val="2"/>
          <w:sz w:val="28"/>
          <w:szCs w:val="28"/>
        </w:rPr>
        <w:t>，被投企业</w:t>
      </w:r>
      <w:r>
        <w:rPr>
          <w:color w:val="404040"/>
          <w:sz w:val="28"/>
          <w:szCs w:val="28"/>
        </w:rPr>
        <w:t xml:space="preserve"> </w:t>
      </w:r>
      <w:r>
        <w:rPr>
          <w:color w:val="404040"/>
          <w:spacing w:val="-1"/>
          <w:sz w:val="28"/>
          <w:szCs w:val="28"/>
        </w:rPr>
        <w:t>估值超过300亿元。</w:t>
      </w:r>
    </w:p>
    <w:p>
      <w:pPr>
        <w:pStyle w:val="2"/>
        <w:spacing w:before="246" w:line="251" w:lineRule="auto"/>
        <w:ind w:left="10141" w:right="419" w:firstLine="14"/>
        <w:jc w:val="both"/>
        <w:rPr>
          <w:sz w:val="28"/>
          <w:szCs w:val="28"/>
        </w:rPr>
      </w:pPr>
      <w:r>
        <w:rPr>
          <w:color w:val="404040"/>
          <w:spacing w:val="4"/>
          <w:sz w:val="28"/>
          <w:szCs w:val="28"/>
        </w:rPr>
        <w:t>2023年</w:t>
      </w:r>
      <w:r>
        <w:rPr>
          <w:color w:val="404040"/>
          <w:spacing w:val="-32"/>
          <w:sz w:val="28"/>
          <w:szCs w:val="28"/>
        </w:rPr>
        <w:t xml:space="preserve"> </w:t>
      </w:r>
      <w:r>
        <w:rPr>
          <w:color w:val="404040"/>
          <w:spacing w:val="4"/>
          <w:sz w:val="28"/>
          <w:szCs w:val="28"/>
        </w:rPr>
        <w:t>，谷仓智能硬件孵化器被北京市科委认定为“北京市引</w:t>
      </w:r>
      <w:r>
        <w:rPr>
          <w:color w:val="404040"/>
          <w:sz w:val="28"/>
          <w:szCs w:val="28"/>
        </w:rPr>
        <w:t xml:space="preserve">  </w:t>
      </w:r>
      <w:r>
        <w:rPr>
          <w:color w:val="404040"/>
          <w:spacing w:val="-2"/>
          <w:sz w:val="28"/>
          <w:szCs w:val="28"/>
        </w:rPr>
        <w:t>领类标杆孵化器”</w:t>
      </w:r>
      <w:r>
        <w:rPr>
          <w:color w:val="404040"/>
          <w:spacing w:val="-29"/>
          <w:sz w:val="28"/>
          <w:szCs w:val="28"/>
        </w:rPr>
        <w:t xml:space="preserve"> </w:t>
      </w:r>
      <w:r>
        <w:rPr>
          <w:color w:val="404040"/>
          <w:spacing w:val="-2"/>
          <w:sz w:val="28"/>
          <w:szCs w:val="28"/>
        </w:rPr>
        <w:t>，开创了高科技创新项目“前店后厂”垂直重</w:t>
      </w:r>
      <w:r>
        <w:rPr>
          <w:color w:val="404040"/>
          <w:sz w:val="28"/>
          <w:szCs w:val="28"/>
        </w:rPr>
        <w:t xml:space="preserve">  </w:t>
      </w:r>
      <w:r>
        <w:rPr>
          <w:color w:val="404040"/>
          <w:spacing w:val="11"/>
          <w:sz w:val="28"/>
          <w:szCs w:val="28"/>
        </w:rPr>
        <w:t>度孵化新范式；</w:t>
      </w:r>
      <w:r>
        <w:rPr>
          <w:color w:val="404040"/>
          <w:spacing w:val="-49"/>
          <w:sz w:val="28"/>
          <w:szCs w:val="28"/>
        </w:rPr>
        <w:t xml:space="preserve"> </w:t>
      </w:r>
      <w:r>
        <w:rPr>
          <w:color w:val="404040"/>
          <w:spacing w:val="11"/>
          <w:sz w:val="28"/>
          <w:szCs w:val="28"/>
        </w:rPr>
        <w:t>2024年谷仓科技集团正式推出“新国货100</w:t>
      </w:r>
      <w:r>
        <w:rPr>
          <w:color w:val="404040"/>
          <w:spacing w:val="-58"/>
          <w:sz w:val="28"/>
          <w:szCs w:val="28"/>
        </w:rPr>
        <w:t xml:space="preserve"> </w:t>
      </w:r>
      <w:r>
        <w:rPr>
          <w:color w:val="404040"/>
          <w:spacing w:val="11"/>
          <w:sz w:val="28"/>
          <w:szCs w:val="28"/>
        </w:rPr>
        <w:t>”</w:t>
      </w:r>
      <w:r>
        <w:rPr>
          <w:color w:val="404040"/>
          <w:sz w:val="28"/>
          <w:szCs w:val="28"/>
        </w:rPr>
        <w:t xml:space="preserve"> </w:t>
      </w:r>
      <w:r>
        <w:rPr>
          <w:color w:val="404040"/>
          <w:spacing w:val="-3"/>
          <w:sz w:val="28"/>
          <w:szCs w:val="28"/>
        </w:rPr>
        <w:t>工程</w:t>
      </w:r>
      <w:r>
        <w:rPr>
          <w:color w:val="404040"/>
          <w:spacing w:val="-41"/>
          <w:sz w:val="28"/>
          <w:szCs w:val="28"/>
        </w:rPr>
        <w:t xml:space="preserve"> </w:t>
      </w:r>
      <w:r>
        <w:rPr>
          <w:color w:val="404040"/>
          <w:spacing w:val="-3"/>
          <w:sz w:val="28"/>
          <w:szCs w:val="28"/>
        </w:rPr>
        <w:t>，助力中国制造业升级转型</w:t>
      </w:r>
      <w:r>
        <w:rPr>
          <w:color w:val="404040"/>
          <w:spacing w:val="-42"/>
          <w:sz w:val="28"/>
          <w:szCs w:val="28"/>
        </w:rPr>
        <w:t xml:space="preserve"> </w:t>
      </w:r>
      <w:r>
        <w:rPr>
          <w:color w:val="404040"/>
          <w:spacing w:val="-3"/>
          <w:sz w:val="28"/>
          <w:szCs w:val="28"/>
        </w:rPr>
        <w:t>，从制造大国走向制</w:t>
      </w:r>
      <w:r>
        <w:rPr>
          <w:color w:val="404040"/>
          <w:spacing w:val="-4"/>
          <w:sz w:val="28"/>
          <w:szCs w:val="28"/>
        </w:rPr>
        <w:t>造强国。</w:t>
      </w:r>
    </w:p>
    <w:p>
      <w:pPr>
        <w:spacing w:line="251" w:lineRule="auto"/>
        <w:rPr>
          <w:sz w:val="28"/>
          <w:szCs w:val="28"/>
        </w:rPr>
        <w:sectPr>
          <w:headerReference r:id="rId12" w:type="default"/>
          <w:pgSz w:w="19200" w:h="10800"/>
          <w:pgMar w:top="400" w:right="660" w:bottom="400" w:left="0" w:header="0" w:footer="0" w:gutter="0"/>
          <w:cols w:space="720" w:num="1"/>
        </w:sectPr>
      </w:pPr>
    </w:p>
    <w:p>
      <w:pPr>
        <w:spacing w:line="293" w:lineRule="auto"/>
        <w:rPr>
          <w:rFonts w:ascii="Arial"/>
          <w:sz w:val="21"/>
        </w:rPr>
      </w:pP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11127740</wp:posOffset>
            </wp:positionH>
            <wp:positionV relativeFrom="paragraph">
              <wp:posOffset>207010</wp:posOffset>
            </wp:positionV>
            <wp:extent cx="644525" cy="644525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652" cy="64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459" w:line="211" w:lineRule="auto"/>
        <w:ind w:left="1331"/>
        <w:rPr>
          <w:sz w:val="107"/>
          <w:szCs w:val="107"/>
        </w:rPr>
      </w:pPr>
      <w:r>
        <w:rPr>
          <w:position w:val="-11"/>
          <w:sz w:val="107"/>
          <w:szCs w:val="107"/>
        </w:rPr>
        <w:drawing>
          <wp:inline distT="0" distB="0" distL="0" distR="0">
            <wp:extent cx="172085" cy="78613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2211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3"/>
          <w:sz w:val="107"/>
          <w:szCs w:val="107"/>
        </w:rPr>
        <w:t>“新国货100”工程</w:t>
      </w:r>
    </w:p>
    <w:p>
      <w:pPr>
        <w:pStyle w:val="2"/>
        <w:spacing w:before="38" w:line="187" w:lineRule="auto"/>
        <w:ind w:left="1285"/>
        <w:rPr>
          <w:sz w:val="47"/>
          <w:szCs w:val="47"/>
        </w:rPr>
      </w:pPr>
      <w:r>
        <w:rPr>
          <w:b/>
          <w:bCs/>
          <w:color w:val="C8102B"/>
          <w:spacing w:val="7"/>
          <w:sz w:val="47"/>
          <w:szCs w:val="47"/>
        </w:rPr>
        <w:t>谷仓学员有机会加入“新国货100”工程与强者为伍,绑定顶级资源</w:t>
      </w:r>
    </w:p>
    <w:p>
      <w:pPr>
        <w:spacing w:line="438" w:lineRule="auto"/>
        <w:rPr>
          <w:rFonts w:ascii="Arial"/>
          <w:sz w:val="21"/>
        </w:rPr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5876290" cy="4347845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76543" cy="4347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20" w:line="251" w:lineRule="auto"/>
        <w:ind w:left="9748" w:right="367" w:firstLine="23"/>
        <w:jc w:val="both"/>
        <w:rPr>
          <w:sz w:val="28"/>
          <w:szCs w:val="28"/>
        </w:rPr>
      </w:pPr>
      <w:r>
        <w:rPr>
          <w:color w:val="404040"/>
          <w:spacing w:val="1"/>
          <w:sz w:val="28"/>
          <w:szCs w:val="28"/>
        </w:rPr>
        <w:t>由谷仓发起的“新国货100”工程</w:t>
      </w:r>
      <w:r>
        <w:rPr>
          <w:color w:val="404040"/>
          <w:spacing w:val="-38"/>
          <w:sz w:val="28"/>
          <w:szCs w:val="28"/>
        </w:rPr>
        <w:t xml:space="preserve"> </w:t>
      </w:r>
      <w:r>
        <w:rPr>
          <w:color w:val="404040"/>
          <w:spacing w:val="1"/>
          <w:sz w:val="28"/>
          <w:szCs w:val="28"/>
        </w:rPr>
        <w:t>，以“发掘、</w:t>
      </w:r>
      <w:r>
        <w:rPr>
          <w:color w:val="404040"/>
          <w:sz w:val="28"/>
          <w:szCs w:val="28"/>
        </w:rPr>
        <w:t xml:space="preserve">培育、传播新国货品 </w:t>
      </w:r>
      <w:r>
        <w:rPr>
          <w:color w:val="404040"/>
          <w:spacing w:val="1"/>
          <w:sz w:val="28"/>
          <w:szCs w:val="28"/>
        </w:rPr>
        <w:t>牌”为目标</w:t>
      </w:r>
      <w:r>
        <w:rPr>
          <w:color w:val="404040"/>
          <w:spacing w:val="-23"/>
          <w:sz w:val="28"/>
          <w:szCs w:val="28"/>
        </w:rPr>
        <w:t xml:space="preserve"> </w:t>
      </w:r>
      <w:r>
        <w:rPr>
          <w:color w:val="404040"/>
          <w:spacing w:val="1"/>
          <w:sz w:val="28"/>
          <w:szCs w:val="28"/>
        </w:rPr>
        <w:t>，并将联合100家产业龙头企业、渠道、流量平台、供应</w:t>
      </w:r>
      <w:r>
        <w:rPr>
          <w:color w:val="404040"/>
          <w:sz w:val="28"/>
          <w:szCs w:val="28"/>
        </w:rPr>
        <w:t xml:space="preserve"> 链、科研院所、基金、一线媒体、政府，</w:t>
      </w:r>
      <w:r>
        <w:rPr>
          <w:color w:val="404040"/>
          <w:spacing w:val="-60"/>
          <w:sz w:val="28"/>
          <w:szCs w:val="28"/>
        </w:rPr>
        <w:t xml:space="preserve"> </w:t>
      </w:r>
      <w:r>
        <w:rPr>
          <w:color w:val="404040"/>
          <w:sz w:val="28"/>
          <w:szCs w:val="28"/>
        </w:rPr>
        <w:t xml:space="preserve">团结一切力量推动新国货崛 </w:t>
      </w:r>
      <w:r>
        <w:rPr>
          <w:color w:val="404040"/>
          <w:spacing w:val="-2"/>
          <w:sz w:val="28"/>
          <w:szCs w:val="28"/>
        </w:rPr>
        <w:t>起</w:t>
      </w:r>
      <w:r>
        <w:rPr>
          <w:color w:val="404040"/>
          <w:spacing w:val="-32"/>
          <w:sz w:val="28"/>
          <w:szCs w:val="28"/>
        </w:rPr>
        <w:t xml:space="preserve"> </w:t>
      </w:r>
      <w:r>
        <w:rPr>
          <w:color w:val="404040"/>
          <w:spacing w:val="-2"/>
          <w:sz w:val="28"/>
          <w:szCs w:val="28"/>
        </w:rPr>
        <w:t>，培养产品家、打造爆品、培育品类冠军、孵化新国货项目。</w:t>
      </w:r>
    </w:p>
    <w:p>
      <w:pPr>
        <w:pStyle w:val="2"/>
        <w:spacing w:before="183" w:line="186" w:lineRule="auto"/>
        <w:ind w:left="9754"/>
        <w:rPr>
          <w:sz w:val="47"/>
          <w:szCs w:val="47"/>
        </w:rPr>
      </w:pPr>
      <w:r>
        <w:rPr>
          <w:b/>
          <w:bCs/>
          <w:spacing w:val="5"/>
          <w:sz w:val="47"/>
          <w:szCs w:val="47"/>
        </w:rPr>
        <w:t>主要目标：</w:t>
      </w:r>
    </w:p>
    <w:p>
      <w:pPr>
        <w:spacing w:before="145"/>
      </w:pPr>
    </w:p>
    <w:p>
      <w:pPr>
        <w:sectPr>
          <w:pgSz w:w="19200" w:h="10800"/>
          <w:pgMar w:top="400" w:right="660" w:bottom="400" w:left="0" w:header="0" w:footer="0" w:gutter="0"/>
          <w:cols w:equalWidth="0" w:num="1">
            <w:col w:w="18540"/>
          </w:cols>
        </w:sectPr>
      </w:pPr>
    </w:p>
    <w:p>
      <w:pPr>
        <w:pStyle w:val="2"/>
        <w:spacing w:before="55" w:line="184" w:lineRule="auto"/>
        <w:ind w:left="10075"/>
        <w:rPr>
          <w:sz w:val="28"/>
          <w:szCs w:val="28"/>
        </w:rPr>
      </w:pPr>
      <w: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6223635</wp:posOffset>
            </wp:positionH>
            <wp:positionV relativeFrom="paragraph">
              <wp:posOffset>-154940</wp:posOffset>
            </wp:positionV>
            <wp:extent cx="5407025" cy="192405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715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"/>
          <w:sz w:val="28"/>
          <w:szCs w:val="28"/>
        </w:rPr>
        <w:t>每年培育</w:t>
      </w:r>
    </w:p>
    <w:p>
      <w:pPr>
        <w:pStyle w:val="2"/>
        <w:spacing w:before="88" w:line="186" w:lineRule="auto"/>
        <w:ind w:left="10115"/>
        <w:outlineLvl w:val="1"/>
        <w:rPr>
          <w:sz w:val="47"/>
          <w:szCs w:val="47"/>
        </w:rPr>
      </w:pPr>
      <w:r>
        <w:rPr>
          <w:b/>
          <w:bCs/>
          <w:color w:val="FFFFFF"/>
          <w:spacing w:val="2"/>
          <w:sz w:val="47"/>
          <w:szCs w:val="47"/>
        </w:rPr>
        <w:t>100个产品家</w:t>
      </w:r>
    </w:p>
    <w:p>
      <w:pPr>
        <w:spacing w:line="335" w:lineRule="auto"/>
        <w:rPr>
          <w:rFonts w:ascii="Arial"/>
          <w:sz w:val="21"/>
        </w:rPr>
      </w:pPr>
    </w:p>
    <w:p>
      <w:pPr>
        <w:pStyle w:val="2"/>
        <w:spacing w:before="120" w:line="184" w:lineRule="auto"/>
        <w:ind w:left="10100"/>
        <w:rPr>
          <w:sz w:val="28"/>
          <w:szCs w:val="28"/>
        </w:rPr>
      </w:pPr>
      <w:r>
        <w:rPr>
          <w:color w:val="FFFFFF"/>
          <w:spacing w:val="-6"/>
          <w:sz w:val="28"/>
          <w:szCs w:val="28"/>
        </w:rPr>
        <w:t>10年孵化</w:t>
      </w:r>
    </w:p>
    <w:p>
      <w:pPr>
        <w:pStyle w:val="2"/>
        <w:spacing w:before="93" w:line="470" w:lineRule="exact"/>
        <w:ind w:left="10115"/>
        <w:rPr>
          <w:sz w:val="47"/>
          <w:szCs w:val="47"/>
        </w:rPr>
      </w:pPr>
      <w:r>
        <w:rPr>
          <w:b/>
          <w:bCs/>
          <w:color w:val="FFFFFF"/>
          <w:spacing w:val="3"/>
          <w:position w:val="-2"/>
          <w:sz w:val="47"/>
          <w:szCs w:val="47"/>
        </w:rPr>
        <w:t>100个品类冠军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53" w:line="184" w:lineRule="auto"/>
        <w:rPr>
          <w:sz w:val="28"/>
          <w:szCs w:val="28"/>
        </w:rPr>
      </w:pPr>
      <w:r>
        <w:rPr>
          <w:color w:val="FFFFFF"/>
          <w:spacing w:val="-1"/>
          <w:sz w:val="28"/>
          <w:szCs w:val="28"/>
        </w:rPr>
        <w:t>每年打造</w:t>
      </w:r>
    </w:p>
    <w:p>
      <w:pPr>
        <w:pStyle w:val="2"/>
        <w:spacing w:before="95" w:line="184" w:lineRule="auto"/>
        <w:ind w:left="39"/>
        <w:outlineLvl w:val="1"/>
        <w:rPr>
          <w:sz w:val="47"/>
          <w:szCs w:val="47"/>
        </w:rPr>
      </w:pPr>
      <w:r>
        <w:rPr>
          <w:b/>
          <w:bCs/>
          <w:color w:val="FFFFFF"/>
          <w:sz w:val="47"/>
          <w:szCs w:val="47"/>
        </w:rPr>
        <w:t>100个爆品</w:t>
      </w:r>
    </w:p>
    <w:p>
      <w:pPr>
        <w:spacing w:line="335" w:lineRule="auto"/>
        <w:rPr>
          <w:rFonts w:ascii="Arial"/>
          <w:sz w:val="21"/>
        </w:rPr>
      </w:pPr>
    </w:p>
    <w:p>
      <w:pPr>
        <w:pStyle w:val="2"/>
        <w:spacing w:before="121" w:line="184" w:lineRule="auto"/>
        <w:ind w:left="24"/>
        <w:rPr>
          <w:sz w:val="28"/>
          <w:szCs w:val="28"/>
        </w:rPr>
      </w:pPr>
      <w:r>
        <w:rPr>
          <w:color w:val="FFFFFF"/>
          <w:spacing w:val="-6"/>
          <w:sz w:val="28"/>
          <w:szCs w:val="28"/>
        </w:rPr>
        <w:t>10年投资</w:t>
      </w:r>
    </w:p>
    <w:p>
      <w:pPr>
        <w:pStyle w:val="2"/>
        <w:spacing w:before="89" w:line="473" w:lineRule="exact"/>
        <w:ind w:left="39"/>
        <w:rPr>
          <w:sz w:val="47"/>
          <w:szCs w:val="47"/>
        </w:rPr>
      </w:pPr>
      <w:r>
        <w:rPr>
          <w:b/>
          <w:bCs/>
          <w:color w:val="FFFFFF"/>
          <w:spacing w:val="3"/>
          <w:position w:val="-2"/>
          <w:sz w:val="47"/>
          <w:szCs w:val="47"/>
        </w:rPr>
        <w:t>100个新国货项目</w:t>
      </w:r>
    </w:p>
    <w:p>
      <w:pPr>
        <w:spacing w:line="473" w:lineRule="exact"/>
        <w:rPr>
          <w:sz w:val="47"/>
          <w:szCs w:val="47"/>
        </w:rPr>
        <w:sectPr>
          <w:type w:val="continuous"/>
          <w:pgSz w:w="19200" w:h="10800"/>
          <w:pgMar w:top="400" w:right="660" w:bottom="400" w:left="0" w:header="0" w:footer="0" w:gutter="0"/>
          <w:cols w:equalWidth="0" w:num="2">
            <w:col w:w="14288" w:space="100"/>
            <w:col w:w="4153"/>
          </w:cols>
        </w:sectPr>
      </w:pPr>
    </w:p>
    <w:p>
      <w:pPr>
        <w:spacing w:line="278" w:lineRule="auto"/>
        <w:rPr>
          <w:rFonts w:ascii="Arial"/>
          <w:sz w:val="21"/>
        </w:rPr>
      </w:pP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11127740</wp:posOffset>
            </wp:positionH>
            <wp:positionV relativeFrom="paragraph">
              <wp:posOffset>208280</wp:posOffset>
            </wp:positionV>
            <wp:extent cx="644525" cy="644525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652" cy="64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459" w:line="184" w:lineRule="auto"/>
        <w:ind w:left="1909"/>
        <w:outlineLvl w:val="3"/>
        <w:rPr>
          <w:sz w:val="59"/>
          <w:szCs w:val="59"/>
        </w:rPr>
      </w:pPr>
      <w:bookmarkStart w:id="0" w:name="_GoBack"/>
      <w:r>
        <w:pict>
          <v:shape id="_x0000_s1056" o:spid="_x0000_s1056" style="position:absolute;left:0pt;margin-left:66.6pt;margin-top:23.75pt;height:52pt;width:3.6pt;z-index:251703296;mso-width-relative:page;mso-height-relative:page;" fillcolor="#C8102B" filled="t" stroked="f" coordsize="71,1040" path="m0,0l71,0,71,1039,0,1039,0,0xe">
            <v:fill on="t" focussize="0,0"/>
            <v:stroke on="f"/>
            <v:imagedata o:title=""/>
            <o:lock v:ext="edit"/>
          </v:shape>
        </w:pict>
      </w:r>
      <w:r>
        <w:rPr>
          <w:b/>
          <w:bCs/>
          <w:spacing w:val="8"/>
          <w:position w:val="1"/>
          <w:sz w:val="107"/>
          <w:szCs w:val="107"/>
        </w:rPr>
        <w:t>谷仓加速案例</w:t>
      </w:r>
      <w:r>
        <w:rPr>
          <w:b/>
          <w:bCs/>
          <w:spacing w:val="121"/>
          <w:position w:val="1"/>
          <w:sz w:val="107"/>
          <w:szCs w:val="107"/>
        </w:rPr>
        <w:t xml:space="preserve"> </w:t>
      </w:r>
      <w:r>
        <w:rPr>
          <w:b/>
          <w:bCs/>
          <w:color w:val="C00000"/>
          <w:spacing w:val="8"/>
          <w:position w:val="-3"/>
          <w:sz w:val="59"/>
          <w:szCs w:val="59"/>
        </w:rPr>
        <w:t>持续打造爆品</w:t>
      </w:r>
      <w:bookmarkEnd w:id="0"/>
    </w:p>
    <w:p>
      <w:pPr>
        <w:spacing w:line="341" w:lineRule="auto"/>
        <w:rPr>
          <w:rFonts w:ascii="Arial"/>
          <w:sz w:val="21"/>
        </w:rPr>
      </w:pPr>
    </w:p>
    <w:p>
      <w:pPr>
        <w:spacing w:line="7898" w:lineRule="exact"/>
      </w:pPr>
      <w:r>
        <w:rPr>
          <w:position w:val="-157"/>
        </w:rPr>
        <w:drawing>
          <wp:inline distT="0" distB="0" distL="0" distR="0">
            <wp:extent cx="11701145" cy="501459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701164" cy="501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898" w:lineRule="exact"/>
        <w:sectPr>
          <w:pgSz w:w="19200" w:h="10800"/>
          <w:pgMar w:top="400" w:right="660" w:bottom="1" w:left="0" w:header="0" w:footer="0" w:gutter="0"/>
          <w:cols w:space="720" w:num="1"/>
        </w:sectPr>
      </w:pPr>
    </w:p>
    <w:p>
      <w:pPr>
        <w:rPr>
          <w:rFonts w:ascii="Arial"/>
          <w:sz w:val="21"/>
        </w:rPr>
      </w:pPr>
      <w:r>
        <w:pict>
          <v:rect id="_x0000_s1057" o:spid="_x0000_s1057" o:spt="1" style="position:absolute;left:0pt;margin-left:0pt;margin-top:0pt;height:540pt;width:960pt;mso-position-horizontal-relative:page;mso-position-vertical-relative:page;z-index:251704320;mso-width-relative:page;mso-height-relative:page;" fillcolor="#C8102B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10879455</wp:posOffset>
            </wp:positionH>
            <wp:positionV relativeFrom="page">
              <wp:posOffset>451485</wp:posOffset>
            </wp:positionV>
            <wp:extent cx="673735" cy="680720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3798" cy="68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1943100</wp:posOffset>
            </wp:positionH>
            <wp:positionV relativeFrom="page">
              <wp:posOffset>2858770</wp:posOffset>
            </wp:positionV>
            <wp:extent cx="8114030" cy="1118870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113776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7275830</wp:posOffset>
            </wp:positionH>
            <wp:positionV relativeFrom="page">
              <wp:posOffset>3839210</wp:posOffset>
            </wp:positionV>
            <wp:extent cx="4916170" cy="301879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16005" cy="301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9200" w:h="10800"/>
      <w:pgMar w:top="40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49" o:spid="_x0000_s2049" o:spt="1" style="position:absolute;left:0pt;margin-left:0pt;margin-top:0pt;height:540pt;width:960pt;mso-position-horizontal-relative:page;mso-position-vertical-relative:page;z-index:251660288;mso-width-relative:page;mso-height-relative:page;" fillcolor="#C8102B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0" o:spid="_x0000_s2050" o:spt="1" style="position:absolute;left:0pt;margin-left:0pt;margin-top:0pt;height:540pt;width:960pt;mso-position-horizontal-relative:page;mso-position-vertical-relative:page;z-index:251663360;mso-width-relative:page;mso-height-relative:page;" fillcolor="#C8102B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1" o:spid="_x0000_s2051" o:spt="1" style="position:absolute;left:0pt;margin-left:0pt;margin-top:0pt;height:540pt;width:960pt;mso-position-horizontal-relative:page;mso-position-vertical-relative:page;z-index:251665408;mso-width-relative:page;mso-height-relative:page;" fillcolor="#C8102B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00E312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35"/>
      <w:szCs w:val="35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1.xml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header" Target="header7.xml"/><Relationship Id="rId11" Type="http://schemas.openxmlformats.org/officeDocument/2006/relationships/header" Target="header6.xml"/><Relationship Id="rId10" Type="http://schemas.openxmlformats.org/officeDocument/2006/relationships/footer" Target="footer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1026"/>
    <customShpInfo spid="_x0000_s1028"/>
    <customShpInfo spid="_x0000_s1029"/>
    <customShpInfo spid="_x0000_s1027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1"/>
    <customShpInfo spid="_x0000_s1042"/>
    <customShpInfo spid="_x0000_s1040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4"/>
    <customShpInfo spid="_x0000_s1055"/>
    <customShpInfo spid="_x0000_s1053"/>
    <customShpInfo spid="_x0000_s1056"/>
    <customShpInfo spid="_x0000_s105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1127</Words>
  <Characters>1187</Characters>
  <TotalTime>10</TotalTime>
  <ScaleCrop>false</ScaleCrop>
  <LinksUpToDate>false</LinksUpToDate>
  <CharactersWithSpaces>1354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2024-07-01T17:29:00Z</dcterms:created>
  <dc:creator>xiao0</dc:creator>
  <cp:lastModifiedBy>冰冰⊙▽⊙＊</cp:lastModifiedBy>
  <dcterms:modified xsi:type="dcterms:W3CDTF">2024-07-04T08:37:16Z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2024-07-04T16:26:25Z</vt:filetime>
  </property>
  <property fmtid="{D5CDD505-2E9C-101B-9397-08002B2CF9AE}" pid="4" name="KSOProductBuildVer">
    <vt:lpwstr>2052-12.1.0.16929</vt:lpwstr>
  </property>
  <property fmtid="{D5CDD505-2E9C-101B-9397-08002B2CF9AE}" pid="5" name="ICV">
    <vt:lpwstr>CE931E977445420CAD904E36E4E5087D_13</vt:lpwstr>
  </property>
</Properties>
</file>