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旅管院校师资培训——酒店管理实战游学班</w:t>
      </w:r>
    </w:p>
    <w:p>
      <w:pPr>
        <w:rPr>
          <w:b/>
          <w:bCs/>
        </w:rPr>
      </w:pPr>
      <w:r>
        <w:rPr>
          <w:rFonts w:hint="eastAsia"/>
          <w:b/>
          <w:bCs/>
        </w:rPr>
        <w:t>【项目背景】</w:t>
      </w:r>
    </w:p>
    <w:p>
      <w:r>
        <w:rPr>
          <w:rFonts w:hint="eastAsia"/>
        </w:rPr>
        <w:t>随着社会经济发展、国内外形势变化与技术变革，我国酒店行业发展面临众多新趋势、新机遇和新挑战，亟需大量适用型酒店专业人才。相应对于全国酒店院系的师资能力则有更高的要求，除了专业理论知识的必要基础之外，更重要与时俱进的视野与贴合酒店行业需求的实践能力。目前，酒店管理专业的老师们理论功底坚实，但酒店运营管理实践经验相对薄弱。基于此，智通汇博酒店管理商学院特开设“酒店管理实战游学班”。通过理论和实践的有机结合，帮助广大教师提升酒店实践经验，使教学内容更前沿化，与现代酒店人才需求相匹配，使酒店管理教育与酒店行业同频共振。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【培训对象】</w:t>
      </w:r>
    </w:p>
    <w:p>
      <w:r>
        <w:rPr>
          <w:rFonts w:hint="eastAsia"/>
        </w:rPr>
        <w:t>旅管院校教师</w:t>
      </w:r>
    </w:p>
    <w:p/>
    <w:p>
      <w:pPr>
        <w:rPr>
          <w:b/>
          <w:bCs/>
        </w:rPr>
      </w:pPr>
      <w:r>
        <w:rPr>
          <w:rFonts w:hint="eastAsia"/>
          <w:b/>
          <w:bCs/>
        </w:rPr>
        <w:t>【培训目标】</w:t>
      </w:r>
    </w:p>
    <w:p>
      <w:pPr>
        <w:numPr>
          <w:ilvl w:val="0"/>
          <w:numId w:val="1"/>
        </w:numPr>
      </w:pPr>
      <w:r>
        <w:rPr>
          <w:rFonts w:hint="eastAsia"/>
        </w:rPr>
        <w:t>拓宽视野：了解酒店业新形势、新技术、新方法</w:t>
      </w:r>
    </w:p>
    <w:p>
      <w:pPr>
        <w:numPr>
          <w:ilvl w:val="0"/>
          <w:numId w:val="1"/>
        </w:numPr>
      </w:pPr>
      <w:r>
        <w:rPr>
          <w:rFonts w:hint="eastAsia"/>
        </w:rPr>
        <w:t>创新理念：掌握契合酒店外部市场与内部经营的新理念</w:t>
      </w:r>
    </w:p>
    <w:p>
      <w:pPr>
        <w:numPr>
          <w:ilvl w:val="0"/>
          <w:numId w:val="1"/>
        </w:numPr>
      </w:pPr>
      <w:r>
        <w:rPr>
          <w:rFonts w:hint="eastAsia"/>
        </w:rPr>
        <w:t>提升能力：全方位提升酒店各部门各岗位的运营管理能力</w:t>
      </w:r>
    </w:p>
    <w:p>
      <w:pPr>
        <w:numPr>
          <w:ilvl w:val="0"/>
          <w:numId w:val="1"/>
        </w:numPr>
      </w:pPr>
      <w:r>
        <w:rPr>
          <w:rFonts w:hint="eastAsia"/>
        </w:rPr>
        <w:t>积累经验：通过酒店高管讲授及实地考察学习，从硬件设施到运营管理积累大量教学实践案例</w:t>
      </w:r>
    </w:p>
    <w:p/>
    <w:p/>
    <w:p>
      <w:pPr>
        <w:rPr>
          <w:b/>
          <w:bCs/>
        </w:rPr>
      </w:pPr>
      <w:r>
        <w:rPr>
          <w:rFonts w:hint="eastAsia"/>
          <w:b/>
          <w:bCs/>
        </w:rPr>
        <w:t>【培训活动】</w:t>
      </w:r>
    </w:p>
    <w:p>
      <w:pPr>
        <w:numPr>
          <w:ilvl w:val="0"/>
          <w:numId w:val="2"/>
        </w:numPr>
        <w:ind w:firstLine="425"/>
        <w:rPr>
          <w:b/>
          <w:bCs/>
        </w:rPr>
      </w:pPr>
      <w:r>
        <w:rPr>
          <w:rFonts w:hint="eastAsia"/>
          <w:b/>
          <w:bCs/>
        </w:rPr>
        <w:t>实战管理专题培训</w:t>
      </w:r>
    </w:p>
    <w:p>
      <w:pPr>
        <w:ind w:firstLine="420" w:firstLineChars="200"/>
      </w:pPr>
      <w:r>
        <w:rPr>
          <w:rFonts w:hint="eastAsia"/>
        </w:rPr>
        <w:t>精选酒店运营管理核心专题，由一线实战管理经验丰富的业界资深高管亲自授课，采用理论讲授、交流座谈、管理沙盘等多种高效课堂方式，快速、深入地传授酒店行业最新动态与经营管理方法。</w:t>
      </w:r>
    </w:p>
    <w:p>
      <w:pPr>
        <w:ind w:firstLine="420" w:firstLineChars="200"/>
      </w:pPr>
    </w:p>
    <w:p>
      <w:pPr>
        <w:rPr>
          <w:b/>
          <w:bCs/>
        </w:rPr>
      </w:pPr>
      <w:r>
        <w:rPr>
          <w:rFonts w:hint="eastAsia"/>
          <w:b/>
          <w:bCs/>
        </w:rPr>
        <w:t>建议专题（可根据不同院校实际培训需求进行调整）</w:t>
      </w:r>
    </w:p>
    <w:p>
      <w:pPr>
        <w:rPr>
          <w:b/>
          <w:bCs/>
          <w:color w:val="4472C4" w:themeColor="accent5"/>
          <w14:textFill>
            <w14:solidFill>
              <w14:schemeClr w14:val="accent5"/>
            </w14:solidFill>
          </w14:textFill>
        </w:rPr>
      </w:pPr>
      <w:r>
        <w:rPr>
          <w:rFonts w:hint="eastAsia"/>
          <w:b/>
          <w:bCs/>
          <w:color w:val="4472C4" w:themeColor="accent5"/>
          <w14:textFill>
            <w14:solidFill>
              <w14:schemeClr w14:val="accent5"/>
            </w14:solidFill>
          </w14:textFill>
        </w:rPr>
        <w:t xml:space="preserve">专题一、中国酒店行业现状分析与发展趋势  </w:t>
      </w:r>
    </w:p>
    <w:p>
      <w:pPr>
        <w:numPr>
          <w:ilvl w:val="0"/>
          <w:numId w:val="3"/>
        </w:numPr>
        <w:ind w:left="845"/>
      </w:pPr>
      <w:r>
        <w:rPr>
          <w:rFonts w:hint="eastAsia"/>
        </w:rPr>
        <w:t>酒店行业发展现状分析</w:t>
      </w:r>
    </w:p>
    <w:p>
      <w:pPr>
        <w:numPr>
          <w:ilvl w:val="0"/>
          <w:numId w:val="3"/>
        </w:numPr>
        <w:ind w:left="845"/>
      </w:pPr>
      <w:r>
        <w:rPr>
          <w:rFonts w:hint="eastAsia"/>
        </w:rPr>
        <w:t xml:space="preserve">酒店行业发展趋势分析     </w:t>
      </w:r>
    </w:p>
    <w:p>
      <w:pPr>
        <w:numPr>
          <w:ilvl w:val="0"/>
          <w:numId w:val="3"/>
        </w:numPr>
        <w:ind w:left="845"/>
      </w:pPr>
      <w:r>
        <w:rPr>
          <w:rFonts w:hint="eastAsia"/>
        </w:rPr>
        <w:t xml:space="preserve">酒店业的第四次浪潮     </w:t>
      </w:r>
    </w:p>
    <w:p>
      <w:pPr>
        <w:ind w:left="420"/>
      </w:pPr>
      <w:r>
        <w:rPr>
          <w:rFonts w:hint="eastAsia"/>
        </w:rPr>
        <w:t xml:space="preserve">     </w:t>
      </w:r>
    </w:p>
    <w:p>
      <w:pPr>
        <w:rPr>
          <w:b/>
          <w:bCs/>
          <w:color w:val="4472C4" w:themeColor="accent5"/>
          <w14:textFill>
            <w14:solidFill>
              <w14:schemeClr w14:val="accent5"/>
            </w14:solidFill>
          </w14:textFill>
        </w:rPr>
      </w:pPr>
      <w:r>
        <w:rPr>
          <w:rFonts w:hint="eastAsia"/>
          <w:b/>
          <w:bCs/>
          <w:color w:val="4472C4" w:themeColor="accent5"/>
          <w14:textFill>
            <w14:solidFill>
              <w14:schemeClr w14:val="accent5"/>
            </w14:solidFill>
          </w14:textFill>
        </w:rPr>
        <w:t>专题二、现代酒店前厅运营管理与创新服务</w:t>
      </w:r>
    </w:p>
    <w:p>
      <w:pPr>
        <w:numPr>
          <w:ilvl w:val="0"/>
          <w:numId w:val="4"/>
        </w:numPr>
        <w:ind w:left="845"/>
      </w:pPr>
      <w:r>
        <w:rPr>
          <w:rFonts w:hint="eastAsia"/>
        </w:rPr>
        <w:t>前厅部组织架构优化</w:t>
      </w:r>
    </w:p>
    <w:p>
      <w:pPr>
        <w:numPr>
          <w:ilvl w:val="0"/>
          <w:numId w:val="4"/>
        </w:numPr>
        <w:ind w:left="845"/>
      </w:pPr>
      <w:r>
        <w:rPr>
          <w:rFonts w:hint="eastAsia"/>
        </w:rPr>
        <w:t>前厅员工面貌管理</w:t>
      </w:r>
    </w:p>
    <w:p>
      <w:pPr>
        <w:numPr>
          <w:ilvl w:val="0"/>
          <w:numId w:val="4"/>
        </w:numPr>
        <w:ind w:left="845"/>
      </w:pPr>
      <w:r>
        <w:rPr>
          <w:rFonts w:hint="eastAsia"/>
        </w:rPr>
        <w:t>前厅接待管理</w:t>
      </w:r>
    </w:p>
    <w:p>
      <w:pPr>
        <w:numPr>
          <w:ilvl w:val="0"/>
          <w:numId w:val="4"/>
        </w:numPr>
        <w:ind w:left="845"/>
      </w:pPr>
      <w:r>
        <w:rPr>
          <w:rFonts w:hint="eastAsia"/>
        </w:rPr>
        <w:t>前厅预订管理</w:t>
      </w:r>
    </w:p>
    <w:p>
      <w:pPr>
        <w:numPr>
          <w:ilvl w:val="0"/>
          <w:numId w:val="4"/>
        </w:numPr>
        <w:ind w:left="845"/>
      </w:pPr>
      <w:r>
        <w:rPr>
          <w:rFonts w:hint="eastAsia"/>
        </w:rPr>
        <w:t>前厅环境管理</w:t>
      </w:r>
    </w:p>
    <w:p>
      <w:pPr>
        <w:numPr>
          <w:ilvl w:val="0"/>
          <w:numId w:val="4"/>
        </w:numPr>
        <w:ind w:left="845"/>
      </w:pPr>
      <w:r>
        <w:rPr>
          <w:rFonts w:hint="eastAsia"/>
        </w:rPr>
        <w:t>前厅流程标准制度管理</w:t>
      </w:r>
    </w:p>
    <w:p>
      <w:pPr>
        <w:numPr>
          <w:ilvl w:val="0"/>
          <w:numId w:val="4"/>
        </w:numPr>
        <w:ind w:left="845"/>
      </w:pPr>
      <w:r>
        <w:rPr>
          <w:rFonts w:hint="eastAsia"/>
        </w:rPr>
        <w:t>投诉处理技巧</w:t>
      </w:r>
    </w:p>
    <w:p>
      <w:pPr>
        <w:numPr>
          <w:ilvl w:val="0"/>
          <w:numId w:val="4"/>
        </w:numPr>
        <w:ind w:left="845"/>
      </w:pPr>
      <w:r>
        <w:rPr>
          <w:rFonts w:hint="eastAsia"/>
        </w:rPr>
        <w:t>前厅部创新服务</w:t>
      </w:r>
    </w:p>
    <w:p>
      <w:pPr>
        <w:rPr>
          <w:b/>
          <w:bCs/>
          <w:color w:val="4472C4" w:themeColor="accent5"/>
          <w14:textFill>
            <w14:solidFill>
              <w14:schemeClr w14:val="accent5"/>
            </w14:solidFill>
          </w14:textFill>
        </w:rPr>
      </w:pPr>
    </w:p>
    <w:p>
      <w:pPr>
        <w:rPr>
          <w:b/>
          <w:bCs/>
          <w:color w:val="4472C4" w:themeColor="accent5"/>
          <w14:textFill>
            <w14:solidFill>
              <w14:schemeClr w14:val="accent5"/>
            </w14:solidFill>
          </w14:textFill>
        </w:rPr>
      </w:pPr>
      <w:r>
        <w:rPr>
          <w:rFonts w:hint="eastAsia"/>
          <w:b/>
          <w:bCs/>
          <w:color w:val="4472C4" w:themeColor="accent5"/>
          <w14:textFill>
            <w14:solidFill>
              <w14:schemeClr w14:val="accent5"/>
            </w14:solidFill>
          </w14:textFill>
        </w:rPr>
        <w:t>专题三、现代酒店客房管理与创新服务</w:t>
      </w:r>
    </w:p>
    <w:p>
      <w:pPr>
        <w:numPr>
          <w:ilvl w:val="0"/>
          <w:numId w:val="5"/>
        </w:numPr>
        <w:ind w:left="845"/>
      </w:pPr>
      <w:r>
        <w:rPr>
          <w:rFonts w:hint="eastAsia"/>
        </w:rPr>
        <w:t>现代酒店客房服务与技能标准程序</w:t>
      </w:r>
    </w:p>
    <w:p>
      <w:pPr>
        <w:numPr>
          <w:ilvl w:val="0"/>
          <w:numId w:val="5"/>
        </w:numPr>
        <w:ind w:left="845"/>
      </w:pPr>
      <w:r>
        <w:rPr>
          <w:rFonts w:hint="eastAsia"/>
        </w:rPr>
        <w:t>酒店客房服务模式升级</w:t>
      </w:r>
    </w:p>
    <w:p>
      <w:pPr>
        <w:numPr>
          <w:ilvl w:val="0"/>
          <w:numId w:val="5"/>
        </w:numPr>
        <w:ind w:left="845"/>
      </w:pPr>
      <w:r>
        <w:rPr>
          <w:rFonts w:hint="eastAsia"/>
        </w:rPr>
        <w:t>客房流程标准制度管理</w:t>
      </w:r>
    </w:p>
    <w:p>
      <w:pPr>
        <w:numPr>
          <w:ilvl w:val="0"/>
          <w:numId w:val="5"/>
        </w:numPr>
        <w:ind w:left="845"/>
      </w:pPr>
      <w:r>
        <w:rPr>
          <w:rFonts w:hint="eastAsia"/>
        </w:rPr>
        <w:t>酒店精细化管理</w:t>
      </w:r>
    </w:p>
    <w:p>
      <w:pPr>
        <w:numPr>
          <w:ilvl w:val="0"/>
          <w:numId w:val="5"/>
        </w:numPr>
        <w:ind w:left="845"/>
      </w:pPr>
      <w:r>
        <w:rPr>
          <w:rFonts w:hint="eastAsia"/>
        </w:rPr>
        <w:t>现代酒店客房管理创新思维</w:t>
      </w:r>
    </w:p>
    <w:p>
      <w:pPr>
        <w:numPr>
          <w:ilvl w:val="0"/>
          <w:numId w:val="5"/>
        </w:numPr>
        <w:ind w:left="845"/>
      </w:pPr>
      <w:r>
        <w:rPr>
          <w:rFonts w:hint="eastAsia"/>
        </w:rPr>
        <w:t>客房用品管理与设施设备保养维护</w:t>
      </w:r>
    </w:p>
    <w:p>
      <w:pPr>
        <w:numPr>
          <w:ilvl w:val="0"/>
          <w:numId w:val="5"/>
        </w:numPr>
        <w:ind w:left="845"/>
      </w:pPr>
      <w:r>
        <w:rPr>
          <w:rFonts w:hint="eastAsia"/>
        </w:rPr>
        <w:t>客房节能降耗方法</w:t>
      </w:r>
    </w:p>
    <w:p>
      <w:pPr>
        <w:numPr>
          <w:ilvl w:val="0"/>
          <w:numId w:val="5"/>
        </w:numPr>
        <w:ind w:left="845"/>
      </w:pPr>
      <w:r>
        <w:rPr>
          <w:rFonts w:hint="eastAsia"/>
        </w:rPr>
        <w:t>安全消防与突发事件处理</w:t>
      </w:r>
    </w:p>
    <w:p>
      <w:pPr>
        <w:rPr>
          <w:b/>
          <w:bCs/>
          <w:color w:val="4472C4" w:themeColor="accent5"/>
          <w14:textFill>
            <w14:solidFill>
              <w14:schemeClr w14:val="accent5"/>
            </w14:solidFill>
          </w14:textFill>
        </w:rPr>
      </w:pPr>
    </w:p>
    <w:p>
      <w:pPr>
        <w:rPr>
          <w:b/>
          <w:bCs/>
          <w:color w:val="4472C4" w:themeColor="accent5"/>
          <w14:textFill>
            <w14:solidFill>
              <w14:schemeClr w14:val="accent5"/>
            </w14:solidFill>
          </w14:textFill>
        </w:rPr>
      </w:pPr>
      <w:r>
        <w:rPr>
          <w:rFonts w:hint="eastAsia"/>
          <w:b/>
          <w:bCs/>
          <w:color w:val="4472C4" w:themeColor="accent5"/>
          <w14:textFill>
            <w14:solidFill>
              <w14:schemeClr w14:val="accent5"/>
            </w14:solidFill>
          </w14:textFill>
        </w:rPr>
        <w:t>专题四、现代餐饮创新服务与管理实战</w:t>
      </w:r>
    </w:p>
    <w:p>
      <w:pPr>
        <w:numPr>
          <w:ilvl w:val="0"/>
          <w:numId w:val="6"/>
        </w:numPr>
        <w:ind w:left="845"/>
      </w:pPr>
      <w:r>
        <w:rPr>
          <w:rFonts w:hint="eastAsia"/>
        </w:rPr>
        <w:t>餐饮前厅服务接待流程</w:t>
      </w:r>
    </w:p>
    <w:p>
      <w:pPr>
        <w:numPr>
          <w:ilvl w:val="0"/>
          <w:numId w:val="6"/>
        </w:numPr>
        <w:ind w:left="845"/>
      </w:pPr>
      <w:r>
        <w:rPr>
          <w:rFonts w:hint="eastAsia"/>
        </w:rPr>
        <w:t>餐饮八大服务技能</w:t>
      </w:r>
    </w:p>
    <w:p>
      <w:pPr>
        <w:numPr>
          <w:ilvl w:val="0"/>
          <w:numId w:val="6"/>
        </w:numPr>
        <w:ind w:left="845"/>
      </w:pPr>
      <w:r>
        <w:rPr>
          <w:rFonts w:hint="eastAsia"/>
        </w:rPr>
        <w:t>餐饮精细化管理与创新服务</w:t>
      </w:r>
    </w:p>
    <w:p>
      <w:pPr>
        <w:numPr>
          <w:ilvl w:val="0"/>
          <w:numId w:val="6"/>
        </w:numPr>
        <w:ind w:left="845"/>
      </w:pPr>
      <w:r>
        <w:rPr>
          <w:rFonts w:hint="eastAsia"/>
        </w:rPr>
        <w:t>餐饮宴会服务</w:t>
      </w:r>
    </w:p>
    <w:p>
      <w:pPr>
        <w:numPr>
          <w:ilvl w:val="0"/>
          <w:numId w:val="6"/>
        </w:numPr>
        <w:ind w:left="845"/>
      </w:pPr>
      <w:r>
        <w:rPr>
          <w:rFonts w:hint="eastAsia"/>
        </w:rPr>
        <w:t>创新菜单设计</w:t>
      </w:r>
    </w:p>
    <w:p>
      <w:pPr>
        <w:numPr>
          <w:ilvl w:val="0"/>
          <w:numId w:val="6"/>
        </w:numPr>
        <w:ind w:left="845"/>
      </w:pPr>
      <w:r>
        <w:rPr>
          <w:rFonts w:hint="eastAsia"/>
        </w:rPr>
        <w:t>餐饮厨政管理与安全消防</w:t>
      </w:r>
    </w:p>
    <w:p>
      <w:pPr>
        <w:numPr>
          <w:ilvl w:val="0"/>
          <w:numId w:val="6"/>
        </w:numPr>
        <w:ind w:left="845"/>
      </w:pPr>
      <w:r>
        <w:rPr>
          <w:rFonts w:hint="eastAsia"/>
        </w:rPr>
        <w:t>餐饮现场管理</w:t>
      </w:r>
    </w:p>
    <w:p>
      <w:pPr>
        <w:numPr>
          <w:ilvl w:val="0"/>
          <w:numId w:val="6"/>
        </w:numPr>
        <w:ind w:left="845"/>
      </w:pPr>
      <w:r>
        <w:rPr>
          <w:rFonts w:hint="eastAsia"/>
        </w:rPr>
        <w:t>现代餐饮经营管理模式与思维创新</w:t>
      </w:r>
    </w:p>
    <w:p>
      <w:pPr>
        <w:rPr>
          <w:b/>
          <w:bCs/>
          <w:color w:val="4472C4" w:themeColor="accent5"/>
          <w14:textFill>
            <w14:solidFill>
              <w14:schemeClr w14:val="accent5"/>
            </w14:solidFill>
          </w14:textFill>
        </w:rPr>
      </w:pPr>
    </w:p>
    <w:p>
      <w:pPr>
        <w:rPr>
          <w:b/>
          <w:bCs/>
          <w:color w:val="4472C4" w:themeColor="accent5"/>
          <w14:textFill>
            <w14:solidFill>
              <w14:schemeClr w14:val="accent5"/>
            </w14:solidFill>
          </w14:textFill>
        </w:rPr>
      </w:pPr>
      <w:r>
        <w:rPr>
          <w:rFonts w:hint="eastAsia"/>
          <w:b/>
          <w:bCs/>
          <w:color w:val="4472C4" w:themeColor="accent5"/>
          <w14:textFill>
            <w14:solidFill>
              <w14:schemeClr w14:val="accent5"/>
            </w14:solidFill>
          </w14:textFill>
        </w:rPr>
        <w:t>专题五、酒店人职业形象塑造与卓越服务模式打造</w:t>
      </w:r>
    </w:p>
    <w:p>
      <w:pPr>
        <w:numPr>
          <w:ilvl w:val="0"/>
          <w:numId w:val="7"/>
        </w:numPr>
        <w:ind w:left="845"/>
      </w:pPr>
      <w:r>
        <w:rPr>
          <w:rFonts w:hint="eastAsia"/>
        </w:rPr>
        <w:t>酒店人阳光心态塑造</w:t>
      </w:r>
    </w:p>
    <w:p>
      <w:pPr>
        <w:numPr>
          <w:ilvl w:val="0"/>
          <w:numId w:val="7"/>
        </w:numPr>
        <w:ind w:left="845"/>
      </w:pPr>
      <w:r>
        <w:rPr>
          <w:rFonts w:hint="eastAsia"/>
        </w:rPr>
        <w:t>酒店服务必知的十项意识</w:t>
      </w:r>
    </w:p>
    <w:p>
      <w:pPr>
        <w:numPr>
          <w:ilvl w:val="0"/>
          <w:numId w:val="7"/>
        </w:numPr>
        <w:ind w:left="845"/>
      </w:pPr>
      <w:r>
        <w:rPr>
          <w:rFonts w:hint="eastAsia"/>
        </w:rPr>
        <w:t>塑造魅力职场人</w:t>
      </w:r>
    </w:p>
    <w:p>
      <w:pPr>
        <w:numPr>
          <w:ilvl w:val="0"/>
          <w:numId w:val="7"/>
        </w:numPr>
        <w:ind w:left="845"/>
      </w:pPr>
      <w:r>
        <w:rPr>
          <w:rFonts w:hint="eastAsia"/>
        </w:rPr>
        <w:t>服务接待礼仪</w:t>
      </w:r>
    </w:p>
    <w:p>
      <w:pPr>
        <w:numPr>
          <w:ilvl w:val="0"/>
          <w:numId w:val="7"/>
        </w:numPr>
        <w:ind w:left="845"/>
      </w:pPr>
      <w:r>
        <w:rPr>
          <w:rFonts w:hint="eastAsia"/>
        </w:rPr>
        <w:t>酒店沟通礼仪</w:t>
      </w:r>
    </w:p>
    <w:p>
      <w:pPr>
        <w:numPr>
          <w:ilvl w:val="0"/>
          <w:numId w:val="7"/>
        </w:numPr>
        <w:ind w:left="845"/>
      </w:pPr>
      <w:r>
        <w:rPr>
          <w:rFonts w:hint="eastAsia"/>
        </w:rPr>
        <w:t>全岗位服务语言</w:t>
      </w:r>
    </w:p>
    <w:p>
      <w:pPr>
        <w:numPr>
          <w:ilvl w:val="0"/>
          <w:numId w:val="7"/>
        </w:numPr>
        <w:ind w:left="845"/>
      </w:pPr>
      <w:r>
        <w:rPr>
          <w:rFonts w:hint="eastAsia"/>
        </w:rPr>
        <w:t>打造卓越服务的流程及标准</w:t>
      </w:r>
    </w:p>
    <w:p>
      <w:pPr>
        <w:numPr>
          <w:ilvl w:val="0"/>
          <w:numId w:val="7"/>
        </w:numPr>
        <w:ind w:left="845"/>
      </w:pPr>
      <w:r>
        <w:rPr>
          <w:rFonts w:hint="eastAsia"/>
        </w:rPr>
        <w:t>卓越服务5大策略</w:t>
      </w:r>
    </w:p>
    <w:p>
      <w:pPr>
        <w:numPr>
          <w:ilvl w:val="0"/>
          <w:numId w:val="7"/>
        </w:numPr>
        <w:ind w:left="845"/>
      </w:pPr>
      <w:r>
        <w:rPr>
          <w:rFonts w:hint="eastAsia"/>
        </w:rPr>
        <w:t>打造卓越服务的技巧与要诀</w:t>
      </w:r>
    </w:p>
    <w:p>
      <w:pPr>
        <w:rPr>
          <w:b/>
          <w:bCs/>
          <w:color w:val="4472C4" w:themeColor="accent5"/>
          <w14:textFill>
            <w14:solidFill>
              <w14:schemeClr w14:val="accent5"/>
            </w14:solidFill>
          </w14:textFill>
        </w:rPr>
      </w:pPr>
    </w:p>
    <w:p>
      <w:pPr>
        <w:rPr>
          <w:b/>
          <w:bCs/>
          <w:color w:val="4472C4" w:themeColor="accent5"/>
          <w14:textFill>
            <w14:solidFill>
              <w14:schemeClr w14:val="accent5"/>
            </w14:solidFill>
          </w14:textFill>
        </w:rPr>
      </w:pPr>
      <w:r>
        <w:rPr>
          <w:rFonts w:hint="eastAsia"/>
          <w:b/>
          <w:bCs/>
          <w:color w:val="4472C4" w:themeColor="accent5"/>
          <w14:textFill>
            <w14:solidFill>
              <w14:schemeClr w14:val="accent5"/>
            </w14:solidFill>
          </w14:textFill>
        </w:rPr>
        <w:t>专题六、现代酒店营销管理</w:t>
      </w:r>
    </w:p>
    <w:p>
      <w:pPr>
        <w:numPr>
          <w:ilvl w:val="0"/>
          <w:numId w:val="8"/>
        </w:numPr>
        <w:ind w:left="845"/>
      </w:pPr>
      <w:r>
        <w:rPr>
          <w:rFonts w:hint="eastAsia"/>
        </w:rPr>
        <w:t>互联网时代现代科技在酒店中的运用</w:t>
      </w:r>
    </w:p>
    <w:p>
      <w:pPr>
        <w:numPr>
          <w:ilvl w:val="0"/>
          <w:numId w:val="8"/>
        </w:numPr>
        <w:ind w:left="845"/>
      </w:pPr>
      <w:r>
        <w:rPr>
          <w:rFonts w:hint="eastAsia"/>
        </w:rPr>
        <w:t>新时期酒店营销创新方法</w:t>
      </w:r>
    </w:p>
    <w:p>
      <w:pPr>
        <w:numPr>
          <w:ilvl w:val="0"/>
          <w:numId w:val="8"/>
        </w:numPr>
        <w:ind w:left="845"/>
      </w:pPr>
      <w:r>
        <w:rPr>
          <w:rFonts w:hint="eastAsia"/>
        </w:rPr>
        <w:t>大数据与移动互联网</w:t>
      </w:r>
    </w:p>
    <w:p>
      <w:pPr>
        <w:numPr>
          <w:ilvl w:val="0"/>
          <w:numId w:val="8"/>
        </w:numPr>
        <w:ind w:left="845"/>
      </w:pPr>
      <w:r>
        <w:rPr>
          <w:rFonts w:hint="eastAsia"/>
        </w:rPr>
        <w:t>全员服务营销攻略</w:t>
      </w:r>
    </w:p>
    <w:p>
      <w:pPr>
        <w:rPr>
          <w:b/>
          <w:bCs/>
          <w:color w:val="4472C4" w:themeColor="accent5"/>
          <w14:textFill>
            <w14:solidFill>
              <w14:schemeClr w14:val="accent5"/>
            </w14:solidFill>
          </w14:textFill>
        </w:rPr>
      </w:pPr>
    </w:p>
    <w:p>
      <w:pPr>
        <w:rPr>
          <w:b/>
          <w:bCs/>
          <w:color w:val="4472C4" w:themeColor="accent5"/>
          <w14:textFill>
            <w14:solidFill>
              <w14:schemeClr w14:val="accent5"/>
            </w14:solidFill>
          </w14:textFill>
        </w:rPr>
      </w:pPr>
      <w:r>
        <w:rPr>
          <w:rFonts w:hint="eastAsia"/>
          <w:b/>
          <w:bCs/>
          <w:color w:val="4472C4" w:themeColor="accent5"/>
          <w14:textFill>
            <w14:solidFill>
              <w14:schemeClr w14:val="accent5"/>
            </w14:solidFill>
          </w14:textFill>
        </w:rPr>
        <w:t>专题七、现代酒店人事管理</w:t>
      </w:r>
    </w:p>
    <w:p>
      <w:pPr>
        <w:numPr>
          <w:ilvl w:val="0"/>
          <w:numId w:val="9"/>
        </w:numPr>
        <w:ind w:left="845"/>
      </w:pPr>
      <w:r>
        <w:rPr>
          <w:rFonts w:hint="eastAsia"/>
        </w:rPr>
        <w:t>酒店人力资源六大模块</w:t>
      </w:r>
    </w:p>
    <w:p>
      <w:pPr>
        <w:numPr>
          <w:ilvl w:val="0"/>
          <w:numId w:val="9"/>
        </w:numPr>
        <w:ind w:left="845"/>
      </w:pPr>
      <w:r>
        <w:rPr>
          <w:rFonts w:hint="eastAsia"/>
        </w:rPr>
        <w:t>新劳动法在酒店中的运用</w:t>
      </w:r>
    </w:p>
    <w:p/>
    <w:p>
      <w:pPr>
        <w:rPr>
          <w:b/>
          <w:bCs/>
          <w:color w:val="4472C4" w:themeColor="accent5"/>
          <w14:textFill>
            <w14:solidFill>
              <w14:schemeClr w14:val="accent5"/>
            </w14:solidFill>
          </w14:textFill>
        </w:rPr>
      </w:pPr>
      <w:r>
        <w:rPr>
          <w:rFonts w:hint="eastAsia"/>
          <w:b/>
          <w:bCs/>
          <w:color w:val="4472C4" w:themeColor="accent5"/>
          <w14:textFill>
            <w14:solidFill>
              <w14:schemeClr w14:val="accent5"/>
            </w14:solidFill>
          </w14:textFill>
        </w:rPr>
        <w:t>专题八、TTT培训师培训与考核</w:t>
      </w:r>
    </w:p>
    <w:p>
      <w:pPr>
        <w:numPr>
          <w:ilvl w:val="0"/>
          <w:numId w:val="10"/>
        </w:numPr>
      </w:pPr>
      <w:r>
        <w:rPr>
          <w:rFonts w:hint="eastAsia"/>
        </w:rPr>
        <w:t xml:space="preserve">  培训课程设计与开发</w:t>
      </w:r>
    </w:p>
    <w:p>
      <w:pPr>
        <w:numPr>
          <w:ilvl w:val="0"/>
          <w:numId w:val="10"/>
        </w:numPr>
      </w:pPr>
      <w:r>
        <w:rPr>
          <w:rFonts w:hint="eastAsia"/>
        </w:rPr>
        <w:t xml:space="preserve">  培训实施与评估</w:t>
      </w:r>
    </w:p>
    <w:p>
      <w:pPr>
        <w:numPr>
          <w:ilvl w:val="0"/>
          <w:numId w:val="10"/>
        </w:numPr>
      </w:pPr>
      <w:r>
        <w:rPr>
          <w:rFonts w:hint="eastAsia"/>
        </w:rPr>
        <w:t xml:space="preserve">  培训评估与跟踪</w:t>
      </w:r>
    </w:p>
    <w:p>
      <w:pPr>
        <w:numPr>
          <w:ilvl w:val="0"/>
          <w:numId w:val="10"/>
        </w:numPr>
      </w:pPr>
      <w:r>
        <w:rPr>
          <w:rFonts w:hint="eastAsia"/>
        </w:rPr>
        <w:t xml:space="preserve">  讲师授课展示技巧——现场</w:t>
      </w:r>
    </w:p>
    <w:p>
      <w:pPr>
        <w:rPr>
          <w:b/>
          <w:bCs/>
        </w:rPr>
      </w:pPr>
      <w:r>
        <w:rPr>
          <w:rFonts w:hint="eastAsia"/>
          <w:b/>
          <w:bCs/>
          <w:color w:val="4472C4" w:themeColor="accent5"/>
          <w14:textFill>
            <w14:solidFill>
              <w14:schemeClr w14:val="accent5"/>
            </w14:solidFill>
          </w14:textFill>
        </w:rPr>
        <w:t xml:space="preserve"> </w:t>
      </w:r>
    </w:p>
    <w:p>
      <w:pPr>
        <w:numPr>
          <w:ilvl w:val="0"/>
          <w:numId w:val="2"/>
        </w:numPr>
        <w:ind w:firstLine="425"/>
        <w:rPr>
          <w:b/>
          <w:bCs/>
        </w:rPr>
      </w:pPr>
      <w:r>
        <w:rPr>
          <w:rFonts w:hint="eastAsia"/>
          <w:b/>
          <w:bCs/>
        </w:rPr>
        <w:t>标杆酒店游学考察</w:t>
      </w:r>
    </w:p>
    <w:p>
      <w:r>
        <w:rPr>
          <w:rFonts w:hint="eastAsia"/>
        </w:rPr>
        <w:t>进驻标杆酒店实地参观考察体验，与酒店管理高层深度交流学习。</w:t>
      </w:r>
    </w:p>
    <w:p>
      <w:pPr>
        <w:rPr>
          <w:b/>
          <w:bCs/>
        </w:rPr>
      </w:pPr>
      <w:r>
        <w:rPr>
          <w:rFonts w:hint="eastAsia"/>
          <w:b/>
          <w:bCs/>
        </w:rPr>
        <w:t>部分参研酒店列表：</w:t>
      </w:r>
    </w:p>
    <w:p>
      <w:r>
        <w:rPr>
          <w:rFonts w:hint="eastAsia"/>
        </w:rPr>
        <w:t>洲际皇冠假日酒店、昆泰嘉华酒店、中建雁栖湖景酒店、北京5L饭店、东方花园饭店、秋果酒店、亚朵酒店，等等。</w:t>
      </w:r>
    </w:p>
    <w:p/>
    <w:p>
      <w:pPr>
        <w:numPr>
          <w:ilvl w:val="0"/>
          <w:numId w:val="2"/>
        </w:numPr>
        <w:ind w:firstLine="425"/>
        <w:rPr>
          <w:b/>
          <w:bCs/>
        </w:rPr>
      </w:pPr>
      <w:r>
        <w:rPr>
          <w:rFonts w:hint="eastAsia"/>
          <w:b/>
          <w:bCs/>
        </w:rPr>
        <w:t>酒店业务部门实战演练</w:t>
      </w:r>
    </w:p>
    <w:p>
      <w:r>
        <w:rPr>
          <w:rFonts w:hint="eastAsia"/>
        </w:rPr>
        <w:t>进驻酒店与各部门经理深入座谈，到不同岗位进行实操训练、现场观摩与深入交流。亲身体验标杆酒店各岗位上的工作流程及工作方式，在实践中学习专业实用的新知识、新理念、新技能。</w:t>
      </w:r>
    </w:p>
    <w:p/>
    <w:p>
      <w:pPr>
        <w:rPr>
          <w:b/>
          <w:bCs/>
        </w:rPr>
      </w:pPr>
      <w:r>
        <w:rPr>
          <w:rFonts w:hint="eastAsia"/>
          <w:b/>
          <w:bCs/>
        </w:rPr>
        <w:t>【培训时间】</w:t>
      </w:r>
    </w:p>
    <w:p>
      <w:r>
        <w:rPr>
          <w:rFonts w:hint="eastAsia"/>
        </w:rPr>
        <w:t>共</w:t>
      </w:r>
      <w:bookmarkStart w:id="0" w:name="_GoBack"/>
      <w:r>
        <w:rPr>
          <w:rFonts w:hint="eastAsia"/>
        </w:rPr>
        <w:t>7天</w:t>
      </w:r>
      <w:bookmarkEnd w:id="0"/>
      <w:r>
        <w:rPr>
          <w:rFonts w:hint="eastAsia"/>
        </w:rPr>
        <w:t>，其中：</w:t>
      </w:r>
    </w:p>
    <w:p>
      <w:pPr>
        <w:numPr>
          <w:ilvl w:val="0"/>
          <w:numId w:val="11"/>
        </w:numPr>
      </w:pPr>
      <w:r>
        <w:rPr>
          <w:rFonts w:hint="eastAsia"/>
        </w:rPr>
        <w:t>理论教学与考核：4天</w:t>
      </w:r>
    </w:p>
    <w:p>
      <w:pPr>
        <w:numPr>
          <w:ilvl w:val="0"/>
          <w:numId w:val="11"/>
        </w:numPr>
      </w:pPr>
      <w:r>
        <w:rPr>
          <w:rFonts w:hint="eastAsia"/>
        </w:rPr>
        <w:t>轮岗实训：2天</w:t>
      </w:r>
    </w:p>
    <w:p>
      <w:pPr>
        <w:numPr>
          <w:ilvl w:val="0"/>
          <w:numId w:val="11"/>
        </w:numPr>
      </w:pPr>
      <w:r>
        <w:rPr>
          <w:rFonts w:hint="eastAsia"/>
        </w:rPr>
        <w:t>酒店参研：1天（2家五星级酒店）</w:t>
      </w:r>
    </w:p>
    <w:p/>
    <w:p>
      <w:pPr>
        <w:rPr>
          <w:b/>
          <w:bCs/>
        </w:rPr>
      </w:pPr>
      <w:r>
        <w:rPr>
          <w:rFonts w:hint="eastAsia"/>
          <w:b/>
          <w:bCs/>
        </w:rPr>
        <w:t>【经典客户】</w:t>
      </w:r>
    </w:p>
    <w:p>
      <w:r>
        <w:rPr>
          <w:rFonts w:hint="eastAsia"/>
        </w:rPr>
        <w:t>中瑞酒店管理学院、长春公共关系学院、安徽安庆职业技术学院、黑龙江省穆棱市职业教育中心、山东潍坊职业技术学院、北京林业大学、北京社会管理职业学院、井冈山职业技术学院、国家林业局管理干部学院，等等。（学校大门楼展示）</w:t>
      </w:r>
    </w:p>
    <w:p/>
    <w:p>
      <w:pPr>
        <w:rPr>
          <w:b/>
          <w:bCs/>
        </w:rPr>
      </w:pPr>
      <w:r>
        <w:rPr>
          <w:rFonts w:hint="eastAsia"/>
          <w:b/>
          <w:bCs/>
        </w:rPr>
        <w:t>【报名方式】</w:t>
      </w:r>
    </w:p>
    <w:p>
      <w:r>
        <w:rPr>
          <w:rFonts w:hint="eastAsia"/>
          <w:b/>
          <w:bCs/>
        </w:rPr>
        <w:t>1、团队报名：</w:t>
      </w:r>
      <w:r>
        <w:rPr>
          <w:rFonts w:hint="eastAsia"/>
        </w:rPr>
        <w:t>随时独立开班。</w:t>
      </w:r>
    </w:p>
    <w:p>
      <w:pPr>
        <w:rPr>
          <w:b/>
          <w:bCs/>
        </w:rPr>
      </w:pPr>
      <w:r>
        <w:rPr>
          <w:rFonts w:hint="eastAsia"/>
          <w:b/>
          <w:bCs/>
        </w:rPr>
        <w:t>2、报名电话：4</w:t>
      </w:r>
      <w:r>
        <w:rPr>
          <w:b/>
          <w:bCs/>
        </w:rPr>
        <w:t>00-06106586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5AE025"/>
    <w:multiLevelType w:val="singleLevel"/>
    <w:tmpl w:val="915AE025"/>
    <w:lvl w:ilvl="0" w:tentative="0">
      <w:start w:val="1"/>
      <w:numFmt w:val="decimal"/>
      <w:suff w:val="space"/>
      <w:lvlText w:val="%1."/>
      <w:lvlJc w:val="left"/>
      <w:pPr>
        <w:ind w:left="420" w:firstLine="0"/>
      </w:pPr>
    </w:lvl>
  </w:abstractNum>
  <w:abstractNum w:abstractNumId="1">
    <w:nsid w:val="C748B57A"/>
    <w:multiLevelType w:val="multilevel"/>
    <w:tmpl w:val="C748B57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">
    <w:nsid w:val="0A202E99"/>
    <w:multiLevelType w:val="singleLevel"/>
    <w:tmpl w:val="0A202E9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218423CB"/>
    <w:multiLevelType w:val="singleLevel"/>
    <w:tmpl w:val="218423CB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4">
    <w:nsid w:val="28F303CB"/>
    <w:multiLevelType w:val="singleLevel"/>
    <w:tmpl w:val="28F303C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2D51C8C4"/>
    <w:multiLevelType w:val="singleLevel"/>
    <w:tmpl w:val="2D51C8C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6">
    <w:nsid w:val="31A6FB13"/>
    <w:multiLevelType w:val="singleLevel"/>
    <w:tmpl w:val="31A6FB1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40276101"/>
    <w:multiLevelType w:val="singleLevel"/>
    <w:tmpl w:val="4027610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45F586C3"/>
    <w:multiLevelType w:val="singleLevel"/>
    <w:tmpl w:val="45F586C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45FAC5F1"/>
    <w:multiLevelType w:val="singleLevel"/>
    <w:tmpl w:val="45FAC5F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0">
    <w:nsid w:val="664FFD3F"/>
    <w:multiLevelType w:val="singleLevel"/>
    <w:tmpl w:val="664FFD3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89"/>
    <w:rsid w:val="00463B89"/>
    <w:rsid w:val="005F0342"/>
    <w:rsid w:val="00C51C07"/>
    <w:rsid w:val="00C75607"/>
    <w:rsid w:val="00F465E1"/>
    <w:rsid w:val="01A86063"/>
    <w:rsid w:val="025439ED"/>
    <w:rsid w:val="0282145F"/>
    <w:rsid w:val="03334751"/>
    <w:rsid w:val="034F391A"/>
    <w:rsid w:val="090B2AD0"/>
    <w:rsid w:val="09324C3A"/>
    <w:rsid w:val="09F95EDA"/>
    <w:rsid w:val="0C7C087A"/>
    <w:rsid w:val="10B50D0E"/>
    <w:rsid w:val="14CA3626"/>
    <w:rsid w:val="1A910B4C"/>
    <w:rsid w:val="1DCE0554"/>
    <w:rsid w:val="1FEE2FEE"/>
    <w:rsid w:val="22E52908"/>
    <w:rsid w:val="256B69B2"/>
    <w:rsid w:val="27E50C5B"/>
    <w:rsid w:val="27F16195"/>
    <w:rsid w:val="2AD95E99"/>
    <w:rsid w:val="2AF52039"/>
    <w:rsid w:val="31AA4636"/>
    <w:rsid w:val="341368D1"/>
    <w:rsid w:val="348A3607"/>
    <w:rsid w:val="35C06152"/>
    <w:rsid w:val="371C1503"/>
    <w:rsid w:val="372959AE"/>
    <w:rsid w:val="37861EC2"/>
    <w:rsid w:val="37E72B38"/>
    <w:rsid w:val="3B744B8C"/>
    <w:rsid w:val="3FF95FC8"/>
    <w:rsid w:val="43871FE9"/>
    <w:rsid w:val="43DB6760"/>
    <w:rsid w:val="4574421F"/>
    <w:rsid w:val="46C55D9E"/>
    <w:rsid w:val="48075A2A"/>
    <w:rsid w:val="485C20E8"/>
    <w:rsid w:val="499E5FB1"/>
    <w:rsid w:val="4A7C7BB2"/>
    <w:rsid w:val="4B4748DD"/>
    <w:rsid w:val="54612705"/>
    <w:rsid w:val="569B26BA"/>
    <w:rsid w:val="576E676F"/>
    <w:rsid w:val="5A3A48A6"/>
    <w:rsid w:val="5C3B0B44"/>
    <w:rsid w:val="5DE049FA"/>
    <w:rsid w:val="64720AA7"/>
    <w:rsid w:val="663F0F64"/>
    <w:rsid w:val="66CF1456"/>
    <w:rsid w:val="66FD6E52"/>
    <w:rsid w:val="6CBD33B2"/>
    <w:rsid w:val="6D82031F"/>
    <w:rsid w:val="6F8C6ED4"/>
    <w:rsid w:val="701C4972"/>
    <w:rsid w:val="70BC4609"/>
    <w:rsid w:val="729507C2"/>
    <w:rsid w:val="72BF6364"/>
    <w:rsid w:val="74D21D9D"/>
    <w:rsid w:val="75A0689A"/>
    <w:rsid w:val="796F1D5A"/>
    <w:rsid w:val="7C046988"/>
    <w:rsid w:val="7DDD367E"/>
    <w:rsid w:val="7DF02F10"/>
    <w:rsid w:val="7E1E5735"/>
    <w:rsid w:val="7F3C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240</Words>
  <Characters>1371</Characters>
  <Lines>11</Lines>
  <Paragraphs>3</Paragraphs>
  <TotalTime>4</TotalTime>
  <ScaleCrop>false</ScaleCrop>
  <LinksUpToDate>false</LinksUpToDate>
  <CharactersWithSpaces>1608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2020-11-12T02:23:00Z</dcterms:created>
  <dc:creator>10453</dc:creator>
  <cp:lastModifiedBy>冰冰⊙▽⊙＊</cp:lastModifiedBy>
  <dcterms:modified xsi:type="dcterms:W3CDTF">2023-02-13T07:15:50Z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5386AF3DD4624E7E967442674667BD18</vt:lpwstr>
  </property>
</Properties>
</file>