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371" w:rsidRPr="00297371" w:rsidRDefault="00297371" w:rsidP="00297371">
      <w:pPr>
        <w:widowControl/>
        <w:shd w:val="clear" w:color="auto" w:fill="FFFFFF"/>
        <w:spacing w:after="210"/>
        <w:jc w:val="center"/>
        <w:outlineLvl w:val="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36"/>
          <w:sz w:val="33"/>
          <w:szCs w:val="33"/>
        </w:rPr>
        <w:t>《优雅形体仪态培训师》双证班</w:t>
      </w:r>
      <w:r>
        <w:rPr>
          <w:rFonts w:ascii="微软雅黑" w:eastAsia="微软雅黑" w:hAnsi="微软雅黑" w:cs="宋体" w:hint="eastAsia"/>
          <w:b/>
          <w:bCs/>
          <w:noProof/>
          <w:color w:val="8645BA"/>
          <w:spacing w:val="8"/>
          <w:kern w:val="0"/>
          <w:sz w:val="48"/>
          <w:szCs w:val="48"/>
        </w:rPr>
        <w:drawing>
          <wp:inline distT="0" distB="0" distL="0" distR="0">
            <wp:extent cx="5274310" cy="774700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jpg"/>
                    <pic:cNvPicPr/>
                  </pic:nvPicPr>
                  <pic:blipFill>
                    <a:blip r:embed="rId5">
                      <a:extLst>
                        <a:ext uri="{28A0092B-C50C-407E-A947-70E740481C1C}">
                          <a14:useLocalDpi xmlns:a14="http://schemas.microsoft.com/office/drawing/2010/main" val="0"/>
                        </a:ext>
                      </a:extLst>
                    </a:blip>
                    <a:stretch>
                      <a:fillRect/>
                    </a:stretch>
                  </pic:blipFill>
                  <pic:spPr>
                    <a:xfrm>
                      <a:off x="0" y="0"/>
                      <a:ext cx="5274310" cy="7747000"/>
                    </a:xfrm>
                    <a:prstGeom prst="rect">
                      <a:avLst/>
                    </a:prstGeom>
                  </pic:spPr>
                </pic:pic>
              </a:graphicData>
            </a:graphic>
          </wp:inline>
        </w:drawing>
      </w:r>
    </w:p>
    <w:p w:rsidR="00297371" w:rsidRPr="00297371" w:rsidRDefault="00297371" w:rsidP="00297371">
      <w:pPr>
        <w:widowControl/>
        <w:shd w:val="clear" w:color="auto" w:fill="FFFFFF"/>
        <w:spacing w:line="360" w:lineRule="atLeast"/>
        <w:ind w:firstLine="420"/>
        <w:rPr>
          <w:rFonts w:ascii="Microsoft YaHei UI" w:eastAsia="Microsoft YaHei UI" w:hAnsi="Microsoft YaHei UI" w:cs="宋体" w:hint="eastAsia"/>
          <w:color w:val="222222"/>
          <w:spacing w:val="8"/>
          <w:kern w:val="0"/>
          <w:sz w:val="26"/>
          <w:szCs w:val="26"/>
        </w:rPr>
      </w:pPr>
      <w:r w:rsidRPr="00297371">
        <w:rPr>
          <w:rFonts w:ascii="微软雅黑" w:eastAsia="微软雅黑" w:hAnsi="微软雅黑" w:cs="宋体" w:hint="eastAsia"/>
          <w:color w:val="000000"/>
          <w:spacing w:val="8"/>
          <w:kern w:val="0"/>
          <w:szCs w:val="21"/>
        </w:rPr>
        <w:lastRenderedPageBreak/>
        <w:t>环球女子学堂以塑造千千万万东方经典女性为己任。系统收集、整理、总结了中外名门望族的女性在生活、社交、商务及日常活动中的优雅元素，依托东西方丰富的优雅文化，师资团队经过十多年的精心研究，针对大众女性研发出了一系列的</w:t>
      </w:r>
      <w:proofErr w:type="gramStart"/>
      <w:r w:rsidRPr="00297371">
        <w:rPr>
          <w:rFonts w:ascii="微软雅黑" w:eastAsia="微软雅黑" w:hAnsi="微软雅黑" w:cs="宋体" w:hint="eastAsia"/>
          <w:color w:val="000000"/>
          <w:spacing w:val="8"/>
          <w:kern w:val="0"/>
          <w:szCs w:val="21"/>
        </w:rPr>
        <w:t>”</w:t>
      </w:r>
      <w:proofErr w:type="gramEnd"/>
      <w:r w:rsidRPr="00297371">
        <w:rPr>
          <w:rFonts w:ascii="微软雅黑" w:eastAsia="微软雅黑" w:hAnsi="微软雅黑" w:cs="宋体" w:hint="eastAsia"/>
          <w:color w:val="000000"/>
          <w:spacing w:val="8"/>
          <w:kern w:val="0"/>
          <w:szCs w:val="21"/>
        </w:rPr>
        <w:t>优雅仪态</w:t>
      </w:r>
      <w:proofErr w:type="gramStart"/>
      <w:r w:rsidRPr="00297371">
        <w:rPr>
          <w:rFonts w:ascii="微软雅黑" w:eastAsia="微软雅黑" w:hAnsi="微软雅黑" w:cs="宋体" w:hint="eastAsia"/>
          <w:color w:val="000000"/>
          <w:spacing w:val="8"/>
          <w:kern w:val="0"/>
          <w:szCs w:val="21"/>
        </w:rPr>
        <w:t>”</w:t>
      </w:r>
      <w:proofErr w:type="gramEnd"/>
      <w:r w:rsidRPr="00297371">
        <w:rPr>
          <w:rFonts w:ascii="微软雅黑" w:eastAsia="微软雅黑" w:hAnsi="微软雅黑" w:cs="宋体" w:hint="eastAsia"/>
          <w:color w:val="000000"/>
          <w:spacing w:val="8"/>
          <w:kern w:val="0"/>
          <w:szCs w:val="21"/>
        </w:rPr>
        <w:t>课程，并独创了一种全新的教学模式，其特点是：简单、实用，融入生活。即使没有任何舞蹈基础的学员，通过专业系统的训练，也能在短期内改善体型，拥有修长挺拔的身姿，拥有舞蹈演员般的优雅气质。</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微软雅黑" w:eastAsia="微软雅黑" w:hAnsi="微软雅黑" w:cs="宋体" w:hint="eastAsia"/>
          <w:b/>
          <w:bCs/>
          <w:color w:val="8645BA"/>
          <w:spacing w:val="8"/>
          <w:kern w:val="0"/>
          <w:sz w:val="48"/>
          <w:szCs w:val="48"/>
        </w:rPr>
        <w:t>课程形式</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6"/>
          <w:szCs w:val="26"/>
        </w:rPr>
        <w:t>环球网校OMO 在线认证【通知】</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4"/>
          <w:szCs w:val="24"/>
        </w:rPr>
        <w:t>教材配</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4"/>
          <w:szCs w:val="24"/>
        </w:rPr>
        <w:t>套学习</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4"/>
          <w:szCs w:val="24"/>
        </w:rPr>
        <w:t>社群互助</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4"/>
          <w:szCs w:val="24"/>
        </w:rPr>
        <w:t>成长</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4"/>
          <w:szCs w:val="24"/>
        </w:rPr>
        <w:t>全真实</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proofErr w:type="gramStart"/>
      <w:r w:rsidRPr="00297371">
        <w:rPr>
          <w:rFonts w:ascii="Microsoft YaHei UI" w:eastAsia="Microsoft YaHei UI" w:hAnsi="Microsoft YaHei UI" w:cs="宋体" w:hint="eastAsia"/>
          <w:color w:val="222222"/>
          <w:spacing w:val="8"/>
          <w:kern w:val="0"/>
          <w:sz w:val="24"/>
          <w:szCs w:val="24"/>
        </w:rPr>
        <w:t>战带练</w:t>
      </w:r>
      <w:proofErr w:type="gramEnd"/>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4"/>
          <w:szCs w:val="24"/>
        </w:rPr>
        <w:t>创新三证</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4"/>
          <w:szCs w:val="24"/>
        </w:rPr>
        <w:t>教学</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4"/>
          <w:szCs w:val="24"/>
        </w:rPr>
        <w:t>终身免</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4"/>
          <w:szCs w:val="24"/>
        </w:rPr>
        <w:t>学费复训</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4"/>
          <w:szCs w:val="24"/>
        </w:rPr>
        <w:t>小组PK</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4"/>
          <w:szCs w:val="24"/>
        </w:rPr>
        <w:t>追管</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6"/>
          <w:szCs w:val="26"/>
        </w:rPr>
        <w:t>1</w:t>
      </w:r>
      <w:r w:rsidRPr="00297371">
        <w:rPr>
          <w:rFonts w:ascii="Microsoft YaHei UI" w:eastAsia="Microsoft YaHei UI" w:hAnsi="Microsoft YaHei UI" w:cs="宋体" w:hint="eastAsia"/>
          <w:b/>
          <w:bCs/>
          <w:color w:val="8645BA"/>
          <w:spacing w:val="8"/>
          <w:kern w:val="0"/>
          <w:sz w:val="24"/>
          <w:szCs w:val="24"/>
        </w:rPr>
        <w:t>线上教学</w:t>
      </w:r>
      <w:r w:rsidRPr="00297371">
        <w:rPr>
          <w:rFonts w:ascii="Microsoft YaHei UI" w:eastAsia="Microsoft YaHei UI" w:hAnsi="Microsoft YaHei UI" w:cs="宋体" w:hint="eastAsia"/>
          <w:b/>
          <w:bCs/>
          <w:color w:val="3E1EF4"/>
          <w:spacing w:val="8"/>
          <w:kern w:val="0"/>
          <w:sz w:val="24"/>
          <w:szCs w:val="24"/>
        </w:rPr>
        <w:t>：</w:t>
      </w:r>
    </w:p>
    <w:p w:rsidR="00297371" w:rsidRPr="00297371" w:rsidRDefault="00297371" w:rsidP="00297371">
      <w:pPr>
        <w:widowControl/>
        <w:shd w:val="clear" w:color="auto" w:fill="FFFFFF"/>
        <w:rPr>
          <w:rFonts w:ascii="Microsoft YaHei UI" w:eastAsia="Microsoft YaHei UI" w:hAnsi="Microsoft YaHei UI" w:cs="宋体" w:hint="eastAsia"/>
          <w:color w:val="262626"/>
          <w:spacing w:val="8"/>
          <w:kern w:val="0"/>
          <w:sz w:val="23"/>
          <w:szCs w:val="23"/>
        </w:rPr>
      </w:pPr>
      <w:r w:rsidRPr="00297371">
        <w:rPr>
          <w:rFonts w:ascii="Microsoft YaHei UI" w:eastAsia="Microsoft YaHei UI" w:hAnsi="Microsoft YaHei UI" w:cs="宋体" w:hint="eastAsia"/>
          <w:color w:val="262626"/>
          <w:spacing w:val="8"/>
          <w:kern w:val="0"/>
          <w:szCs w:val="21"/>
        </w:rPr>
        <w:t>小组PK制教学，每个小组配备一名辅导老师，提供学习指导；</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6"/>
          <w:szCs w:val="26"/>
        </w:rPr>
        <w:lastRenderedPageBreak/>
        <w:t>2</w:t>
      </w:r>
      <w:r w:rsidRPr="00297371">
        <w:rPr>
          <w:rFonts w:ascii="Microsoft YaHei UI" w:eastAsia="Microsoft YaHei UI" w:hAnsi="Microsoft YaHei UI" w:cs="宋体" w:hint="eastAsia"/>
          <w:b/>
          <w:bCs/>
          <w:color w:val="8645BA"/>
          <w:spacing w:val="8"/>
          <w:kern w:val="0"/>
          <w:sz w:val="24"/>
          <w:szCs w:val="24"/>
        </w:rPr>
        <w:t>考评标准：</w:t>
      </w:r>
    </w:p>
    <w:p w:rsidR="00297371" w:rsidRPr="00297371" w:rsidRDefault="00297371" w:rsidP="00297371">
      <w:pPr>
        <w:widowControl/>
        <w:shd w:val="clear" w:color="auto" w:fill="FFFFFF"/>
        <w:rPr>
          <w:rFonts w:ascii="Microsoft YaHei UI" w:eastAsia="Microsoft YaHei UI" w:hAnsi="Microsoft YaHei UI" w:cs="宋体" w:hint="eastAsia"/>
          <w:color w:val="262626"/>
          <w:spacing w:val="8"/>
          <w:kern w:val="0"/>
          <w:sz w:val="23"/>
          <w:szCs w:val="23"/>
        </w:rPr>
      </w:pPr>
      <w:r w:rsidRPr="00297371">
        <w:rPr>
          <w:rFonts w:ascii="Microsoft YaHei UI" w:eastAsia="Microsoft YaHei UI" w:hAnsi="Microsoft YaHei UI" w:cs="宋体" w:hint="eastAsia"/>
          <w:color w:val="262626"/>
          <w:spacing w:val="8"/>
          <w:kern w:val="0"/>
          <w:szCs w:val="21"/>
        </w:rPr>
        <w:t>小组配备辅导老师，打卡出勤+试卷答题+考核</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6"/>
          <w:szCs w:val="26"/>
        </w:rPr>
        <w:t>3</w:t>
      </w:r>
      <w:r w:rsidRPr="00297371">
        <w:rPr>
          <w:rFonts w:ascii="Microsoft YaHei UI" w:eastAsia="Microsoft YaHei UI" w:hAnsi="Microsoft YaHei UI" w:cs="宋体" w:hint="eastAsia"/>
          <w:b/>
          <w:bCs/>
          <w:color w:val="8645BA"/>
          <w:spacing w:val="8"/>
          <w:kern w:val="0"/>
          <w:sz w:val="24"/>
          <w:szCs w:val="24"/>
        </w:rPr>
        <w:t>课程安排：</w:t>
      </w:r>
    </w:p>
    <w:p w:rsidR="00297371" w:rsidRDefault="00297371" w:rsidP="00297371">
      <w:pPr>
        <w:widowControl/>
        <w:shd w:val="clear" w:color="auto" w:fill="FFFFFF"/>
        <w:rPr>
          <w:rFonts w:ascii="Microsoft YaHei UI" w:eastAsia="Microsoft YaHei UI" w:hAnsi="Microsoft YaHei UI" w:cs="宋体"/>
          <w:color w:val="262626"/>
          <w:spacing w:val="8"/>
          <w:kern w:val="0"/>
          <w:sz w:val="23"/>
          <w:szCs w:val="23"/>
        </w:rPr>
      </w:pPr>
      <w:proofErr w:type="gramStart"/>
      <w:r w:rsidRPr="00297371">
        <w:rPr>
          <w:rFonts w:ascii="Microsoft YaHei UI" w:eastAsia="Microsoft YaHei UI" w:hAnsi="Microsoft YaHei UI" w:cs="宋体" w:hint="eastAsia"/>
          <w:color w:val="262626"/>
          <w:spacing w:val="8"/>
          <w:kern w:val="0"/>
          <w:sz w:val="23"/>
          <w:szCs w:val="23"/>
        </w:rPr>
        <w:t>5天追管辅导</w:t>
      </w:r>
      <w:proofErr w:type="gramEnd"/>
      <w:r w:rsidRPr="00297371">
        <w:rPr>
          <w:rFonts w:ascii="Microsoft YaHei UI" w:eastAsia="Microsoft YaHei UI" w:hAnsi="Microsoft YaHei UI" w:cs="宋体" w:hint="eastAsia"/>
          <w:color w:val="262626"/>
          <w:spacing w:val="8"/>
          <w:kern w:val="0"/>
          <w:sz w:val="23"/>
          <w:szCs w:val="23"/>
        </w:rPr>
        <w:t>、5天全面启动人生逆</w:t>
      </w:r>
      <w:proofErr w:type="gramStart"/>
      <w:r w:rsidRPr="00297371">
        <w:rPr>
          <w:rFonts w:ascii="Microsoft YaHei UI" w:eastAsia="Microsoft YaHei UI" w:hAnsi="Microsoft YaHei UI" w:cs="宋体" w:hint="eastAsia"/>
          <w:color w:val="262626"/>
          <w:spacing w:val="8"/>
          <w:kern w:val="0"/>
          <w:sz w:val="23"/>
          <w:szCs w:val="23"/>
        </w:rPr>
        <w:t>袭成长</w:t>
      </w:r>
      <w:proofErr w:type="gramEnd"/>
      <w:r w:rsidRPr="00297371">
        <w:rPr>
          <w:rFonts w:ascii="Microsoft YaHei UI" w:eastAsia="Microsoft YaHei UI" w:hAnsi="Microsoft YaHei UI" w:cs="宋体" w:hint="eastAsia"/>
          <w:color w:val="262626"/>
          <w:spacing w:val="8"/>
          <w:kern w:val="0"/>
          <w:sz w:val="23"/>
          <w:szCs w:val="23"/>
        </w:rPr>
        <w:t>之路</w:t>
      </w:r>
    </w:p>
    <w:p w:rsidR="001707AB" w:rsidRPr="001707AB" w:rsidRDefault="001707AB" w:rsidP="001707AB">
      <w:pPr>
        <w:widowControl/>
        <w:jc w:val="left"/>
        <w:rPr>
          <w:rFonts w:ascii="宋体" w:eastAsia="宋体" w:hAnsi="宋体" w:cs="宋体" w:hint="eastAsia"/>
          <w:color w:val="222222"/>
          <w:kern w:val="0"/>
          <w:sz w:val="26"/>
          <w:szCs w:val="26"/>
        </w:rPr>
      </w:pPr>
      <w:r>
        <w:rPr>
          <w:rFonts w:ascii="宋体" w:eastAsia="宋体" w:hAnsi="宋体" w:cs="宋体" w:hint="eastAsia"/>
          <w:color w:val="222222"/>
          <w:kern w:val="0"/>
          <w:sz w:val="26"/>
          <w:szCs w:val="26"/>
        </w:rPr>
        <w:t>学费：</w:t>
      </w:r>
      <w:r w:rsidRPr="00C9740F">
        <w:rPr>
          <w:rFonts w:ascii="宋体" w:eastAsia="宋体" w:hAnsi="宋体" w:cs="宋体"/>
          <w:color w:val="222222"/>
          <w:kern w:val="0"/>
          <w:sz w:val="26"/>
          <w:szCs w:val="26"/>
        </w:rPr>
        <w:t xml:space="preserve"> 6980元，</w:t>
      </w:r>
      <w:r>
        <w:rPr>
          <w:rFonts w:ascii="宋体" w:eastAsia="宋体" w:hAnsi="宋体" w:cs="宋体"/>
          <w:color w:val="222222"/>
          <w:kern w:val="0"/>
          <w:sz w:val="26"/>
          <w:szCs w:val="26"/>
        </w:rPr>
        <w:t>双证书</w:t>
      </w:r>
      <w:r w:rsidRPr="00C9740F">
        <w:rPr>
          <w:rFonts w:ascii="宋体" w:eastAsia="宋体" w:hAnsi="宋体" w:cs="宋体"/>
          <w:color w:val="222222"/>
          <w:kern w:val="0"/>
          <w:sz w:val="26"/>
          <w:szCs w:val="26"/>
        </w:rPr>
        <w:t>2000元，总共8980元</w:t>
      </w:r>
      <w:bookmarkStart w:id="0" w:name="_GoBack"/>
      <w:bookmarkEnd w:id="0"/>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6"/>
          <w:szCs w:val="26"/>
        </w:rPr>
        <w:t>4</w:t>
      </w:r>
      <w:r w:rsidRPr="00297371">
        <w:rPr>
          <w:rFonts w:ascii="Microsoft YaHei UI" w:eastAsia="Microsoft YaHei UI" w:hAnsi="Microsoft YaHei UI" w:cs="宋体" w:hint="eastAsia"/>
          <w:b/>
          <w:bCs/>
          <w:color w:val="8645BA"/>
          <w:spacing w:val="8"/>
          <w:kern w:val="0"/>
          <w:sz w:val="24"/>
          <w:szCs w:val="24"/>
        </w:rPr>
        <w:t>学习服务：</w:t>
      </w:r>
    </w:p>
    <w:p w:rsidR="00297371" w:rsidRPr="00297371" w:rsidRDefault="00297371" w:rsidP="00297371">
      <w:pPr>
        <w:widowControl/>
        <w:shd w:val="clear" w:color="auto" w:fill="FFFFFF"/>
        <w:rPr>
          <w:rFonts w:ascii="Microsoft YaHei UI" w:eastAsia="Microsoft YaHei UI" w:hAnsi="Microsoft YaHei UI" w:cs="宋体" w:hint="eastAsia"/>
          <w:color w:val="262626"/>
          <w:spacing w:val="8"/>
          <w:kern w:val="0"/>
          <w:sz w:val="23"/>
          <w:szCs w:val="23"/>
        </w:rPr>
      </w:pPr>
      <w:r w:rsidRPr="00297371">
        <w:rPr>
          <w:rFonts w:ascii="Microsoft YaHei UI" w:eastAsia="Microsoft YaHei UI" w:hAnsi="Microsoft YaHei UI" w:cs="宋体" w:hint="eastAsia"/>
          <w:color w:val="262626"/>
          <w:spacing w:val="8"/>
          <w:kern w:val="0"/>
          <w:szCs w:val="21"/>
        </w:rPr>
        <w:t>24小时响应答疑，1V1专属辅导老师</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6"/>
          <w:szCs w:val="26"/>
        </w:rPr>
        <w:t>5</w:t>
      </w:r>
      <w:r w:rsidRPr="00297371">
        <w:rPr>
          <w:rFonts w:ascii="Microsoft YaHei UI" w:eastAsia="Microsoft YaHei UI" w:hAnsi="Microsoft YaHei UI" w:cs="宋体" w:hint="eastAsia"/>
          <w:b/>
          <w:bCs/>
          <w:color w:val="8645BA"/>
          <w:spacing w:val="8"/>
          <w:kern w:val="0"/>
          <w:sz w:val="24"/>
          <w:szCs w:val="24"/>
        </w:rPr>
        <w:t>结业说明：</w:t>
      </w:r>
    </w:p>
    <w:p w:rsidR="00297371" w:rsidRPr="00297371" w:rsidRDefault="00297371" w:rsidP="00297371">
      <w:pPr>
        <w:widowControl/>
        <w:shd w:val="clear" w:color="auto" w:fill="FFFFFF"/>
        <w:rPr>
          <w:rFonts w:ascii="Microsoft YaHei UI" w:eastAsia="Microsoft YaHei UI" w:hAnsi="Microsoft YaHei UI" w:cs="宋体" w:hint="eastAsia"/>
          <w:color w:val="262626"/>
          <w:spacing w:val="8"/>
          <w:kern w:val="0"/>
          <w:sz w:val="23"/>
          <w:szCs w:val="23"/>
        </w:rPr>
      </w:pPr>
      <w:r w:rsidRPr="00297371">
        <w:rPr>
          <w:rFonts w:ascii="Microsoft YaHei UI" w:eastAsia="Microsoft YaHei UI" w:hAnsi="Microsoft YaHei UI" w:cs="宋体" w:hint="eastAsia"/>
          <w:color w:val="262626"/>
          <w:spacing w:val="8"/>
          <w:kern w:val="0"/>
          <w:szCs w:val="21"/>
        </w:rPr>
        <w:t>学习完毕后统一组织考核笔试+考核</w:t>
      </w:r>
    </w:p>
    <w:p w:rsidR="00297371" w:rsidRPr="00297371" w:rsidRDefault="00297371" w:rsidP="00297371">
      <w:pPr>
        <w:widowControl/>
        <w:shd w:val="clear" w:color="auto" w:fill="FFFFFF"/>
        <w:rPr>
          <w:rFonts w:ascii="Microsoft YaHei UI" w:eastAsia="Microsoft YaHei UI" w:hAnsi="Microsoft YaHei UI" w:cs="宋体" w:hint="eastAsia"/>
          <w:color w:val="262626"/>
          <w:spacing w:val="8"/>
          <w:kern w:val="0"/>
          <w:sz w:val="23"/>
          <w:szCs w:val="23"/>
        </w:rPr>
      </w:pPr>
      <w:r w:rsidRPr="00297371">
        <w:rPr>
          <w:rFonts w:ascii="Microsoft YaHei UI" w:eastAsia="Microsoft YaHei UI" w:hAnsi="Microsoft YaHei UI" w:cs="宋体" w:hint="eastAsia"/>
          <w:color w:val="262626"/>
          <w:spacing w:val="8"/>
          <w:kern w:val="0"/>
          <w:szCs w:val="21"/>
        </w:rPr>
        <w:t>学员通过考核测评后，会在45个工作日收到测评认证证书</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6"/>
          <w:szCs w:val="26"/>
        </w:rPr>
        <w:t>6</w:t>
      </w:r>
      <w:r w:rsidRPr="00297371">
        <w:rPr>
          <w:rFonts w:ascii="Microsoft YaHei UI" w:eastAsia="Microsoft YaHei UI" w:hAnsi="Microsoft YaHei UI" w:cs="宋体" w:hint="eastAsia"/>
          <w:b/>
          <w:bCs/>
          <w:color w:val="3E1EF4"/>
          <w:spacing w:val="8"/>
          <w:kern w:val="0"/>
          <w:sz w:val="24"/>
          <w:szCs w:val="24"/>
        </w:rPr>
        <w:t>学习保障：</w:t>
      </w:r>
    </w:p>
    <w:p w:rsidR="00297371" w:rsidRPr="00297371" w:rsidRDefault="00297371" w:rsidP="00297371">
      <w:pPr>
        <w:widowControl/>
        <w:shd w:val="clear" w:color="auto" w:fill="FFFFFF"/>
        <w:rPr>
          <w:rFonts w:ascii="Microsoft YaHei UI" w:eastAsia="Microsoft YaHei UI" w:hAnsi="Microsoft YaHei UI" w:cs="宋体" w:hint="eastAsia"/>
          <w:color w:val="262626"/>
          <w:spacing w:val="8"/>
          <w:kern w:val="0"/>
          <w:sz w:val="23"/>
          <w:szCs w:val="23"/>
        </w:rPr>
      </w:pPr>
      <w:r w:rsidRPr="00297371">
        <w:rPr>
          <w:rFonts w:ascii="Microsoft YaHei UI" w:eastAsia="Microsoft YaHei UI" w:hAnsi="Microsoft YaHei UI" w:cs="宋体" w:hint="eastAsia"/>
          <w:color w:val="262626"/>
          <w:spacing w:val="8"/>
          <w:kern w:val="0"/>
          <w:sz w:val="23"/>
          <w:szCs w:val="23"/>
        </w:rPr>
        <w:t>学不会，考不过免费重学，直到</w:t>
      </w:r>
      <w:proofErr w:type="gramStart"/>
      <w:r w:rsidRPr="00297371">
        <w:rPr>
          <w:rFonts w:ascii="Microsoft YaHei UI" w:eastAsia="Microsoft YaHei UI" w:hAnsi="Microsoft YaHei UI" w:cs="宋体" w:hint="eastAsia"/>
          <w:color w:val="262626"/>
          <w:spacing w:val="8"/>
          <w:kern w:val="0"/>
          <w:sz w:val="23"/>
          <w:szCs w:val="23"/>
        </w:rPr>
        <w:t>通关拿</w:t>
      </w:r>
      <w:proofErr w:type="gramEnd"/>
      <w:r w:rsidRPr="00297371">
        <w:rPr>
          <w:rFonts w:ascii="Microsoft YaHei UI" w:eastAsia="Microsoft YaHei UI" w:hAnsi="Microsoft YaHei UI" w:cs="宋体" w:hint="eastAsia"/>
          <w:color w:val="262626"/>
          <w:spacing w:val="8"/>
          <w:kern w:val="0"/>
          <w:sz w:val="23"/>
          <w:szCs w:val="23"/>
        </w:rPr>
        <w:t>证</w:t>
      </w:r>
      <w:r w:rsidRPr="00297371">
        <w:rPr>
          <w:rFonts w:ascii="Microsoft YaHei UI" w:eastAsia="Microsoft YaHei UI" w:hAnsi="Microsoft YaHei UI" w:cs="宋体" w:hint="eastAsia"/>
          <w:color w:val="222222"/>
          <w:spacing w:val="8"/>
          <w:kern w:val="0"/>
          <w:sz w:val="26"/>
          <w:szCs w:val="26"/>
        </w:rPr>
        <w:br/>
      </w:r>
      <w:r w:rsidRPr="00297371">
        <w:rPr>
          <w:rFonts w:ascii="微软雅黑" w:eastAsia="微软雅黑" w:hAnsi="微软雅黑" w:cs="宋体" w:hint="eastAsia"/>
          <w:b/>
          <w:bCs/>
          <w:color w:val="8645BA"/>
          <w:spacing w:val="8"/>
          <w:kern w:val="0"/>
          <w:sz w:val="48"/>
          <w:szCs w:val="48"/>
        </w:rPr>
        <w:t>课程收益</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立竿见影速效提升魅力，拥有女性幸福</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速效雕塑曲线，曼妙身形，收获健康</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快速提升气质，彰</w:t>
      </w:r>
      <w:proofErr w:type="gramStart"/>
      <w:r w:rsidRPr="00297371">
        <w:rPr>
          <w:rFonts w:ascii="Microsoft YaHei UI" w:eastAsia="Microsoft YaHei UI" w:hAnsi="Microsoft YaHei UI" w:cs="宋体" w:hint="eastAsia"/>
          <w:color w:val="222222"/>
          <w:spacing w:val="8"/>
          <w:kern w:val="0"/>
          <w:szCs w:val="21"/>
        </w:rPr>
        <w:t>显高级</w:t>
      </w:r>
      <w:proofErr w:type="gramEnd"/>
      <w:r w:rsidRPr="00297371">
        <w:rPr>
          <w:rFonts w:ascii="Microsoft YaHei UI" w:eastAsia="Microsoft YaHei UI" w:hAnsi="Microsoft YaHei UI" w:cs="宋体" w:hint="eastAsia"/>
          <w:color w:val="222222"/>
          <w:spacing w:val="8"/>
          <w:kern w:val="0"/>
          <w:szCs w:val="21"/>
        </w:rPr>
        <w:t>女人味</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唤醒</w:t>
      </w:r>
      <w:proofErr w:type="gramStart"/>
      <w:r w:rsidRPr="00297371">
        <w:rPr>
          <w:rFonts w:ascii="Microsoft YaHei UI" w:eastAsia="Microsoft YaHei UI" w:hAnsi="Microsoft YaHei UI" w:cs="宋体" w:hint="eastAsia"/>
          <w:color w:val="222222"/>
          <w:spacing w:val="8"/>
          <w:kern w:val="0"/>
          <w:szCs w:val="21"/>
        </w:rPr>
        <w:t>柔</w:t>
      </w:r>
      <w:proofErr w:type="gramEnd"/>
      <w:r w:rsidRPr="00297371">
        <w:rPr>
          <w:rFonts w:ascii="Microsoft YaHei UI" w:eastAsia="Microsoft YaHei UI" w:hAnsi="Microsoft YaHei UI" w:cs="宋体" w:hint="eastAsia"/>
          <w:color w:val="222222"/>
          <w:spacing w:val="8"/>
          <w:kern w:val="0"/>
          <w:szCs w:val="21"/>
        </w:rPr>
        <w:t>力量，回归生活，拥有良好关系</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38个形体速效提升主题动作</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42个仪态有效练习主题动作</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23套高质量高口碑精品组合</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20组东方女子仪态旗袍动作</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4套唯美旗袍组合及团扇油纸伞的运用</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lastRenderedPageBreak/>
        <w:t>5大学员常见问题答疑解惑</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完整4套可复制教学大纲</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易学5条课程设计原则</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速效提升</w:t>
      </w:r>
      <w:proofErr w:type="gramStart"/>
      <w:r w:rsidRPr="00297371">
        <w:rPr>
          <w:rFonts w:ascii="Microsoft YaHei UI" w:eastAsia="Microsoft YaHei UI" w:hAnsi="Microsoft YaHei UI" w:cs="宋体" w:hint="eastAsia"/>
          <w:color w:val="222222"/>
          <w:spacing w:val="8"/>
          <w:kern w:val="0"/>
          <w:szCs w:val="21"/>
        </w:rPr>
        <w:t>控场小</w:t>
      </w:r>
      <w:proofErr w:type="gramEnd"/>
      <w:r w:rsidRPr="00297371">
        <w:rPr>
          <w:rFonts w:ascii="Microsoft YaHei UI" w:eastAsia="Microsoft YaHei UI" w:hAnsi="Microsoft YaHei UI" w:cs="宋体" w:hint="eastAsia"/>
          <w:color w:val="222222"/>
          <w:spacing w:val="8"/>
          <w:kern w:val="0"/>
          <w:szCs w:val="21"/>
        </w:rPr>
        <w:t>妙招5法则</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行业</w:t>
      </w:r>
      <w:proofErr w:type="gramStart"/>
      <w:r w:rsidRPr="00297371">
        <w:rPr>
          <w:rFonts w:ascii="Microsoft YaHei UI" w:eastAsia="Microsoft YaHei UI" w:hAnsi="Microsoft YaHei UI" w:cs="宋体" w:hint="eastAsia"/>
          <w:color w:val="222222"/>
          <w:spacing w:val="8"/>
          <w:kern w:val="0"/>
          <w:szCs w:val="21"/>
        </w:rPr>
        <w:t>导师必懂的</w:t>
      </w:r>
      <w:proofErr w:type="gramEnd"/>
      <w:r w:rsidRPr="00297371">
        <w:rPr>
          <w:rFonts w:ascii="Microsoft YaHei UI" w:eastAsia="Microsoft YaHei UI" w:hAnsi="Microsoft YaHei UI" w:cs="宋体" w:hint="eastAsia"/>
          <w:color w:val="222222"/>
          <w:spacing w:val="8"/>
          <w:kern w:val="0"/>
          <w:szCs w:val="21"/>
        </w:rPr>
        <w:t>18条导师准则</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优雅培训</w:t>
      </w:r>
      <w:proofErr w:type="gramStart"/>
      <w:r w:rsidRPr="00297371">
        <w:rPr>
          <w:rFonts w:ascii="Microsoft YaHei UI" w:eastAsia="Microsoft YaHei UI" w:hAnsi="Microsoft YaHei UI" w:cs="宋体" w:hint="eastAsia"/>
          <w:color w:val="222222"/>
          <w:spacing w:val="8"/>
          <w:kern w:val="0"/>
          <w:szCs w:val="21"/>
        </w:rPr>
        <w:t>师成功</w:t>
      </w:r>
      <w:proofErr w:type="gramEnd"/>
      <w:r w:rsidRPr="00297371">
        <w:rPr>
          <w:rFonts w:ascii="Microsoft YaHei UI" w:eastAsia="Microsoft YaHei UI" w:hAnsi="Microsoft YaHei UI" w:cs="宋体" w:hint="eastAsia"/>
          <w:color w:val="222222"/>
          <w:spacing w:val="8"/>
          <w:kern w:val="0"/>
          <w:szCs w:val="21"/>
        </w:rPr>
        <w:t>开场5步法</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仪态课程成功收尾4步法</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打开生活的慧眼，处处皆智慧</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30首可复制训练音乐</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102页全套优雅仪态培训师PPT</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了解优雅仪态授课流程</w:t>
      </w:r>
    </w:p>
    <w:p w:rsidR="00297371" w:rsidRPr="00297371" w:rsidRDefault="00297371" w:rsidP="00297371">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15段直击心灵的智慧语录</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微软雅黑" w:eastAsia="微软雅黑" w:hAnsi="微软雅黑" w:cs="宋体" w:hint="eastAsia"/>
          <w:b/>
          <w:bCs/>
          <w:color w:val="8645BA"/>
          <w:spacing w:val="8"/>
          <w:kern w:val="0"/>
          <w:sz w:val="48"/>
          <w:szCs w:val="48"/>
        </w:rPr>
        <w:t>赠送配套资料</w:t>
      </w:r>
    </w:p>
    <w:p w:rsidR="00297371" w:rsidRPr="00297371" w:rsidRDefault="00297371" w:rsidP="00297371">
      <w:pPr>
        <w:widowControl/>
        <w:numPr>
          <w:ilvl w:val="0"/>
          <w:numId w:val="2"/>
        </w:numPr>
        <w:shd w:val="clear" w:color="auto" w:fill="FFFFFF"/>
        <w:ind w:left="0"/>
        <w:rPr>
          <w:rFonts w:ascii="Microsoft YaHei UI" w:eastAsia="Microsoft YaHei UI" w:hAnsi="Microsoft YaHei UI" w:cs="宋体" w:hint="eastAsia"/>
          <w:color w:val="222222"/>
          <w:spacing w:val="8"/>
          <w:kern w:val="0"/>
          <w:sz w:val="26"/>
          <w:szCs w:val="26"/>
        </w:rPr>
      </w:pPr>
      <w:proofErr w:type="gramStart"/>
      <w:r w:rsidRPr="00297371">
        <w:rPr>
          <w:rFonts w:ascii="Microsoft YaHei UI" w:eastAsia="Microsoft YaHei UI" w:hAnsi="Microsoft YaHei UI" w:cs="宋体" w:hint="eastAsia"/>
          <w:color w:val="222222"/>
          <w:spacing w:val="8"/>
          <w:kern w:val="0"/>
          <w:szCs w:val="21"/>
        </w:rPr>
        <w:t>5天追管辅导</w:t>
      </w:r>
      <w:proofErr w:type="gramEnd"/>
      <w:r w:rsidRPr="00297371">
        <w:rPr>
          <w:rFonts w:ascii="Microsoft YaHei UI" w:eastAsia="Microsoft YaHei UI" w:hAnsi="Microsoft YaHei UI" w:cs="宋体" w:hint="eastAsia"/>
          <w:color w:val="222222"/>
          <w:spacing w:val="8"/>
          <w:kern w:val="0"/>
          <w:szCs w:val="21"/>
        </w:rPr>
        <w:t>在线学习</w:t>
      </w:r>
    </w:p>
    <w:p w:rsidR="00297371" w:rsidRPr="00297371" w:rsidRDefault="00297371" w:rsidP="00297371">
      <w:pPr>
        <w:widowControl/>
        <w:numPr>
          <w:ilvl w:val="0"/>
          <w:numId w:val="2"/>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王牌导师在线互动倾囊相授</w:t>
      </w:r>
    </w:p>
    <w:p w:rsidR="00297371" w:rsidRPr="00297371" w:rsidRDefault="00297371" w:rsidP="00297371">
      <w:pPr>
        <w:widowControl/>
        <w:numPr>
          <w:ilvl w:val="0"/>
          <w:numId w:val="2"/>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国际国内三证礼仪培训师测评认证</w:t>
      </w:r>
    </w:p>
    <w:p w:rsidR="00297371" w:rsidRPr="00297371" w:rsidRDefault="00297371" w:rsidP="00297371">
      <w:pPr>
        <w:widowControl/>
        <w:numPr>
          <w:ilvl w:val="0"/>
          <w:numId w:val="2"/>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优雅仪态形体培训师认证班学员版本课件包</w:t>
      </w:r>
    </w:p>
    <w:p w:rsidR="00297371" w:rsidRPr="00297371" w:rsidRDefault="00297371" w:rsidP="00297371">
      <w:pPr>
        <w:widowControl/>
        <w:numPr>
          <w:ilvl w:val="0"/>
          <w:numId w:val="2"/>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形体仪态课程音乐库</w:t>
      </w:r>
    </w:p>
    <w:p w:rsidR="00297371" w:rsidRPr="00297371" w:rsidRDefault="00297371" w:rsidP="00297371">
      <w:pPr>
        <w:widowControl/>
        <w:numPr>
          <w:ilvl w:val="0"/>
          <w:numId w:val="2"/>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形体仪态练习指导视频</w:t>
      </w:r>
    </w:p>
    <w:p w:rsidR="00297371" w:rsidRPr="00297371" w:rsidRDefault="00297371" w:rsidP="00297371">
      <w:pPr>
        <w:widowControl/>
        <w:shd w:val="clear" w:color="auto" w:fill="FFFFFF"/>
        <w:jc w:val="left"/>
        <w:rPr>
          <w:rFonts w:ascii="Microsoft YaHei UI" w:eastAsia="Microsoft YaHei UI" w:hAnsi="Microsoft YaHei UI" w:cs="宋体" w:hint="eastAsia"/>
          <w:color w:val="222222"/>
          <w:spacing w:val="8"/>
          <w:kern w:val="0"/>
          <w:sz w:val="26"/>
          <w:szCs w:val="26"/>
        </w:rPr>
      </w:pPr>
      <w:r w:rsidRPr="00297371">
        <w:rPr>
          <w:rFonts w:ascii="微软雅黑" w:eastAsia="微软雅黑" w:hAnsi="微软雅黑" w:cs="宋体" w:hint="eastAsia"/>
          <w:b/>
          <w:bCs/>
          <w:color w:val="FF4C41"/>
          <w:spacing w:val="8"/>
          <w:kern w:val="0"/>
          <w:szCs w:val="21"/>
        </w:rPr>
        <w:t>  </w:t>
      </w:r>
      <w:r w:rsidRPr="00297371">
        <w:rPr>
          <w:rFonts w:ascii="微软雅黑" w:eastAsia="微软雅黑" w:hAnsi="微软雅黑" w:cs="宋体" w:hint="eastAsia"/>
          <w:b/>
          <w:bCs/>
          <w:color w:val="8645BA"/>
          <w:spacing w:val="8"/>
          <w:kern w:val="0"/>
          <w:sz w:val="48"/>
          <w:szCs w:val="48"/>
        </w:rPr>
        <w:t>招生对象</w:t>
      </w:r>
    </w:p>
    <w:p w:rsidR="00297371" w:rsidRPr="00297371" w:rsidRDefault="00297371" w:rsidP="00297371">
      <w:pPr>
        <w:widowControl/>
        <w:numPr>
          <w:ilvl w:val="0"/>
          <w:numId w:val="3"/>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各高等职业院校女教师，中小学女老师</w:t>
      </w:r>
    </w:p>
    <w:p w:rsidR="00297371" w:rsidRPr="00297371" w:rsidRDefault="00297371" w:rsidP="00297371">
      <w:pPr>
        <w:widowControl/>
        <w:numPr>
          <w:ilvl w:val="0"/>
          <w:numId w:val="3"/>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lastRenderedPageBreak/>
        <w:t>有志于从事形体仪态训练工作的女士</w:t>
      </w:r>
    </w:p>
    <w:p w:rsidR="00297371" w:rsidRPr="00297371" w:rsidRDefault="00297371" w:rsidP="00297371">
      <w:pPr>
        <w:widowControl/>
        <w:numPr>
          <w:ilvl w:val="0"/>
          <w:numId w:val="3"/>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想成为万人敬仰的形体培训师的女士</w:t>
      </w:r>
    </w:p>
    <w:p w:rsidR="00297371" w:rsidRPr="00297371" w:rsidRDefault="00297371" w:rsidP="00297371">
      <w:pPr>
        <w:widowControl/>
        <w:numPr>
          <w:ilvl w:val="0"/>
          <w:numId w:val="3"/>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希望活出自信、快乐、精彩、有影响力的女人</w:t>
      </w:r>
    </w:p>
    <w:p w:rsidR="00297371" w:rsidRPr="00297371" w:rsidRDefault="00297371" w:rsidP="00297371">
      <w:pPr>
        <w:widowControl/>
        <w:numPr>
          <w:ilvl w:val="0"/>
          <w:numId w:val="3"/>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有志成为专业形体顾问的人士</w:t>
      </w:r>
    </w:p>
    <w:p w:rsidR="00297371" w:rsidRPr="00297371" w:rsidRDefault="00297371" w:rsidP="00297371">
      <w:pPr>
        <w:widowControl/>
        <w:numPr>
          <w:ilvl w:val="0"/>
          <w:numId w:val="3"/>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追求形体美、形象美的人士</w:t>
      </w:r>
    </w:p>
    <w:p w:rsidR="00297371" w:rsidRPr="00297371" w:rsidRDefault="00297371" w:rsidP="00297371">
      <w:pPr>
        <w:widowControl/>
        <w:numPr>
          <w:ilvl w:val="0"/>
          <w:numId w:val="3"/>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形体教练、形象设计师、礼仪培训师</w:t>
      </w:r>
    </w:p>
    <w:p w:rsidR="00297371" w:rsidRPr="00297371" w:rsidRDefault="00297371" w:rsidP="00297371">
      <w:pPr>
        <w:widowControl/>
        <w:numPr>
          <w:ilvl w:val="0"/>
          <w:numId w:val="3"/>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培训公司专职培训师</w:t>
      </w:r>
    </w:p>
    <w:p w:rsidR="00297371" w:rsidRPr="00297371" w:rsidRDefault="00297371" w:rsidP="00297371">
      <w:pPr>
        <w:widowControl/>
        <w:numPr>
          <w:ilvl w:val="0"/>
          <w:numId w:val="3"/>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大型企事业单位人事干部、培训讲师</w:t>
      </w:r>
    </w:p>
    <w:p w:rsidR="00297371" w:rsidRPr="00297371" w:rsidRDefault="00297371" w:rsidP="00F80ADC">
      <w:pPr>
        <w:widowControl/>
        <w:shd w:val="clear" w:color="auto" w:fill="FFFFFF"/>
        <w:jc w:val="left"/>
        <w:rPr>
          <w:rFonts w:ascii="Microsoft YaHei UI" w:eastAsia="Microsoft YaHei UI" w:hAnsi="Microsoft YaHei UI" w:cs="宋体" w:hint="eastAsia"/>
          <w:color w:val="222222"/>
          <w:spacing w:val="8"/>
          <w:kern w:val="0"/>
          <w:sz w:val="26"/>
          <w:szCs w:val="26"/>
        </w:rPr>
      </w:pPr>
      <w:r w:rsidRPr="00297371">
        <w:rPr>
          <w:rFonts w:ascii="微软雅黑" w:eastAsia="微软雅黑" w:hAnsi="微软雅黑" w:cs="宋体" w:hint="eastAsia"/>
          <w:b/>
          <w:bCs/>
          <w:color w:val="FF4C41"/>
          <w:spacing w:val="8"/>
          <w:kern w:val="0"/>
          <w:szCs w:val="21"/>
        </w:rPr>
        <w:t>  </w:t>
      </w:r>
      <w:r w:rsidRPr="00297371">
        <w:rPr>
          <w:rFonts w:ascii="微软雅黑" w:eastAsia="微软雅黑" w:hAnsi="微软雅黑" w:cs="宋体" w:hint="eastAsia"/>
          <w:b/>
          <w:bCs/>
          <w:color w:val="8645BA"/>
          <w:spacing w:val="8"/>
          <w:kern w:val="0"/>
          <w:sz w:val="48"/>
          <w:szCs w:val="48"/>
        </w:rPr>
        <w:t>课程模块</w:t>
      </w:r>
    </w:p>
    <w:tbl>
      <w:tblPr>
        <w:tblW w:w="10155" w:type="dxa"/>
        <w:tblCellMar>
          <w:left w:w="0" w:type="dxa"/>
          <w:right w:w="0" w:type="dxa"/>
        </w:tblCellMar>
        <w:tblLook w:val="04A0" w:firstRow="1" w:lastRow="0" w:firstColumn="1" w:lastColumn="0" w:noHBand="0" w:noVBand="1"/>
      </w:tblPr>
      <w:tblGrid>
        <w:gridCol w:w="4931"/>
        <w:gridCol w:w="5224"/>
      </w:tblGrid>
      <w:tr w:rsidR="00297371" w:rsidRPr="00297371" w:rsidTr="00297371">
        <w:trPr>
          <w:trHeight w:val="315"/>
        </w:trPr>
        <w:tc>
          <w:tcPr>
            <w:tcW w:w="4785" w:type="dxa"/>
            <w:tcBorders>
              <w:top w:val="single" w:sz="6" w:space="0" w:color="3F1DF7"/>
              <w:left w:val="single" w:sz="6" w:space="0" w:color="3F1DF7"/>
              <w:bottom w:val="single" w:sz="6" w:space="0" w:color="3F1DF7"/>
              <w:right w:val="single" w:sz="6" w:space="0" w:color="3F1DF7"/>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hint="eastAsia"/>
                <w:spacing w:val="8"/>
                <w:kern w:val="0"/>
                <w:sz w:val="24"/>
                <w:szCs w:val="24"/>
              </w:rPr>
            </w:pPr>
            <w:r w:rsidRPr="00297371">
              <w:rPr>
                <w:rFonts w:ascii="微软雅黑" w:eastAsia="微软雅黑" w:hAnsi="微软雅黑" w:cs="宋体" w:hint="eastAsia"/>
                <w:color w:val="FFFFFF"/>
                <w:spacing w:val="8"/>
                <w:kern w:val="0"/>
                <w:szCs w:val="21"/>
              </w:rPr>
              <w:t>优雅仪态与舞蹈、健身、瑜伽的区别？</w:t>
            </w:r>
          </w:p>
        </w:tc>
        <w:tc>
          <w:tcPr>
            <w:tcW w:w="5070" w:type="dxa"/>
            <w:tcBorders>
              <w:top w:val="single" w:sz="6" w:space="0" w:color="3F1DF7"/>
              <w:left w:val="nil"/>
              <w:bottom w:val="single" w:sz="6" w:space="0" w:color="3F1DF7"/>
              <w:right w:val="single" w:sz="6" w:space="0" w:color="3F1DF7"/>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FFFFFF"/>
                <w:spacing w:val="8"/>
                <w:kern w:val="0"/>
                <w:szCs w:val="21"/>
              </w:rPr>
              <w:t>何为优，何为雅，何为仪，何为态？</w:t>
            </w:r>
          </w:p>
        </w:tc>
      </w:tr>
      <w:tr w:rsidR="00297371" w:rsidRPr="00297371" w:rsidTr="00297371">
        <w:trPr>
          <w:trHeight w:val="315"/>
        </w:trPr>
        <w:tc>
          <w:tcPr>
            <w:tcW w:w="4785" w:type="dxa"/>
            <w:tcBorders>
              <w:top w:val="nil"/>
              <w:left w:val="single" w:sz="6" w:space="0" w:color="3F1DF7"/>
              <w:bottom w:val="single" w:sz="6" w:space="0" w:color="3F1DF7"/>
              <w:right w:val="single" w:sz="6" w:space="0" w:color="3F1DF7"/>
            </w:tcBorders>
            <w:shd w:val="clear" w:color="auto" w:fill="FFFFFF"/>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Cs w:val="21"/>
              </w:rPr>
              <w:t>提升气质的五大关键点是什么？</w:t>
            </w:r>
          </w:p>
        </w:tc>
        <w:tc>
          <w:tcPr>
            <w:tcW w:w="5070" w:type="dxa"/>
            <w:tcBorders>
              <w:top w:val="nil"/>
              <w:left w:val="nil"/>
              <w:bottom w:val="single" w:sz="6" w:space="0" w:color="3F1DF7"/>
              <w:right w:val="single" w:sz="6" w:space="0" w:color="3F1DF7"/>
            </w:tcBorders>
            <w:shd w:val="clear" w:color="auto" w:fill="FFFFFF"/>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Cs w:val="21"/>
              </w:rPr>
              <w:t>优雅气质如何养成？</w:t>
            </w:r>
          </w:p>
        </w:tc>
      </w:tr>
      <w:tr w:rsidR="00297371" w:rsidRPr="00297371" w:rsidTr="00297371">
        <w:trPr>
          <w:trHeight w:val="315"/>
        </w:trPr>
        <w:tc>
          <w:tcPr>
            <w:tcW w:w="4785" w:type="dxa"/>
            <w:tcBorders>
              <w:top w:val="nil"/>
              <w:left w:val="single" w:sz="6" w:space="0" w:color="3F1DF7"/>
              <w:bottom w:val="single" w:sz="6" w:space="0" w:color="3F1DF7"/>
              <w:right w:val="single" w:sz="6" w:space="0" w:color="3F1DF7"/>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FFFFFF"/>
                <w:spacing w:val="8"/>
                <w:kern w:val="0"/>
                <w:szCs w:val="21"/>
              </w:rPr>
              <w:t>如何提升个人形体、仪态修炼？</w:t>
            </w:r>
          </w:p>
        </w:tc>
        <w:tc>
          <w:tcPr>
            <w:tcW w:w="5070" w:type="dxa"/>
            <w:tcBorders>
              <w:top w:val="nil"/>
              <w:left w:val="nil"/>
              <w:bottom w:val="single" w:sz="6" w:space="0" w:color="3F1DF7"/>
              <w:right w:val="single" w:sz="6" w:space="0" w:color="3F1DF7"/>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FFFFFF"/>
                <w:spacing w:val="8"/>
                <w:kern w:val="0"/>
                <w:szCs w:val="21"/>
              </w:rPr>
              <w:t>优雅仪态教学内容如何开场、讲授、结尾？</w:t>
            </w:r>
          </w:p>
        </w:tc>
      </w:tr>
      <w:tr w:rsidR="00297371" w:rsidRPr="00297371" w:rsidTr="00297371">
        <w:trPr>
          <w:trHeight w:val="315"/>
        </w:trPr>
        <w:tc>
          <w:tcPr>
            <w:tcW w:w="4785" w:type="dxa"/>
            <w:tcBorders>
              <w:top w:val="nil"/>
              <w:left w:val="single" w:sz="6" w:space="0" w:color="3F1DF7"/>
              <w:bottom w:val="nil"/>
              <w:right w:val="single" w:sz="6" w:space="0" w:color="3F1DF7"/>
            </w:tcBorders>
            <w:shd w:val="clear" w:color="auto" w:fill="FFFFFF"/>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Cs w:val="21"/>
              </w:rPr>
              <w:t>形体仪态课程授课技巧？如何进行课堂设计？</w:t>
            </w:r>
          </w:p>
        </w:tc>
        <w:tc>
          <w:tcPr>
            <w:tcW w:w="5070" w:type="dxa"/>
            <w:tcBorders>
              <w:top w:val="nil"/>
              <w:left w:val="nil"/>
              <w:bottom w:val="nil"/>
              <w:right w:val="single" w:sz="6" w:space="0" w:color="3F1DF7"/>
            </w:tcBorders>
            <w:shd w:val="clear" w:color="auto" w:fill="FFFFFF"/>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Cs w:val="21"/>
              </w:rPr>
              <w:t>5天将破解中国礼仪培训教练系统的秘密。</w:t>
            </w:r>
          </w:p>
        </w:tc>
      </w:tr>
      <w:tr w:rsidR="00297371" w:rsidRPr="00297371" w:rsidTr="00297371">
        <w:trPr>
          <w:trHeight w:val="315"/>
        </w:trPr>
        <w:tc>
          <w:tcPr>
            <w:tcW w:w="4785" w:type="dxa"/>
            <w:tcBorders>
              <w:top w:val="nil"/>
              <w:left w:val="single" w:sz="6" w:space="0" w:color="3F1DF7"/>
              <w:bottom w:val="single" w:sz="6" w:space="0" w:color="3F1DF7"/>
              <w:right w:val="single" w:sz="6" w:space="0" w:color="3F1DF7"/>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FFFFFF"/>
                <w:spacing w:val="8"/>
                <w:kern w:val="0"/>
                <w:szCs w:val="21"/>
              </w:rPr>
              <w:t>高品质课程设计技巧？</w:t>
            </w:r>
          </w:p>
        </w:tc>
        <w:tc>
          <w:tcPr>
            <w:tcW w:w="5070" w:type="dxa"/>
            <w:tcBorders>
              <w:top w:val="nil"/>
              <w:left w:val="nil"/>
              <w:bottom w:val="single" w:sz="6" w:space="0" w:color="3F1DF7"/>
              <w:right w:val="single" w:sz="6" w:space="0" w:color="3F1DF7"/>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FFFFFF"/>
                <w:spacing w:val="8"/>
                <w:kern w:val="0"/>
                <w:szCs w:val="21"/>
              </w:rPr>
              <w:t>东方旗袍仪态之美？</w:t>
            </w:r>
          </w:p>
        </w:tc>
      </w:tr>
    </w:tbl>
    <w:p w:rsidR="00297371" w:rsidRPr="00297371" w:rsidRDefault="00297371" w:rsidP="00297371">
      <w:pPr>
        <w:widowControl/>
        <w:shd w:val="clear" w:color="auto" w:fill="FFFFFF"/>
        <w:rPr>
          <w:rFonts w:ascii="Microsoft YaHei UI" w:eastAsia="Microsoft YaHei UI" w:hAnsi="Microsoft YaHei UI" w:cs="宋体"/>
          <w:color w:val="222222"/>
          <w:spacing w:val="8"/>
          <w:kern w:val="0"/>
          <w:sz w:val="26"/>
          <w:szCs w:val="26"/>
        </w:rPr>
      </w:pPr>
    </w:p>
    <w:tbl>
      <w:tblPr>
        <w:tblW w:w="10155" w:type="dxa"/>
        <w:tblCellMar>
          <w:left w:w="0" w:type="dxa"/>
          <w:right w:w="0" w:type="dxa"/>
        </w:tblCellMar>
        <w:tblLook w:val="04A0" w:firstRow="1" w:lastRow="0" w:firstColumn="1" w:lastColumn="0" w:noHBand="0" w:noVBand="1"/>
      </w:tblPr>
      <w:tblGrid>
        <w:gridCol w:w="1346"/>
        <w:gridCol w:w="7542"/>
        <w:gridCol w:w="1267"/>
      </w:tblGrid>
      <w:tr w:rsidR="00297371" w:rsidRPr="00297371" w:rsidTr="00297371">
        <w:trPr>
          <w:trHeight w:val="330"/>
        </w:trPr>
        <w:tc>
          <w:tcPr>
            <w:tcW w:w="1290" w:type="dxa"/>
            <w:tcBorders>
              <w:top w:val="single" w:sz="6" w:space="0" w:color="3F1DF7"/>
              <w:left w:val="single" w:sz="6" w:space="0" w:color="3F1DF7"/>
              <w:bottom w:val="single" w:sz="6" w:space="0" w:color="3F1DF7"/>
              <w:right w:val="single" w:sz="6" w:space="0" w:color="3F1DF7"/>
            </w:tcBorders>
            <w:shd w:val="clear" w:color="auto" w:fill="7030A0"/>
            <w:tcMar>
              <w:top w:w="0" w:type="dxa"/>
              <w:left w:w="105" w:type="dxa"/>
              <w:bottom w:w="0" w:type="dxa"/>
              <w:right w:w="105" w:type="dxa"/>
            </w:tcMar>
            <w:hideMark/>
          </w:tcPr>
          <w:p w:rsidR="00297371" w:rsidRPr="00297371" w:rsidRDefault="00297371" w:rsidP="00297371">
            <w:pPr>
              <w:widowControl/>
              <w:wordWrap w:val="0"/>
              <w:jc w:val="center"/>
              <w:rPr>
                <w:rFonts w:ascii="宋体" w:eastAsia="宋体" w:hAnsi="宋体" w:cs="宋体" w:hint="eastAsia"/>
                <w:spacing w:val="8"/>
                <w:kern w:val="0"/>
                <w:sz w:val="24"/>
                <w:szCs w:val="24"/>
              </w:rPr>
            </w:pPr>
            <w:r w:rsidRPr="00297371">
              <w:rPr>
                <w:rFonts w:ascii="微软雅黑" w:eastAsia="微软雅黑" w:hAnsi="微软雅黑" w:cs="宋体" w:hint="eastAsia"/>
                <w:b/>
                <w:bCs/>
                <w:color w:val="FFFFFF"/>
                <w:spacing w:val="8"/>
                <w:kern w:val="0"/>
                <w:sz w:val="20"/>
                <w:szCs w:val="20"/>
              </w:rPr>
              <w:t>章节</w:t>
            </w:r>
          </w:p>
        </w:tc>
        <w:tc>
          <w:tcPr>
            <w:tcW w:w="7230" w:type="dxa"/>
            <w:tcBorders>
              <w:top w:val="single" w:sz="6" w:space="0" w:color="3F1DF7"/>
              <w:left w:val="nil"/>
              <w:bottom w:val="single" w:sz="6" w:space="0" w:color="3F1DF7"/>
              <w:right w:val="single" w:sz="6" w:space="0" w:color="3F1DF7"/>
            </w:tcBorders>
            <w:shd w:val="clear" w:color="auto" w:fill="7030A0"/>
            <w:tcMar>
              <w:top w:w="0" w:type="dxa"/>
              <w:left w:w="105" w:type="dxa"/>
              <w:bottom w:w="0" w:type="dxa"/>
              <w:right w:w="105" w:type="dxa"/>
            </w:tcMar>
            <w:hideMark/>
          </w:tcPr>
          <w:p w:rsidR="00297371" w:rsidRPr="00297371" w:rsidRDefault="00297371" w:rsidP="00297371">
            <w:pPr>
              <w:widowControl/>
              <w:wordWrap w:val="0"/>
              <w:jc w:val="center"/>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20"/>
                <w:szCs w:val="20"/>
              </w:rPr>
              <w:t>课程主题内容</w:t>
            </w:r>
          </w:p>
        </w:tc>
        <w:tc>
          <w:tcPr>
            <w:tcW w:w="1215" w:type="dxa"/>
            <w:tcBorders>
              <w:top w:val="single" w:sz="6" w:space="0" w:color="3F1DF7"/>
              <w:left w:val="nil"/>
              <w:bottom w:val="single" w:sz="6" w:space="0" w:color="3F1DF7"/>
              <w:right w:val="single" w:sz="6" w:space="0" w:color="3F1DF7"/>
            </w:tcBorders>
            <w:shd w:val="clear" w:color="auto" w:fill="7030A0"/>
            <w:tcMar>
              <w:top w:w="0" w:type="dxa"/>
              <w:left w:w="105" w:type="dxa"/>
              <w:bottom w:w="0" w:type="dxa"/>
              <w:right w:w="105" w:type="dxa"/>
            </w:tcMar>
            <w:hideMark/>
          </w:tcPr>
          <w:p w:rsidR="00297371" w:rsidRPr="00297371" w:rsidRDefault="00297371" w:rsidP="00297371">
            <w:pPr>
              <w:widowControl/>
              <w:wordWrap w:val="0"/>
              <w:jc w:val="center"/>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20"/>
                <w:szCs w:val="20"/>
              </w:rPr>
              <w:t>导师</w:t>
            </w:r>
          </w:p>
        </w:tc>
      </w:tr>
      <w:tr w:rsidR="00297371" w:rsidRPr="00297371" w:rsidTr="00297371">
        <w:trPr>
          <w:trHeight w:val="1260"/>
        </w:trPr>
        <w:tc>
          <w:tcPr>
            <w:tcW w:w="12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spacing w:line="360" w:lineRule="atLeast"/>
              <w:jc w:val="center"/>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第一章</w:t>
            </w:r>
          </w:p>
        </w:tc>
        <w:tc>
          <w:tcPr>
            <w:tcW w:w="7230" w:type="dxa"/>
            <w:tcBorders>
              <w:top w:val="nil"/>
              <w:left w:val="nil"/>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《女性学习优雅仪态的重要性》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一、关于优雅仪态</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二、优雅仪态课程的特色</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三、优雅仪态核心正形，正念，正发心</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四、优雅仪态服装要求</w:t>
            </w:r>
          </w:p>
        </w:tc>
        <w:tc>
          <w:tcPr>
            <w:tcW w:w="1215" w:type="dxa"/>
            <w:tcBorders>
              <w:top w:val="nil"/>
              <w:left w:val="nil"/>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spacing w:line="360" w:lineRule="atLeast"/>
              <w:jc w:val="center"/>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师帅</w:t>
            </w:r>
          </w:p>
        </w:tc>
      </w:tr>
      <w:tr w:rsidR="00297371" w:rsidRPr="00297371" w:rsidTr="00297371">
        <w:trPr>
          <w:trHeight w:val="90"/>
        </w:trPr>
        <w:tc>
          <w:tcPr>
            <w:tcW w:w="12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spacing w:line="360" w:lineRule="atLeast"/>
              <w:jc w:val="center"/>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第二章</w:t>
            </w:r>
          </w:p>
        </w:tc>
        <w:tc>
          <w:tcPr>
            <w:tcW w:w="7230" w:type="dxa"/>
            <w:tcBorders>
              <w:top w:val="nil"/>
              <w:left w:val="nil"/>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《人体基本构造》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一、人体骨骼篇</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二、人体肌肉篇</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三、符合东方女性审美之正确练习方法</w:t>
            </w:r>
          </w:p>
        </w:tc>
        <w:tc>
          <w:tcPr>
            <w:tcW w:w="1215" w:type="dxa"/>
            <w:tcBorders>
              <w:top w:val="nil"/>
              <w:left w:val="nil"/>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spacing w:line="360" w:lineRule="atLeast"/>
              <w:jc w:val="center"/>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师帅</w:t>
            </w:r>
          </w:p>
        </w:tc>
      </w:tr>
      <w:tr w:rsidR="00297371" w:rsidRPr="00297371" w:rsidTr="00297371">
        <w:trPr>
          <w:trHeight w:val="1635"/>
        </w:trPr>
        <w:tc>
          <w:tcPr>
            <w:tcW w:w="12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spacing w:line="360" w:lineRule="atLeast"/>
              <w:jc w:val="center"/>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lastRenderedPageBreak/>
              <w:t>第三章</w:t>
            </w:r>
          </w:p>
        </w:tc>
        <w:tc>
          <w:tcPr>
            <w:tcW w:w="7230" w:type="dxa"/>
            <w:tcBorders>
              <w:top w:val="nil"/>
              <w:left w:val="nil"/>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《形体塑造篇》</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一、50个高效形体动作</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二、10个练习部位，唤醒曲线之美</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三、掌握科学练习方法，让效果事半功倍</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四、收获核心教学法，分享更专业</w:t>
            </w:r>
          </w:p>
        </w:tc>
        <w:tc>
          <w:tcPr>
            <w:tcW w:w="1215" w:type="dxa"/>
            <w:tcBorders>
              <w:top w:val="nil"/>
              <w:left w:val="nil"/>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spacing w:line="360" w:lineRule="atLeast"/>
              <w:jc w:val="center"/>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师帅</w:t>
            </w:r>
          </w:p>
        </w:tc>
      </w:tr>
      <w:tr w:rsidR="00297371" w:rsidRPr="00297371" w:rsidTr="00297371">
        <w:trPr>
          <w:trHeight w:val="2280"/>
        </w:trPr>
        <w:tc>
          <w:tcPr>
            <w:tcW w:w="12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spacing w:line="360" w:lineRule="atLeast"/>
              <w:jc w:val="center"/>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第四章</w:t>
            </w:r>
          </w:p>
        </w:tc>
        <w:tc>
          <w:tcPr>
            <w:tcW w:w="7230" w:type="dxa"/>
            <w:tcBorders>
              <w:top w:val="nil"/>
              <w:left w:val="nil"/>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《仪态素养修炼篇》</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一、善用身体语言密码</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二、美在“韵”雅在“态”</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三、集万千仪态汇聚一身</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四、唤醒内外在柔软的智慧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五、</w:t>
            </w:r>
            <w:proofErr w:type="gramStart"/>
            <w:r w:rsidRPr="00297371">
              <w:rPr>
                <w:rFonts w:ascii="微软雅黑" w:eastAsia="微软雅黑" w:hAnsi="微软雅黑" w:cs="宋体" w:hint="eastAsia"/>
                <w:b/>
                <w:bCs/>
                <w:spacing w:val="8"/>
                <w:kern w:val="0"/>
                <w:sz w:val="18"/>
                <w:szCs w:val="18"/>
              </w:rPr>
              <w:t>回归爱满自</w:t>
            </w:r>
            <w:proofErr w:type="gramEnd"/>
            <w:r w:rsidRPr="00297371">
              <w:rPr>
                <w:rFonts w:ascii="微软雅黑" w:eastAsia="微软雅黑" w:hAnsi="微软雅黑" w:cs="宋体" w:hint="eastAsia"/>
                <w:b/>
                <w:bCs/>
                <w:spacing w:val="8"/>
                <w:kern w:val="0"/>
                <w:sz w:val="18"/>
                <w:szCs w:val="18"/>
              </w:rPr>
              <w:t>溢的生命状态</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六、仪态教学方法核心掌握</w:t>
            </w:r>
          </w:p>
        </w:tc>
        <w:tc>
          <w:tcPr>
            <w:tcW w:w="1215" w:type="dxa"/>
            <w:tcBorders>
              <w:top w:val="nil"/>
              <w:left w:val="nil"/>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spacing w:line="360" w:lineRule="atLeast"/>
              <w:jc w:val="center"/>
              <w:rPr>
                <w:rFonts w:ascii="宋体" w:eastAsia="宋体" w:hAnsi="宋体" w:cs="宋体"/>
                <w:spacing w:val="8"/>
                <w:kern w:val="0"/>
                <w:sz w:val="24"/>
                <w:szCs w:val="24"/>
              </w:rPr>
            </w:pPr>
            <w:r w:rsidRPr="00297371">
              <w:rPr>
                <w:rFonts w:ascii="宋体" w:eastAsia="宋体" w:hAnsi="宋体" w:cs="宋体" w:hint="eastAsia"/>
                <w:spacing w:val="8"/>
                <w:kern w:val="0"/>
                <w:sz w:val="18"/>
                <w:szCs w:val="18"/>
              </w:rPr>
              <w:t>师帅</w:t>
            </w:r>
          </w:p>
        </w:tc>
      </w:tr>
      <w:tr w:rsidR="00297371" w:rsidRPr="00297371" w:rsidTr="00297371">
        <w:trPr>
          <w:trHeight w:val="1875"/>
        </w:trPr>
        <w:tc>
          <w:tcPr>
            <w:tcW w:w="12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spacing w:line="360" w:lineRule="atLeast"/>
              <w:jc w:val="center"/>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第五章</w:t>
            </w:r>
          </w:p>
        </w:tc>
        <w:tc>
          <w:tcPr>
            <w:tcW w:w="7230" w:type="dxa"/>
            <w:tcBorders>
              <w:top w:val="nil"/>
              <w:left w:val="nil"/>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《优雅仪态课程设计》</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一、优雅仪态课程设计</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二、授课实操讲解</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三、优雅仪态授课技巧5大准则</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四、</w:t>
            </w:r>
            <w:proofErr w:type="gramStart"/>
            <w:r w:rsidRPr="00297371">
              <w:rPr>
                <w:rFonts w:ascii="微软雅黑" w:eastAsia="微软雅黑" w:hAnsi="微软雅黑" w:cs="宋体" w:hint="eastAsia"/>
                <w:b/>
                <w:bCs/>
                <w:spacing w:val="8"/>
                <w:kern w:val="0"/>
                <w:sz w:val="18"/>
                <w:szCs w:val="18"/>
              </w:rPr>
              <w:t>场小妙招</w:t>
            </w:r>
            <w:proofErr w:type="gramEnd"/>
          </w:p>
        </w:tc>
        <w:tc>
          <w:tcPr>
            <w:tcW w:w="1215" w:type="dxa"/>
            <w:tcBorders>
              <w:top w:val="nil"/>
              <w:left w:val="nil"/>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spacing w:line="360" w:lineRule="atLeast"/>
              <w:jc w:val="center"/>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师帅</w:t>
            </w:r>
          </w:p>
        </w:tc>
      </w:tr>
      <w:tr w:rsidR="00297371" w:rsidRPr="00297371" w:rsidTr="00297371">
        <w:trPr>
          <w:trHeight w:val="1260"/>
        </w:trPr>
        <w:tc>
          <w:tcPr>
            <w:tcW w:w="12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spacing w:line="360" w:lineRule="atLeast"/>
              <w:jc w:val="center"/>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第六章</w:t>
            </w:r>
          </w:p>
        </w:tc>
        <w:tc>
          <w:tcPr>
            <w:tcW w:w="7230" w:type="dxa"/>
            <w:tcBorders>
              <w:top w:val="nil"/>
              <w:left w:val="nil"/>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《旗袍仪态》</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一、中国女人一定要知道旗袍文化</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二、旗袍走姿</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三、旗袍与团扇</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四、旗袍与手位</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五、旗袍与油纸伞</w:t>
            </w:r>
          </w:p>
        </w:tc>
        <w:tc>
          <w:tcPr>
            <w:tcW w:w="1215" w:type="dxa"/>
            <w:tcBorders>
              <w:top w:val="nil"/>
              <w:left w:val="nil"/>
              <w:bottom w:val="single" w:sz="6" w:space="0" w:color="3F1DF7"/>
              <w:right w:val="single" w:sz="6" w:space="0" w:color="3F1DF7"/>
            </w:tcBorders>
            <w:tcMar>
              <w:top w:w="0" w:type="dxa"/>
              <w:left w:w="105" w:type="dxa"/>
              <w:bottom w:w="0" w:type="dxa"/>
              <w:right w:w="105" w:type="dxa"/>
            </w:tcMar>
            <w:hideMark/>
          </w:tcPr>
          <w:p w:rsidR="00297371" w:rsidRPr="00297371" w:rsidRDefault="00297371" w:rsidP="00297371">
            <w:pPr>
              <w:widowControl/>
              <w:wordWrap w:val="0"/>
              <w:spacing w:line="360" w:lineRule="atLeast"/>
              <w:jc w:val="center"/>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师帅</w:t>
            </w:r>
          </w:p>
        </w:tc>
      </w:tr>
    </w:tbl>
    <w:p w:rsidR="00297371" w:rsidRPr="00297371" w:rsidRDefault="00297371" w:rsidP="00297371">
      <w:pPr>
        <w:widowControl/>
        <w:shd w:val="clear" w:color="auto" w:fill="FFFFFF"/>
        <w:jc w:val="left"/>
        <w:rPr>
          <w:rFonts w:ascii="Microsoft YaHei UI" w:eastAsia="Microsoft YaHei UI" w:hAnsi="Microsoft YaHei UI" w:cs="宋体"/>
          <w:color w:val="222222"/>
          <w:spacing w:val="8"/>
          <w:kern w:val="0"/>
          <w:sz w:val="26"/>
          <w:szCs w:val="26"/>
        </w:rPr>
      </w:pPr>
      <w:r w:rsidRPr="00297371">
        <w:rPr>
          <w:rFonts w:ascii="微软雅黑" w:eastAsia="微软雅黑" w:hAnsi="微软雅黑" w:cs="宋体" w:hint="eastAsia"/>
          <w:b/>
          <w:bCs/>
          <w:color w:val="FF4C41"/>
          <w:spacing w:val="15"/>
          <w:kern w:val="0"/>
          <w:szCs w:val="21"/>
        </w:rPr>
        <w:t>  </w:t>
      </w:r>
      <w:r w:rsidRPr="00297371">
        <w:rPr>
          <w:rFonts w:ascii="微软雅黑" w:eastAsia="微软雅黑" w:hAnsi="微软雅黑" w:cs="宋体" w:hint="eastAsia"/>
          <w:b/>
          <w:bCs/>
          <w:color w:val="8645BA"/>
          <w:spacing w:val="15"/>
          <w:kern w:val="0"/>
          <w:sz w:val="48"/>
          <w:szCs w:val="48"/>
        </w:rPr>
        <w:t>课程大纲</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宋体" w:eastAsia="宋体" w:hAnsi="宋体" w:cs="宋体" w:hint="eastAsia"/>
          <w:color w:val="8645BA"/>
          <w:spacing w:val="15"/>
          <w:kern w:val="0"/>
          <w:sz w:val="26"/>
          <w:szCs w:val="26"/>
        </w:rPr>
        <w:t>《国际高级优雅仪态形体培训师》</w:t>
      </w:r>
      <w:r w:rsidRPr="00297371">
        <w:rPr>
          <w:rFonts w:ascii="微软雅黑" w:eastAsia="微软雅黑" w:hAnsi="微软雅黑" w:cs="宋体" w:hint="eastAsia"/>
          <w:color w:val="8645BA"/>
          <w:spacing w:val="15"/>
          <w:kern w:val="0"/>
          <w:sz w:val="36"/>
          <w:szCs w:val="36"/>
        </w:rPr>
        <w:t> </w:t>
      </w:r>
    </w:p>
    <w:tbl>
      <w:tblPr>
        <w:tblW w:w="10155" w:type="dxa"/>
        <w:tblCellMar>
          <w:left w:w="0" w:type="dxa"/>
          <w:right w:w="0" w:type="dxa"/>
        </w:tblCellMar>
        <w:tblLook w:val="04A0" w:firstRow="1" w:lastRow="0" w:firstColumn="1" w:lastColumn="0" w:noHBand="0" w:noVBand="1"/>
      </w:tblPr>
      <w:tblGrid>
        <w:gridCol w:w="4865"/>
        <w:gridCol w:w="16"/>
        <w:gridCol w:w="5274"/>
      </w:tblGrid>
      <w:tr w:rsidR="00297371" w:rsidRPr="00297371" w:rsidTr="00297371">
        <w:trPr>
          <w:trHeight w:val="315"/>
        </w:trPr>
        <w:tc>
          <w:tcPr>
            <w:tcW w:w="4470" w:type="dxa"/>
            <w:gridSpan w:val="2"/>
            <w:tcBorders>
              <w:top w:val="single" w:sz="6" w:space="0" w:color="7030A0"/>
              <w:left w:val="single" w:sz="6" w:space="0" w:color="7030A0"/>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hint="eastAsia"/>
                <w:spacing w:val="8"/>
                <w:kern w:val="0"/>
                <w:sz w:val="24"/>
                <w:szCs w:val="24"/>
              </w:rPr>
            </w:pPr>
            <w:r w:rsidRPr="00297371">
              <w:rPr>
                <w:rFonts w:ascii="微软雅黑" w:eastAsia="微软雅黑" w:hAnsi="微软雅黑" w:cs="宋体" w:hint="eastAsia"/>
                <w:b/>
                <w:bCs/>
                <w:color w:val="FFFFFF"/>
                <w:spacing w:val="8"/>
                <w:kern w:val="0"/>
                <w:sz w:val="18"/>
                <w:szCs w:val="18"/>
              </w:rPr>
              <w:t>第一讲：</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女性优雅仪态的重要性</w:t>
            </w:r>
          </w:p>
        </w:tc>
        <w:tc>
          <w:tcPr>
            <w:tcW w:w="4830" w:type="dxa"/>
            <w:tcBorders>
              <w:top w:val="single" w:sz="6" w:space="0" w:color="7030A0"/>
              <w:left w:val="nil"/>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第二讲：</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站而不语，也是一道风景</w:t>
            </w:r>
          </w:p>
        </w:tc>
      </w:tr>
      <w:tr w:rsidR="00297371" w:rsidRPr="00297371" w:rsidTr="00297371">
        <w:trPr>
          <w:trHeight w:val="330"/>
        </w:trPr>
        <w:tc>
          <w:tcPr>
            <w:tcW w:w="4470" w:type="dxa"/>
            <w:gridSpan w:val="2"/>
            <w:tcBorders>
              <w:top w:val="nil"/>
              <w:left w:val="single" w:sz="6" w:space="0" w:color="7030A0"/>
              <w:bottom w:val="single" w:sz="6" w:space="0" w:color="7030A0"/>
              <w:right w:val="single" w:sz="6" w:space="0" w:color="7030A0"/>
            </w:tcBorders>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一、关于优雅仪态</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优雅的本质</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气质的组成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气质对于女性的重要性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二、优雅导师行业远景</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教育的本质</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女子教育的重要性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当今女人面临的困惑</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4. 优雅仪态导师的核心价值</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5. 美育教育的未来5年规划</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三、优雅仪态服装要求</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优雅学服装要求</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lastRenderedPageBreak/>
              <w:t>2. 优雅导师服装需要</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细节决定女人的精致度</w:t>
            </w:r>
          </w:p>
        </w:tc>
        <w:tc>
          <w:tcPr>
            <w:tcW w:w="4830" w:type="dxa"/>
            <w:tcBorders>
              <w:top w:val="nil"/>
              <w:left w:val="nil"/>
              <w:bottom w:val="single" w:sz="6" w:space="0" w:color="7030A0"/>
              <w:right w:val="single" w:sz="6" w:space="0" w:color="7030A0"/>
            </w:tcBorders>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lastRenderedPageBreak/>
              <w:t>一、站姿的重要性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站为根基</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站的心态</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专业科学的体态检测</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二、站姿讲解</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站姿四观看</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正面观</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侧面观</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4. 背面观</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5. 横向观及纵向观</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三、体态归位的益处</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良好的体态是健康的基础</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lastRenderedPageBreak/>
              <w:t>2. 挺拔的站姿是美的代名词</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气质与气态紧密相连</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宋体" w:eastAsia="宋体" w:hAnsi="宋体" w:cs="宋体" w:hint="eastAsia"/>
                <w:spacing w:val="8"/>
                <w:kern w:val="0"/>
                <w:sz w:val="24"/>
                <w:szCs w:val="24"/>
              </w:rPr>
              <w:t> </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lastRenderedPageBreak/>
              <w:t>第三讲：</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呼吸</w:t>
            </w:r>
            <w:proofErr w:type="gramStart"/>
            <w:r w:rsidRPr="00297371">
              <w:rPr>
                <w:rFonts w:ascii="微软雅黑" w:eastAsia="微软雅黑" w:hAnsi="微软雅黑" w:cs="宋体" w:hint="eastAsia"/>
                <w:b/>
                <w:bCs/>
                <w:color w:val="FFFFFF"/>
                <w:spacing w:val="8"/>
                <w:kern w:val="0"/>
                <w:sz w:val="18"/>
                <w:szCs w:val="18"/>
              </w:rPr>
              <w:t>耐生命</w:t>
            </w:r>
            <w:proofErr w:type="gramEnd"/>
            <w:r w:rsidRPr="00297371">
              <w:rPr>
                <w:rFonts w:ascii="微软雅黑" w:eastAsia="微软雅黑" w:hAnsi="微软雅黑" w:cs="宋体" w:hint="eastAsia"/>
                <w:b/>
                <w:bCs/>
                <w:color w:val="FFFFFF"/>
                <w:spacing w:val="8"/>
                <w:kern w:val="0"/>
                <w:sz w:val="18"/>
                <w:szCs w:val="18"/>
              </w:rPr>
              <w:t>之源，万物之本</w:t>
            </w:r>
          </w:p>
        </w:tc>
        <w:tc>
          <w:tcPr>
            <w:tcW w:w="4830" w:type="dxa"/>
            <w:tcBorders>
              <w:top w:val="nil"/>
              <w:left w:val="nil"/>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第四讲：</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优雅仪态培训师常见问题</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000000"/>
                <w:spacing w:val="8"/>
                <w:kern w:val="0"/>
                <w:sz w:val="18"/>
                <w:szCs w:val="18"/>
              </w:rPr>
              <w:t>一、呼吸是形体及仪态课程的基础</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1. 腹式呼吸的方法</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2. 腹式呼吸的原理</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3. 腹式呼吸的要点</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000000"/>
                <w:spacing w:val="8"/>
                <w:kern w:val="0"/>
                <w:sz w:val="18"/>
                <w:szCs w:val="18"/>
              </w:rPr>
              <w:t>二、常见的呼吸规律</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1. 起</w:t>
            </w:r>
            <w:proofErr w:type="gramStart"/>
            <w:r w:rsidRPr="00297371">
              <w:rPr>
                <w:rFonts w:ascii="微软雅黑" w:eastAsia="微软雅黑" w:hAnsi="微软雅黑" w:cs="宋体" w:hint="eastAsia"/>
                <w:color w:val="000000"/>
                <w:spacing w:val="8"/>
                <w:kern w:val="0"/>
                <w:sz w:val="18"/>
                <w:szCs w:val="18"/>
              </w:rPr>
              <w:t>吸落呼</w:t>
            </w:r>
            <w:proofErr w:type="gramEnd"/>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2. 开吸合呼</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3. </w:t>
            </w:r>
            <w:proofErr w:type="gramStart"/>
            <w:r w:rsidRPr="00297371">
              <w:rPr>
                <w:rFonts w:ascii="微软雅黑" w:eastAsia="微软雅黑" w:hAnsi="微软雅黑" w:cs="宋体" w:hint="eastAsia"/>
                <w:color w:val="000000"/>
                <w:spacing w:val="8"/>
                <w:kern w:val="0"/>
                <w:sz w:val="18"/>
                <w:szCs w:val="18"/>
              </w:rPr>
              <w:t>提吸沉呼</w:t>
            </w:r>
            <w:proofErr w:type="gramEnd"/>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000000"/>
                <w:spacing w:val="8"/>
                <w:kern w:val="0"/>
                <w:sz w:val="18"/>
                <w:szCs w:val="18"/>
              </w:rPr>
              <w:t>三、呼吸练习的重要性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1. 呼吸与课程的关联</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2. 呼吸与气质气场的关联</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3. 掌握呼吸的收益</w:t>
            </w:r>
          </w:p>
        </w:tc>
        <w:tc>
          <w:tcPr>
            <w:tcW w:w="4830" w:type="dxa"/>
            <w:tcBorders>
              <w:top w:val="nil"/>
              <w:left w:val="nil"/>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一、优雅仪态培训师。学员常见问题解答</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没学过舞蹈可以练习优雅仪态么？</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健身和优雅仪态的区别？</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优雅仪态是礼仪么？</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4. 优雅和瑜伽的区别？</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二、优雅仪态培训师准则</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优雅培训</w:t>
            </w:r>
            <w:proofErr w:type="gramStart"/>
            <w:r w:rsidRPr="00297371">
              <w:rPr>
                <w:rFonts w:ascii="微软雅黑" w:eastAsia="微软雅黑" w:hAnsi="微软雅黑" w:cs="宋体" w:hint="eastAsia"/>
                <w:spacing w:val="8"/>
                <w:kern w:val="0"/>
                <w:sz w:val="18"/>
                <w:szCs w:val="18"/>
              </w:rPr>
              <w:t>师行业</w:t>
            </w:r>
            <w:proofErr w:type="gramEnd"/>
            <w:r w:rsidRPr="00297371">
              <w:rPr>
                <w:rFonts w:ascii="微软雅黑" w:eastAsia="微软雅黑" w:hAnsi="微软雅黑" w:cs="宋体" w:hint="eastAsia"/>
                <w:spacing w:val="8"/>
                <w:kern w:val="0"/>
                <w:sz w:val="18"/>
                <w:szCs w:val="18"/>
              </w:rPr>
              <w:t>准则18条</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18条行业准则所蕴含的意义</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行业准则与传播美育文化关联与价值</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 </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第五讲：</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让身体变得灵活起来</w:t>
            </w:r>
          </w:p>
        </w:tc>
        <w:tc>
          <w:tcPr>
            <w:tcW w:w="4830" w:type="dxa"/>
            <w:tcBorders>
              <w:top w:val="nil"/>
              <w:left w:val="nil"/>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第六讲：</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人体基本构造</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一、优雅仪态为何要热身</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热身练习的收益</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热身练习的要点</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拉伸的秘密</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二、动作解析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4套动作精讲</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打通细节各关键点</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结合音乐练习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三、课程回顾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难点要点巩固</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结合音乐完成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练习益处回顾</w:t>
            </w:r>
          </w:p>
          <w:p w:rsidR="00297371" w:rsidRPr="00297371" w:rsidRDefault="00297371" w:rsidP="00297371">
            <w:pPr>
              <w:widowControl/>
              <w:wordWrap w:val="0"/>
              <w:spacing w:line="39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 </w:t>
            </w:r>
          </w:p>
        </w:tc>
        <w:tc>
          <w:tcPr>
            <w:tcW w:w="4830" w:type="dxa"/>
            <w:tcBorders>
              <w:top w:val="nil"/>
              <w:left w:val="nil"/>
              <w:bottom w:val="single" w:sz="6" w:space="0" w:color="7030A0"/>
              <w:right w:val="single" w:sz="6" w:space="0" w:color="7030A0"/>
            </w:tcBorders>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一、认识骨骼</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人体骨骼总量</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骨骼的重要性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5. 认识脊柱</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6. 认识关节的作用</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二、优雅女士骨骼的健康</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形体练习时的骨骼健康</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正确练习，保护自己，保护学员</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三、认识肌肉</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Cs w:val="21"/>
              </w:rPr>
              <w:t>1. </w:t>
            </w:r>
            <w:r w:rsidRPr="00297371">
              <w:rPr>
                <w:rFonts w:ascii="微软雅黑" w:eastAsia="微软雅黑" w:hAnsi="微软雅黑" w:cs="宋体" w:hint="eastAsia"/>
                <w:spacing w:val="8"/>
                <w:kern w:val="0"/>
                <w:sz w:val="18"/>
                <w:szCs w:val="18"/>
              </w:rPr>
              <w:t>肌肉总量</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Cs w:val="21"/>
              </w:rPr>
              <w:t>2. </w:t>
            </w:r>
            <w:r w:rsidRPr="00297371">
              <w:rPr>
                <w:rFonts w:ascii="微软雅黑" w:eastAsia="微软雅黑" w:hAnsi="微软雅黑" w:cs="宋体" w:hint="eastAsia"/>
                <w:spacing w:val="8"/>
                <w:kern w:val="0"/>
                <w:sz w:val="18"/>
                <w:szCs w:val="18"/>
              </w:rPr>
              <w:t>肌肉的分布</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Cs w:val="21"/>
              </w:rPr>
              <w:t>3. </w:t>
            </w:r>
            <w:r w:rsidRPr="00297371">
              <w:rPr>
                <w:rFonts w:ascii="微软雅黑" w:eastAsia="微软雅黑" w:hAnsi="微软雅黑" w:cs="宋体" w:hint="eastAsia"/>
                <w:spacing w:val="8"/>
                <w:kern w:val="0"/>
                <w:sz w:val="18"/>
                <w:szCs w:val="18"/>
              </w:rPr>
              <w:t>肌肉与动作的间的关系</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Cs w:val="21"/>
              </w:rPr>
              <w:t>4. </w:t>
            </w:r>
            <w:r w:rsidRPr="00297371">
              <w:rPr>
                <w:rFonts w:ascii="微软雅黑" w:eastAsia="微软雅黑" w:hAnsi="微软雅黑" w:cs="宋体" w:hint="eastAsia"/>
                <w:spacing w:val="8"/>
                <w:kern w:val="0"/>
                <w:sz w:val="18"/>
                <w:szCs w:val="18"/>
              </w:rPr>
              <w:t>美丽有型的练习技巧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Cs w:val="21"/>
              </w:rPr>
              <w:t>5. </w:t>
            </w:r>
            <w:r w:rsidRPr="00297371">
              <w:rPr>
                <w:rFonts w:ascii="微软雅黑" w:eastAsia="微软雅黑" w:hAnsi="微软雅黑" w:cs="宋体" w:hint="eastAsia"/>
                <w:spacing w:val="8"/>
                <w:kern w:val="0"/>
                <w:sz w:val="18"/>
                <w:szCs w:val="18"/>
              </w:rPr>
              <w:t>肌肉的重要性</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第七讲：</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练出气质修长天鹅颈</w:t>
            </w:r>
          </w:p>
        </w:tc>
        <w:tc>
          <w:tcPr>
            <w:tcW w:w="4830" w:type="dxa"/>
            <w:tcBorders>
              <w:top w:val="nil"/>
              <w:left w:val="nil"/>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第八讲：</w:t>
            </w:r>
          </w:p>
          <w:p w:rsidR="00297371" w:rsidRPr="00297371" w:rsidRDefault="00297371" w:rsidP="00297371">
            <w:pPr>
              <w:widowControl/>
              <w:wordWrap w:val="0"/>
              <w:jc w:val="left"/>
              <w:rPr>
                <w:rFonts w:ascii="宋体" w:eastAsia="宋体" w:hAnsi="宋体" w:cs="宋体"/>
                <w:spacing w:val="8"/>
                <w:kern w:val="0"/>
                <w:sz w:val="24"/>
                <w:szCs w:val="24"/>
              </w:rPr>
            </w:pPr>
            <w:proofErr w:type="gramStart"/>
            <w:r w:rsidRPr="00297371">
              <w:rPr>
                <w:rFonts w:ascii="微软雅黑" w:eastAsia="微软雅黑" w:hAnsi="微软雅黑" w:cs="宋体" w:hint="eastAsia"/>
                <w:b/>
                <w:bCs/>
                <w:color w:val="FFFFFF"/>
                <w:spacing w:val="8"/>
                <w:kern w:val="0"/>
                <w:sz w:val="18"/>
                <w:szCs w:val="18"/>
              </w:rPr>
              <w:t>灵动香</w:t>
            </w:r>
            <w:proofErr w:type="gramEnd"/>
            <w:r w:rsidRPr="00297371">
              <w:rPr>
                <w:rFonts w:ascii="微软雅黑" w:eastAsia="微软雅黑" w:hAnsi="微软雅黑" w:cs="宋体" w:hint="eastAsia"/>
                <w:b/>
                <w:bCs/>
                <w:color w:val="FFFFFF"/>
                <w:spacing w:val="8"/>
                <w:kern w:val="0"/>
                <w:sz w:val="18"/>
                <w:szCs w:val="18"/>
              </w:rPr>
              <w:t>肩，</w:t>
            </w:r>
            <w:proofErr w:type="gramStart"/>
            <w:r w:rsidRPr="00297371">
              <w:rPr>
                <w:rFonts w:ascii="微软雅黑" w:eastAsia="微软雅黑" w:hAnsi="微软雅黑" w:cs="宋体" w:hint="eastAsia"/>
                <w:b/>
                <w:bCs/>
                <w:color w:val="FFFFFF"/>
                <w:spacing w:val="8"/>
                <w:kern w:val="0"/>
                <w:sz w:val="18"/>
                <w:szCs w:val="18"/>
              </w:rPr>
              <w:t>秀出高级</w:t>
            </w:r>
            <w:proofErr w:type="gramEnd"/>
            <w:r w:rsidRPr="00297371">
              <w:rPr>
                <w:rFonts w:ascii="微软雅黑" w:eastAsia="微软雅黑" w:hAnsi="微软雅黑" w:cs="宋体" w:hint="eastAsia"/>
                <w:b/>
                <w:bCs/>
                <w:color w:val="FFFFFF"/>
                <w:spacing w:val="8"/>
                <w:kern w:val="0"/>
                <w:sz w:val="18"/>
                <w:szCs w:val="18"/>
              </w:rPr>
              <w:t>女人味</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一、何为天鹅美颈</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w:t>
            </w:r>
            <w:proofErr w:type="gramStart"/>
            <w:r w:rsidRPr="00297371">
              <w:rPr>
                <w:rFonts w:ascii="微软雅黑" w:eastAsia="微软雅黑" w:hAnsi="微软雅黑" w:cs="宋体" w:hint="eastAsia"/>
                <w:spacing w:val="8"/>
                <w:kern w:val="0"/>
                <w:sz w:val="18"/>
                <w:szCs w:val="18"/>
              </w:rPr>
              <w:t>天鹅美颈的</w:t>
            </w:r>
            <w:proofErr w:type="gramEnd"/>
            <w:r w:rsidRPr="00297371">
              <w:rPr>
                <w:rFonts w:ascii="微软雅黑" w:eastAsia="微软雅黑" w:hAnsi="微软雅黑" w:cs="宋体" w:hint="eastAsia"/>
                <w:spacing w:val="8"/>
                <w:kern w:val="0"/>
                <w:sz w:val="18"/>
                <w:szCs w:val="18"/>
              </w:rPr>
              <w:t>标准</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现代人颈部的常见问题</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颈部健康重要性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lastRenderedPageBreak/>
              <w:t>二、颈部动作解析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5组颈部动作的要点及目标</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多角度缓解颈纹，富贵包，双下巴，精致下颌缘</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常见错误分析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4. 结合音乐完成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三、课程回顾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颈部的练习收益</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音乐回顾</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 </w:t>
            </w:r>
          </w:p>
        </w:tc>
        <w:tc>
          <w:tcPr>
            <w:tcW w:w="4830" w:type="dxa"/>
            <w:tcBorders>
              <w:top w:val="nil"/>
              <w:left w:val="nil"/>
              <w:bottom w:val="single" w:sz="6" w:space="0" w:color="7030A0"/>
              <w:right w:val="single" w:sz="6" w:space="0" w:color="7030A0"/>
            </w:tcBorders>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lastRenderedPageBreak/>
              <w:t>一、</w:t>
            </w:r>
            <w:proofErr w:type="gramStart"/>
            <w:r w:rsidRPr="00297371">
              <w:rPr>
                <w:rFonts w:ascii="微软雅黑" w:eastAsia="微软雅黑" w:hAnsi="微软雅黑" w:cs="宋体" w:hint="eastAsia"/>
                <w:b/>
                <w:bCs/>
                <w:spacing w:val="8"/>
                <w:kern w:val="0"/>
                <w:sz w:val="18"/>
                <w:szCs w:val="18"/>
              </w:rPr>
              <w:t>瘦肩薄</w:t>
            </w:r>
            <w:proofErr w:type="gramEnd"/>
            <w:r w:rsidRPr="00297371">
              <w:rPr>
                <w:rFonts w:ascii="微软雅黑" w:eastAsia="微软雅黑" w:hAnsi="微软雅黑" w:cs="宋体" w:hint="eastAsia"/>
                <w:b/>
                <w:bCs/>
                <w:spacing w:val="8"/>
                <w:kern w:val="0"/>
                <w:sz w:val="18"/>
                <w:szCs w:val="18"/>
              </w:rPr>
              <w:t>背</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肩背的健康要素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虎背熊腰常见现象分析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现代人生活习惯成因分析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lastRenderedPageBreak/>
              <w:t>二、分解练习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单一动作分解练习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单一动作小组练习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三、强化练习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套动作解析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要点，难点精讲</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结合音乐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四、课程回顾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日常生活作业</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明星动作回顾</w:t>
            </w:r>
          </w:p>
          <w:p w:rsidR="00297371" w:rsidRPr="00297371" w:rsidRDefault="00297371" w:rsidP="00297371">
            <w:pPr>
              <w:widowControl/>
              <w:wordWrap w:val="0"/>
              <w:spacing w:line="390" w:lineRule="atLeast"/>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组合整体回顾</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7030A0"/>
            <w:tcMar>
              <w:top w:w="0" w:type="dxa"/>
              <w:left w:w="105" w:type="dxa"/>
              <w:bottom w:w="0" w:type="dxa"/>
              <w:right w:w="105" w:type="dxa"/>
            </w:tcMar>
            <w:vAlign w:val="cente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lastRenderedPageBreak/>
              <w:t>第九讲：</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万种风情的眼神，让心心动</w:t>
            </w:r>
          </w:p>
        </w:tc>
        <w:tc>
          <w:tcPr>
            <w:tcW w:w="4830" w:type="dxa"/>
            <w:tcBorders>
              <w:top w:val="nil"/>
              <w:left w:val="nil"/>
              <w:bottom w:val="single" w:sz="6" w:space="0" w:color="7030A0"/>
              <w:right w:val="single" w:sz="6" w:space="0" w:color="7030A0"/>
            </w:tcBorders>
            <w:shd w:val="clear" w:color="auto" w:fill="7030A0"/>
            <w:tcMar>
              <w:top w:w="0" w:type="dxa"/>
              <w:left w:w="105" w:type="dxa"/>
              <w:bottom w:w="0" w:type="dxa"/>
              <w:right w:w="105" w:type="dxa"/>
            </w:tcMar>
            <w:vAlign w:val="cente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第十讲：</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梳理经络，美化胸型</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一、眼睛是心灵的窗口</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1、女性眼神的重要性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2、眼神中蕴含的秘密</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3、眼睛是心灵的窗口</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二、眼神练习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1、眼神定点练习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2、眼神多方位练习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3、温柔如水眼神</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4、结合音乐练习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5、打开内心的慧眼</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三、课程回顾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1、眼神练习的收获</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2、结合音乐练习</w:t>
            </w:r>
          </w:p>
        </w:tc>
        <w:tc>
          <w:tcPr>
            <w:tcW w:w="4830" w:type="dxa"/>
            <w:tcBorders>
              <w:top w:val="nil"/>
              <w:left w:val="nil"/>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一、乳腺保养</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1、经络通畅关乎女性健康</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2、美胸练习的益处</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3、生活常见问题解析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二、动作解析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1、3套动作逐一精讲</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2、常见问题纠错</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3、结合音乐完成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三、课程回顾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1、经络穴位的回顾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2、难点回顾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3、结合音乐巩固练习</w:t>
            </w:r>
          </w:p>
        </w:tc>
      </w:tr>
      <w:tr w:rsidR="00297371" w:rsidRPr="00297371" w:rsidTr="00297371">
        <w:trPr>
          <w:trHeight w:val="465"/>
        </w:trPr>
        <w:tc>
          <w:tcPr>
            <w:tcW w:w="4470" w:type="dxa"/>
            <w:gridSpan w:val="2"/>
            <w:tcBorders>
              <w:top w:val="nil"/>
              <w:left w:val="single" w:sz="6" w:space="0" w:color="7030A0"/>
              <w:bottom w:val="single" w:sz="6" w:space="0" w:color="7030A0"/>
              <w:right w:val="single" w:sz="6" w:space="0" w:color="7030A0"/>
            </w:tcBorders>
            <w:shd w:val="clear" w:color="auto" w:fill="7030A0"/>
            <w:tcMar>
              <w:top w:w="0" w:type="dxa"/>
              <w:left w:w="105" w:type="dxa"/>
              <w:bottom w:w="0" w:type="dxa"/>
              <w:right w:w="105" w:type="dxa"/>
            </w:tcMar>
            <w:vAlign w:val="cente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第十一讲：</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手部尽显女人味</w:t>
            </w:r>
          </w:p>
        </w:tc>
        <w:tc>
          <w:tcPr>
            <w:tcW w:w="4830" w:type="dxa"/>
            <w:tcBorders>
              <w:top w:val="nil"/>
              <w:left w:val="nil"/>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第十二讲：</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轻松告别小肚</w:t>
            </w:r>
            <w:proofErr w:type="gramStart"/>
            <w:r w:rsidRPr="00297371">
              <w:rPr>
                <w:rFonts w:ascii="微软雅黑" w:eastAsia="微软雅黑" w:hAnsi="微软雅黑" w:cs="宋体" w:hint="eastAsia"/>
                <w:b/>
                <w:bCs/>
                <w:color w:val="FFFFFF"/>
                <w:spacing w:val="8"/>
                <w:kern w:val="0"/>
                <w:sz w:val="18"/>
                <w:szCs w:val="18"/>
              </w:rPr>
              <w:t>腩</w:t>
            </w:r>
            <w:proofErr w:type="gramEnd"/>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一、手部对于女性的重要性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1、手部柔软的重要性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2、日常优雅女士手部姿态</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3、善用手部曲线</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二、手部练习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1、五大手型细讲</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2、常见问题分析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3、结合音乐练习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三、课程回顾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1、日常手姿回顾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2、优雅手姿回顾</w:t>
            </w:r>
          </w:p>
          <w:p w:rsidR="00297371" w:rsidRPr="00297371" w:rsidRDefault="00297371" w:rsidP="00297371">
            <w:pPr>
              <w:widowControl/>
              <w:wordWrap w:val="0"/>
              <w:spacing w:line="390" w:lineRule="atLeast"/>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3、美丽双手的益处</w:t>
            </w:r>
          </w:p>
        </w:tc>
        <w:tc>
          <w:tcPr>
            <w:tcW w:w="4830" w:type="dxa"/>
            <w:tcBorders>
              <w:top w:val="nil"/>
              <w:left w:val="nil"/>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一、腹部与健康息息相关</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1、小肚</w:t>
            </w:r>
            <w:proofErr w:type="gramStart"/>
            <w:r w:rsidRPr="00297371">
              <w:rPr>
                <w:rFonts w:ascii="微软雅黑" w:eastAsia="微软雅黑" w:hAnsi="微软雅黑" w:cs="宋体" w:hint="eastAsia"/>
                <w:spacing w:val="8"/>
                <w:kern w:val="0"/>
                <w:sz w:val="18"/>
                <w:szCs w:val="18"/>
              </w:rPr>
              <w:t>腩</w:t>
            </w:r>
            <w:proofErr w:type="gramEnd"/>
            <w:r w:rsidRPr="00297371">
              <w:rPr>
                <w:rFonts w:ascii="微软雅黑" w:eastAsia="微软雅黑" w:hAnsi="微软雅黑" w:cs="宋体" w:hint="eastAsia"/>
                <w:spacing w:val="8"/>
                <w:kern w:val="0"/>
                <w:sz w:val="18"/>
                <w:szCs w:val="18"/>
              </w:rPr>
              <w:t>成因分析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2、小肚</w:t>
            </w:r>
            <w:proofErr w:type="gramStart"/>
            <w:r w:rsidRPr="00297371">
              <w:rPr>
                <w:rFonts w:ascii="微软雅黑" w:eastAsia="微软雅黑" w:hAnsi="微软雅黑" w:cs="宋体" w:hint="eastAsia"/>
                <w:spacing w:val="8"/>
                <w:kern w:val="0"/>
                <w:sz w:val="18"/>
                <w:szCs w:val="18"/>
              </w:rPr>
              <w:t>腩</w:t>
            </w:r>
            <w:proofErr w:type="gramEnd"/>
            <w:r w:rsidRPr="00297371">
              <w:rPr>
                <w:rFonts w:ascii="微软雅黑" w:eastAsia="微软雅黑" w:hAnsi="微软雅黑" w:cs="宋体" w:hint="eastAsia"/>
                <w:spacing w:val="8"/>
                <w:kern w:val="0"/>
                <w:sz w:val="18"/>
                <w:szCs w:val="18"/>
              </w:rPr>
              <w:t>对健康的影响</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3、曲线的腹部和习惯放不开</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二、强化腹部练习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1、腹部前侧练习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2、腹两侧练习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3、整体练习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三、课程回顾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1、日常习惯的重要性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2、练习的难点及重点</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3、结合音乐练习</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9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第十三讲：</w:t>
            </w:r>
          </w:p>
          <w:p w:rsidR="00297371" w:rsidRPr="00297371" w:rsidRDefault="00297371" w:rsidP="00297371">
            <w:pPr>
              <w:widowControl/>
              <w:wordWrap w:val="0"/>
              <w:spacing w:line="39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告别麒麟臂</w:t>
            </w:r>
          </w:p>
        </w:tc>
        <w:tc>
          <w:tcPr>
            <w:tcW w:w="4830" w:type="dxa"/>
            <w:tcBorders>
              <w:top w:val="nil"/>
              <w:left w:val="nil"/>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9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第十四讲：</w:t>
            </w:r>
          </w:p>
          <w:p w:rsidR="00297371" w:rsidRPr="00297371" w:rsidRDefault="00297371" w:rsidP="00297371">
            <w:pPr>
              <w:widowControl/>
              <w:wordWrap w:val="0"/>
              <w:spacing w:line="39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柔软女人独有的力量</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一、手臂练习的重要性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lastRenderedPageBreak/>
              <w:t>1、手臂粗壮的成因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2、优雅女士瘦手臂的益处</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w:t>
            </w:r>
            <w:proofErr w:type="gramStart"/>
            <w:r w:rsidRPr="00297371">
              <w:rPr>
                <w:rFonts w:ascii="微软雅黑" w:eastAsia="微软雅黑" w:hAnsi="微软雅黑" w:cs="宋体" w:hint="eastAsia"/>
                <w:spacing w:val="8"/>
                <w:kern w:val="0"/>
                <w:sz w:val="18"/>
                <w:szCs w:val="18"/>
              </w:rPr>
              <w:t>少女臂并不难</w:t>
            </w:r>
            <w:proofErr w:type="gramEnd"/>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二、动作解析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1、明星动作练习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2、5大动作解析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3、放松动作练习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4、结合音乐完成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三、课程回顾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w:t>
            </w:r>
            <w:proofErr w:type="gramStart"/>
            <w:r w:rsidRPr="00297371">
              <w:rPr>
                <w:rFonts w:ascii="微软雅黑" w:eastAsia="微软雅黑" w:hAnsi="微软雅黑" w:cs="宋体" w:hint="eastAsia"/>
                <w:spacing w:val="8"/>
                <w:kern w:val="0"/>
                <w:sz w:val="18"/>
                <w:szCs w:val="18"/>
              </w:rPr>
              <w:t>纤</w:t>
            </w:r>
            <w:proofErr w:type="gramEnd"/>
            <w:r w:rsidRPr="00297371">
              <w:rPr>
                <w:rFonts w:ascii="微软雅黑" w:eastAsia="微软雅黑" w:hAnsi="微软雅黑" w:cs="宋体" w:hint="eastAsia"/>
                <w:spacing w:val="8"/>
                <w:kern w:val="0"/>
                <w:sz w:val="18"/>
                <w:szCs w:val="18"/>
              </w:rPr>
              <w:t>臂的益处</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2、主题动作回顾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3、结合音乐回顾</w:t>
            </w:r>
          </w:p>
        </w:tc>
        <w:tc>
          <w:tcPr>
            <w:tcW w:w="4830" w:type="dxa"/>
            <w:tcBorders>
              <w:top w:val="nil"/>
              <w:left w:val="nil"/>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lastRenderedPageBreak/>
              <w:t>一、为何要柔软</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lastRenderedPageBreak/>
              <w:t>1、温柔不是柔弱</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2、柔弱胜刚强</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3、两性关系柔软的秘密</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二、柔软练习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1、主题动作5</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2、动作难点分析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3、音乐结合练习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三、课程回顾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1、柔软的手指</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w:t>
            </w:r>
            <w:proofErr w:type="gramStart"/>
            <w:r w:rsidRPr="00297371">
              <w:rPr>
                <w:rFonts w:ascii="微软雅黑" w:eastAsia="微软雅黑" w:hAnsi="微软雅黑" w:cs="宋体" w:hint="eastAsia"/>
                <w:spacing w:val="8"/>
                <w:kern w:val="0"/>
                <w:sz w:val="18"/>
                <w:szCs w:val="18"/>
              </w:rPr>
              <w:t>柔臂练习</w:t>
            </w:r>
            <w:proofErr w:type="gramEnd"/>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3、柔软于心</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lastRenderedPageBreak/>
              <w:t>第十五讲：</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你的笑容价值百万</w:t>
            </w:r>
          </w:p>
        </w:tc>
        <w:tc>
          <w:tcPr>
            <w:tcW w:w="4830" w:type="dxa"/>
            <w:tcBorders>
              <w:top w:val="nil"/>
              <w:left w:val="nil"/>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第十六讲：</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别让臀部松弛暴露年龄</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一、笑容的智慧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1、笑容的力量</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2、笑的重要性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3、笑的语言</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4、笑容的类型</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二、笑容练习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1、面呈王字的微笑</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2、眉眼，苹果机，嘴角的笑容练习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3、笑由心生</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4、结合音乐练习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三、课程回顾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1、笑容的重要性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2、王字微笑</w:t>
            </w:r>
          </w:p>
          <w:p w:rsidR="00297371" w:rsidRPr="00297371" w:rsidRDefault="00297371" w:rsidP="00297371">
            <w:pPr>
              <w:widowControl/>
              <w:wordWrap w:val="0"/>
              <w:spacing w:line="390" w:lineRule="atLeast"/>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3、组合音乐巩固</w:t>
            </w:r>
          </w:p>
        </w:tc>
        <w:tc>
          <w:tcPr>
            <w:tcW w:w="4830" w:type="dxa"/>
            <w:tcBorders>
              <w:top w:val="nil"/>
              <w:left w:val="nil"/>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一、翘臀的重要性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1、不良身形的形成习惯</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w:t>
            </w:r>
            <w:proofErr w:type="gramStart"/>
            <w:r w:rsidRPr="00297371">
              <w:rPr>
                <w:rFonts w:ascii="微软雅黑" w:eastAsia="微软雅黑" w:hAnsi="微软雅黑" w:cs="宋体" w:hint="eastAsia"/>
                <w:spacing w:val="8"/>
                <w:kern w:val="0"/>
                <w:sz w:val="18"/>
                <w:szCs w:val="18"/>
              </w:rPr>
              <w:t>臀型分析</w:t>
            </w:r>
            <w:proofErr w:type="gramEnd"/>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3、臀下垂的危害</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二、臀部的练习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1、臀外侧练习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2、臀内测练习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3、整体练习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4、结合音乐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三、课程回顾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w:t>
            </w:r>
            <w:proofErr w:type="gramStart"/>
            <w:r w:rsidRPr="00297371">
              <w:rPr>
                <w:rFonts w:ascii="微软雅黑" w:eastAsia="微软雅黑" w:hAnsi="微软雅黑" w:cs="宋体" w:hint="eastAsia"/>
                <w:spacing w:val="8"/>
                <w:kern w:val="0"/>
                <w:sz w:val="18"/>
                <w:szCs w:val="18"/>
              </w:rPr>
              <w:t>臀型的</w:t>
            </w:r>
            <w:proofErr w:type="gramEnd"/>
            <w:r w:rsidRPr="00297371">
              <w:rPr>
                <w:rFonts w:ascii="微软雅黑" w:eastAsia="微软雅黑" w:hAnsi="微软雅黑" w:cs="宋体" w:hint="eastAsia"/>
                <w:spacing w:val="8"/>
                <w:kern w:val="0"/>
                <w:sz w:val="18"/>
                <w:szCs w:val="18"/>
              </w:rPr>
              <w:t>重要性</w:t>
            </w:r>
          </w:p>
          <w:p w:rsidR="00297371" w:rsidRPr="00297371" w:rsidRDefault="00297371" w:rsidP="00297371">
            <w:pPr>
              <w:widowControl/>
              <w:wordWrap w:val="0"/>
              <w:spacing w:line="390" w:lineRule="atLeast"/>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2、结合音乐巩固练习</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第十七讲：</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最佳上镜角度</w:t>
            </w:r>
          </w:p>
        </w:tc>
        <w:tc>
          <w:tcPr>
            <w:tcW w:w="4830" w:type="dxa"/>
            <w:tcBorders>
              <w:top w:val="nil"/>
              <w:left w:val="nil"/>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第十八讲：</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纤细双腿</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一、镜头与方位</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1、如何更显瘦，显腿长，个子高</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2、认识面部点位</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3、找镜头最佳角度</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二、完成练习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1、手姿5造型</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2、脚位5造型</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3、综合5造型</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三、课程回顾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1、点位回顾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2、手位，脚位回顾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3、综合回顾</w:t>
            </w:r>
          </w:p>
        </w:tc>
        <w:tc>
          <w:tcPr>
            <w:tcW w:w="4830" w:type="dxa"/>
            <w:tcBorders>
              <w:top w:val="nil"/>
              <w:left w:val="nil"/>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一、瘦腿的重要性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1、年轻体态与双腿的关系</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2、腿部的健康</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3、腿部是身体的根基</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二、美腿练习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1、瘦腿动作3讲解</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2、腿部律动组合</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3、腿部完整组合</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三、课程回顾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1、腿部日常练习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2、瘦腿练习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3、综合练习</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第十九讲：</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lastRenderedPageBreak/>
              <w:t>静坐不语也能吸引众人目光</w:t>
            </w:r>
          </w:p>
        </w:tc>
        <w:tc>
          <w:tcPr>
            <w:tcW w:w="4830" w:type="dxa"/>
            <w:tcBorders>
              <w:top w:val="nil"/>
              <w:left w:val="nil"/>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lastRenderedPageBreak/>
              <w:t>第二十讲：</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lastRenderedPageBreak/>
              <w:t>走出</w:t>
            </w:r>
            <w:proofErr w:type="gramStart"/>
            <w:r w:rsidRPr="00297371">
              <w:rPr>
                <w:rFonts w:ascii="微软雅黑" w:eastAsia="微软雅黑" w:hAnsi="微软雅黑" w:cs="宋体" w:hint="eastAsia"/>
                <w:b/>
                <w:bCs/>
                <w:color w:val="FFFFFF"/>
                <w:spacing w:val="8"/>
                <w:kern w:val="0"/>
                <w:sz w:val="18"/>
                <w:szCs w:val="18"/>
              </w:rPr>
              <w:t>大气场</w:t>
            </w:r>
            <w:proofErr w:type="gramEnd"/>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lastRenderedPageBreak/>
              <w:t>一、坐姿的重要性</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1、坐姿的不良提提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2、坐姿礼仪</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3、女士坐姿优雅呈现</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二、坐姿练习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1、优雅入座7部法</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2、4种坐姿的运用场合</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3、坐姿与手姿的结合</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4、优雅起身七步法</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三、课程回顾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1、坐姿礼仪</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2、坐姿7步法</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3、坐姿与手姿的组合</w:t>
            </w:r>
          </w:p>
        </w:tc>
        <w:tc>
          <w:tcPr>
            <w:tcW w:w="4830" w:type="dxa"/>
            <w:tcBorders>
              <w:top w:val="nil"/>
              <w:left w:val="nil"/>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一、走姿的基础</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1、常见走姿分析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2、不良</w:t>
            </w:r>
            <w:proofErr w:type="gramStart"/>
            <w:r w:rsidRPr="00297371">
              <w:rPr>
                <w:rFonts w:ascii="微软雅黑" w:eastAsia="微软雅黑" w:hAnsi="微软雅黑" w:cs="宋体" w:hint="eastAsia"/>
                <w:spacing w:val="8"/>
                <w:kern w:val="0"/>
                <w:sz w:val="18"/>
                <w:szCs w:val="18"/>
              </w:rPr>
              <w:t>走姿对身体</w:t>
            </w:r>
            <w:proofErr w:type="gramEnd"/>
            <w:r w:rsidRPr="00297371">
              <w:rPr>
                <w:rFonts w:ascii="微软雅黑" w:eastAsia="微软雅黑" w:hAnsi="微软雅黑" w:cs="宋体" w:hint="eastAsia"/>
                <w:spacing w:val="8"/>
                <w:kern w:val="0"/>
                <w:sz w:val="18"/>
                <w:szCs w:val="18"/>
              </w:rPr>
              <w:t>的伤害</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3、走姿礼仪</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二、走姿练习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1、走姿分解4步法</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2、走姿发力点精讲</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3、走姿连贯练习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三、课程回顾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1、走姿连贯反复回顾</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2、走姿4步法</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第二十一讲</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最美不过腕间香</w:t>
            </w:r>
          </w:p>
        </w:tc>
        <w:tc>
          <w:tcPr>
            <w:tcW w:w="4830" w:type="dxa"/>
            <w:tcBorders>
              <w:top w:val="nil"/>
              <w:left w:val="nil"/>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第二十二讲</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高光时刻，全然绽放</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000000"/>
                <w:spacing w:val="8"/>
                <w:kern w:val="0"/>
                <w:sz w:val="18"/>
                <w:szCs w:val="18"/>
              </w:rPr>
              <w:t>一、</w:t>
            </w:r>
            <w:proofErr w:type="gramStart"/>
            <w:r w:rsidRPr="00297371">
              <w:rPr>
                <w:rFonts w:ascii="微软雅黑" w:eastAsia="微软雅黑" w:hAnsi="微软雅黑" w:cs="宋体" w:hint="eastAsia"/>
                <w:b/>
                <w:bCs/>
                <w:color w:val="000000"/>
                <w:spacing w:val="8"/>
                <w:kern w:val="0"/>
                <w:sz w:val="18"/>
                <w:szCs w:val="18"/>
              </w:rPr>
              <w:t>彰显女人味</w:t>
            </w:r>
            <w:proofErr w:type="gramEnd"/>
            <w:r w:rsidRPr="00297371">
              <w:rPr>
                <w:rFonts w:ascii="微软雅黑" w:eastAsia="微软雅黑" w:hAnsi="微软雅黑" w:cs="宋体" w:hint="eastAsia"/>
                <w:b/>
                <w:bCs/>
                <w:color w:val="000000"/>
                <w:spacing w:val="8"/>
                <w:kern w:val="0"/>
                <w:sz w:val="18"/>
                <w:szCs w:val="18"/>
              </w:rPr>
              <w:t>的关键点</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1. 女人味的关键3要素</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2. 女人味和男人味体态的差异</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3. 高级女人味生活场景善用</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000000"/>
                <w:spacing w:val="8"/>
                <w:kern w:val="0"/>
                <w:sz w:val="18"/>
                <w:szCs w:val="18"/>
              </w:rPr>
              <w:t>二、腕的灵动练习</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1. 针对手腕五套动作精讲</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2. 腕部柔美分寸拿捏</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3. </w:t>
            </w:r>
            <w:proofErr w:type="gramStart"/>
            <w:r w:rsidRPr="00297371">
              <w:rPr>
                <w:rFonts w:ascii="微软雅黑" w:eastAsia="微软雅黑" w:hAnsi="微软雅黑" w:cs="宋体" w:hint="eastAsia"/>
                <w:color w:val="000000"/>
                <w:spacing w:val="8"/>
                <w:kern w:val="0"/>
                <w:sz w:val="18"/>
                <w:szCs w:val="18"/>
              </w:rPr>
              <w:t>柔儿不媚</w:t>
            </w:r>
            <w:proofErr w:type="gramEnd"/>
            <w:r w:rsidRPr="00297371">
              <w:rPr>
                <w:rFonts w:ascii="微软雅黑" w:eastAsia="微软雅黑" w:hAnsi="微软雅黑" w:cs="宋体" w:hint="eastAsia"/>
                <w:color w:val="000000"/>
                <w:spacing w:val="8"/>
                <w:kern w:val="0"/>
                <w:sz w:val="18"/>
                <w:szCs w:val="18"/>
              </w:rPr>
              <w:t>的高级美</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4. 动作与音乐的解读</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000000"/>
                <w:spacing w:val="8"/>
                <w:kern w:val="0"/>
                <w:sz w:val="18"/>
                <w:szCs w:val="18"/>
              </w:rPr>
              <w:t>三、课程回顾</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1. 女子协调性的唤醒</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2. </w:t>
            </w:r>
            <w:proofErr w:type="gramStart"/>
            <w:r w:rsidRPr="00297371">
              <w:rPr>
                <w:rFonts w:ascii="微软雅黑" w:eastAsia="微软雅黑" w:hAnsi="微软雅黑" w:cs="宋体" w:hint="eastAsia"/>
                <w:color w:val="000000"/>
                <w:spacing w:val="8"/>
                <w:kern w:val="0"/>
                <w:sz w:val="18"/>
                <w:szCs w:val="18"/>
              </w:rPr>
              <w:t>腕与生活</w:t>
            </w:r>
            <w:proofErr w:type="gramEnd"/>
            <w:r w:rsidRPr="00297371">
              <w:rPr>
                <w:rFonts w:ascii="微软雅黑" w:eastAsia="微软雅黑" w:hAnsi="微软雅黑" w:cs="宋体" w:hint="eastAsia"/>
                <w:color w:val="000000"/>
                <w:spacing w:val="8"/>
                <w:kern w:val="0"/>
                <w:sz w:val="18"/>
                <w:szCs w:val="18"/>
              </w:rPr>
              <w:t>的关联</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3. 知行与生活，便是雅的传递</w:t>
            </w:r>
          </w:p>
        </w:tc>
        <w:tc>
          <w:tcPr>
            <w:tcW w:w="4830" w:type="dxa"/>
            <w:tcBorders>
              <w:top w:val="nil"/>
              <w:left w:val="nil"/>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000000"/>
                <w:spacing w:val="8"/>
                <w:kern w:val="0"/>
                <w:sz w:val="18"/>
                <w:szCs w:val="18"/>
              </w:rPr>
              <w:t>一、绽放自我</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1. 成为全场的焦点</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2. 提高自信度</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3. 收获赞誉</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000000"/>
                <w:spacing w:val="8"/>
                <w:kern w:val="0"/>
                <w:sz w:val="18"/>
                <w:szCs w:val="18"/>
              </w:rPr>
              <w:t>二、T台秀</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1. 走秀步态</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2. 走秀造型</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3. 走秀心态</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4. 走秀队形</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000000"/>
                <w:spacing w:val="8"/>
                <w:kern w:val="0"/>
                <w:sz w:val="18"/>
                <w:szCs w:val="18"/>
              </w:rPr>
              <w:t>三、课程回顾</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1. 全部知识点的回顾</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2. 送出赞美和接受赞美的内心感受</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 </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color w:val="000000"/>
                <w:spacing w:val="8"/>
                <w:kern w:val="0"/>
                <w:sz w:val="18"/>
                <w:szCs w:val="18"/>
              </w:rPr>
              <w:t> </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第二十三讲：</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举手投足东方女人味</w:t>
            </w:r>
          </w:p>
        </w:tc>
        <w:tc>
          <w:tcPr>
            <w:tcW w:w="4830" w:type="dxa"/>
            <w:tcBorders>
              <w:top w:val="nil"/>
              <w:left w:val="nil"/>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第二十四讲：</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旗袍的万千仪态</w:t>
            </w:r>
          </w:p>
        </w:tc>
      </w:tr>
      <w:tr w:rsidR="00297371" w:rsidRPr="00297371" w:rsidTr="00297371">
        <w:trPr>
          <w:trHeight w:val="315"/>
        </w:trPr>
        <w:tc>
          <w:tcPr>
            <w:tcW w:w="4470" w:type="dxa"/>
            <w:gridSpan w:val="2"/>
            <w:tcBorders>
              <w:top w:val="nil"/>
              <w:left w:val="single" w:sz="6" w:space="0" w:color="7030A0"/>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一、旗袍文化</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1、旗袍的起源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2、旗袍主要流派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3、旗袍礼仪</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4、中国女子的传统文化之使命</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二、旗袍神韵</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1、东方女子内</w:t>
            </w:r>
            <w:proofErr w:type="gramStart"/>
            <w:r w:rsidRPr="00297371">
              <w:rPr>
                <w:rFonts w:ascii="微软雅黑" w:eastAsia="微软雅黑" w:hAnsi="微软雅黑" w:cs="宋体" w:hint="eastAsia"/>
                <w:spacing w:val="8"/>
                <w:kern w:val="0"/>
                <w:sz w:val="18"/>
                <w:szCs w:val="18"/>
              </w:rPr>
              <w:t>敛</w:t>
            </w:r>
            <w:proofErr w:type="gramEnd"/>
            <w:r w:rsidRPr="00297371">
              <w:rPr>
                <w:rFonts w:ascii="微软雅黑" w:eastAsia="微软雅黑" w:hAnsi="微软雅黑" w:cs="宋体" w:hint="eastAsia"/>
                <w:spacing w:val="8"/>
                <w:kern w:val="0"/>
                <w:sz w:val="18"/>
                <w:szCs w:val="18"/>
              </w:rPr>
              <w:t>眼神练习</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2、旗袍走姿基础</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3、旗袍团扇运用</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lastRenderedPageBreak/>
              <w:t>三、课程回顾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1、旗袍文化回顾</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2、走姿要点巩固</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3、神韵组合回顾</w:t>
            </w:r>
          </w:p>
        </w:tc>
        <w:tc>
          <w:tcPr>
            <w:tcW w:w="4830" w:type="dxa"/>
            <w:tcBorders>
              <w:top w:val="nil"/>
              <w:left w:val="nil"/>
              <w:bottom w:val="single" w:sz="6" w:space="0" w:color="7030A0"/>
              <w:right w:val="single" w:sz="6" w:space="0" w:color="7030A0"/>
            </w:tcBorders>
            <w:shd w:val="clear" w:color="auto" w:fill="FFFFFF"/>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lastRenderedPageBreak/>
              <w:t>一、旗袍与团扇的结合</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1、团扇的拿法</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2、团扇运用</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3、旗袍团扇神韵组合</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三、油纸伞</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1、油纸伞的拿法</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2、油纸伞的韵味</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3、旗袍女子油纸伞舞韵组合</w:t>
            </w:r>
          </w:p>
        </w:tc>
      </w:tr>
      <w:tr w:rsidR="00297371" w:rsidRPr="00297371" w:rsidTr="00297371">
        <w:trPr>
          <w:trHeight w:val="315"/>
        </w:trPr>
        <w:tc>
          <w:tcPr>
            <w:tcW w:w="9300" w:type="dxa"/>
            <w:gridSpan w:val="3"/>
            <w:tcBorders>
              <w:top w:val="nil"/>
              <w:left w:val="single" w:sz="6" w:space="0" w:color="7030A0"/>
              <w:bottom w:val="single" w:sz="6" w:space="0" w:color="7030A0"/>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lastRenderedPageBreak/>
              <w:t>第二十五讲：         第二十六讲：</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18"/>
                <w:szCs w:val="18"/>
              </w:rPr>
              <w:t>优雅仪态课程设计               不练则生，不用则钝</w:t>
            </w:r>
          </w:p>
        </w:tc>
      </w:tr>
      <w:tr w:rsidR="00297371" w:rsidRPr="00297371" w:rsidTr="00297371">
        <w:trPr>
          <w:trHeight w:val="690"/>
        </w:trPr>
        <w:tc>
          <w:tcPr>
            <w:tcW w:w="4455" w:type="dxa"/>
            <w:tcBorders>
              <w:top w:val="nil"/>
              <w:left w:val="single" w:sz="6" w:space="0" w:color="7030A0"/>
              <w:bottom w:val="nil"/>
              <w:right w:val="single" w:sz="6" w:space="0" w:color="auto"/>
            </w:tcBorders>
            <w:tcMar>
              <w:top w:w="0" w:type="dxa"/>
              <w:left w:w="105" w:type="dxa"/>
              <w:bottom w:w="0" w:type="dxa"/>
              <w:right w:w="105" w:type="dxa"/>
            </w:tcMar>
            <w:hideMark/>
          </w:tcPr>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一、优雅仪态课程设计</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1、初级课程设计5大原则</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2、课程编排逻辑</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3、学员心态分析</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二、授课实操讲解</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1、完美课程开场</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2、课程重点掌握</w:t>
            </w:r>
          </w:p>
          <w:p w:rsidR="00297371" w:rsidRPr="00297371" w:rsidRDefault="00297371" w:rsidP="00297371">
            <w:pPr>
              <w:widowControl/>
              <w:wordWrap w:val="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3、完美收尾回顾</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三、优雅仪态授课技巧5大准则</w:t>
            </w:r>
            <w:r w:rsidRPr="00297371">
              <w:rPr>
                <w:rFonts w:ascii="微软雅黑" w:eastAsia="微软雅黑" w:hAnsi="微软雅黑" w:cs="宋体" w:hint="eastAsia"/>
                <w:color w:val="000000"/>
                <w:spacing w:val="8"/>
                <w:kern w:val="0"/>
                <w:szCs w:val="21"/>
              </w:rPr>
              <w:t> </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高品质课程设计法则</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多维度多角度剖析课程逻辑</w:t>
            </w:r>
          </w:p>
          <w:p w:rsidR="00297371" w:rsidRPr="00297371" w:rsidRDefault="00297371" w:rsidP="00297371">
            <w:pPr>
              <w:widowControl/>
              <w:wordWrap w:val="0"/>
              <w:spacing w:line="360" w:lineRule="atLeast"/>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站在学员角度思考设计</w:t>
            </w:r>
          </w:p>
        </w:tc>
        <w:tc>
          <w:tcPr>
            <w:tcW w:w="4845" w:type="dxa"/>
            <w:gridSpan w:val="2"/>
            <w:tcBorders>
              <w:top w:val="nil"/>
              <w:left w:val="nil"/>
              <w:bottom w:val="nil"/>
              <w:right w:val="single" w:sz="6" w:space="0" w:color="7030A0"/>
            </w:tcBorders>
            <w:hideMark/>
          </w:tcPr>
          <w:p w:rsidR="00297371" w:rsidRPr="00297371" w:rsidRDefault="00297371" w:rsidP="00297371">
            <w:pPr>
              <w:widowControl/>
              <w:wordWrap w:val="0"/>
              <w:ind w:firstLine="27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本次课程</w:t>
            </w:r>
            <w:proofErr w:type="gramStart"/>
            <w:r w:rsidRPr="00297371">
              <w:rPr>
                <w:rFonts w:ascii="微软雅黑" w:eastAsia="微软雅黑" w:hAnsi="微软雅黑" w:cs="宋体" w:hint="eastAsia"/>
                <w:b/>
                <w:bCs/>
                <w:spacing w:val="8"/>
                <w:kern w:val="0"/>
                <w:sz w:val="18"/>
                <w:szCs w:val="18"/>
              </w:rPr>
              <w:t>学习总</w:t>
            </w:r>
            <w:proofErr w:type="gramEnd"/>
            <w:r w:rsidRPr="00297371">
              <w:rPr>
                <w:rFonts w:ascii="微软雅黑" w:eastAsia="微软雅黑" w:hAnsi="微软雅黑" w:cs="宋体" w:hint="eastAsia"/>
                <w:b/>
                <w:bCs/>
                <w:spacing w:val="8"/>
                <w:kern w:val="0"/>
                <w:sz w:val="18"/>
                <w:szCs w:val="18"/>
              </w:rPr>
              <w:t>回顾</w:t>
            </w:r>
          </w:p>
          <w:p w:rsidR="00297371" w:rsidRPr="00297371" w:rsidRDefault="00297371" w:rsidP="00297371">
            <w:pPr>
              <w:widowControl/>
              <w:wordWrap w:val="0"/>
              <w:ind w:left="42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 80个形体及仪态动作</w:t>
            </w:r>
          </w:p>
          <w:p w:rsidR="00297371" w:rsidRPr="00297371" w:rsidRDefault="00297371" w:rsidP="00297371">
            <w:pPr>
              <w:widowControl/>
              <w:wordWrap w:val="0"/>
              <w:ind w:left="42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2. 23套组合</w:t>
            </w:r>
          </w:p>
          <w:p w:rsidR="00297371" w:rsidRPr="00297371" w:rsidRDefault="00297371" w:rsidP="00297371">
            <w:pPr>
              <w:widowControl/>
              <w:wordWrap w:val="0"/>
              <w:ind w:left="42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3. 20个旗袍动作</w:t>
            </w:r>
          </w:p>
          <w:p w:rsidR="00297371" w:rsidRPr="00297371" w:rsidRDefault="00297371" w:rsidP="00297371">
            <w:pPr>
              <w:widowControl/>
              <w:wordWrap w:val="0"/>
              <w:ind w:left="42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4. 4套旗袍及道具组合</w:t>
            </w:r>
          </w:p>
          <w:p w:rsidR="00297371" w:rsidRPr="00297371" w:rsidRDefault="00297371" w:rsidP="00297371">
            <w:pPr>
              <w:widowControl/>
              <w:wordWrap w:val="0"/>
              <w:ind w:left="42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5. 5个学员常问问题</w:t>
            </w:r>
          </w:p>
          <w:p w:rsidR="00297371" w:rsidRPr="00297371" w:rsidRDefault="00297371" w:rsidP="00297371">
            <w:pPr>
              <w:widowControl/>
              <w:wordWrap w:val="0"/>
              <w:ind w:left="42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6. 4套完整教学大纲</w:t>
            </w:r>
          </w:p>
          <w:p w:rsidR="00297371" w:rsidRPr="00297371" w:rsidRDefault="00297371" w:rsidP="00297371">
            <w:pPr>
              <w:widowControl/>
              <w:wordWrap w:val="0"/>
              <w:ind w:left="42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7. 5步课程设计法则</w:t>
            </w:r>
          </w:p>
          <w:p w:rsidR="00297371" w:rsidRPr="00297371" w:rsidRDefault="00297371" w:rsidP="00297371">
            <w:pPr>
              <w:widowControl/>
              <w:wordWrap w:val="0"/>
              <w:ind w:left="42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8. 5条教学</w:t>
            </w:r>
            <w:proofErr w:type="gramStart"/>
            <w:r w:rsidRPr="00297371">
              <w:rPr>
                <w:rFonts w:ascii="微软雅黑" w:eastAsia="微软雅黑" w:hAnsi="微软雅黑" w:cs="宋体" w:hint="eastAsia"/>
                <w:spacing w:val="8"/>
                <w:kern w:val="0"/>
                <w:sz w:val="18"/>
                <w:szCs w:val="18"/>
              </w:rPr>
              <w:t>控场小</w:t>
            </w:r>
            <w:proofErr w:type="gramEnd"/>
            <w:r w:rsidRPr="00297371">
              <w:rPr>
                <w:rFonts w:ascii="微软雅黑" w:eastAsia="微软雅黑" w:hAnsi="微软雅黑" w:cs="宋体" w:hint="eastAsia"/>
                <w:spacing w:val="8"/>
                <w:kern w:val="0"/>
                <w:sz w:val="18"/>
                <w:szCs w:val="18"/>
              </w:rPr>
              <w:t>妙招</w:t>
            </w:r>
          </w:p>
          <w:p w:rsidR="00297371" w:rsidRPr="00297371" w:rsidRDefault="00297371" w:rsidP="00297371">
            <w:pPr>
              <w:widowControl/>
              <w:wordWrap w:val="0"/>
              <w:ind w:left="42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9. 18条导师准则</w:t>
            </w:r>
          </w:p>
          <w:p w:rsidR="00297371" w:rsidRPr="00297371" w:rsidRDefault="00297371" w:rsidP="00297371">
            <w:pPr>
              <w:widowControl/>
              <w:wordWrap w:val="0"/>
              <w:ind w:left="42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10. 成功开场5步法</w:t>
            </w:r>
          </w:p>
          <w:p w:rsidR="00297371" w:rsidRPr="00297371" w:rsidRDefault="00297371" w:rsidP="00297371">
            <w:pPr>
              <w:widowControl/>
              <w:wordWrap w:val="0"/>
              <w:ind w:left="420"/>
              <w:jc w:val="left"/>
              <w:rPr>
                <w:rFonts w:ascii="宋体" w:eastAsia="宋体" w:hAnsi="宋体" w:cs="宋体"/>
                <w:spacing w:val="8"/>
                <w:kern w:val="0"/>
                <w:sz w:val="24"/>
                <w:szCs w:val="24"/>
              </w:rPr>
            </w:pPr>
            <w:r w:rsidRPr="00297371">
              <w:rPr>
                <w:rFonts w:ascii="微软雅黑" w:eastAsia="微软雅黑" w:hAnsi="微软雅黑" w:cs="宋体" w:hint="eastAsia"/>
                <w:spacing w:val="8"/>
                <w:kern w:val="0"/>
                <w:sz w:val="18"/>
                <w:szCs w:val="18"/>
              </w:rPr>
              <w:t>11. 成功</w:t>
            </w:r>
            <w:proofErr w:type="gramStart"/>
            <w:r w:rsidRPr="00297371">
              <w:rPr>
                <w:rFonts w:ascii="微软雅黑" w:eastAsia="微软雅黑" w:hAnsi="微软雅黑" w:cs="宋体" w:hint="eastAsia"/>
                <w:spacing w:val="8"/>
                <w:kern w:val="0"/>
                <w:sz w:val="18"/>
                <w:szCs w:val="18"/>
              </w:rPr>
              <w:t>收尾四</w:t>
            </w:r>
            <w:proofErr w:type="gramEnd"/>
            <w:r w:rsidRPr="00297371">
              <w:rPr>
                <w:rFonts w:ascii="微软雅黑" w:eastAsia="微软雅黑" w:hAnsi="微软雅黑" w:cs="宋体" w:hint="eastAsia"/>
                <w:spacing w:val="8"/>
                <w:kern w:val="0"/>
                <w:sz w:val="18"/>
                <w:szCs w:val="18"/>
              </w:rPr>
              <w:t>步法</w:t>
            </w:r>
          </w:p>
        </w:tc>
      </w:tr>
      <w:tr w:rsidR="00297371" w:rsidRPr="00297371" w:rsidTr="00297371">
        <w:trPr>
          <w:trHeight w:val="315"/>
        </w:trPr>
        <w:tc>
          <w:tcPr>
            <w:tcW w:w="9300" w:type="dxa"/>
            <w:gridSpan w:val="3"/>
            <w:tcBorders>
              <w:top w:val="nil"/>
              <w:left w:val="single" w:sz="6" w:space="0" w:color="7030A0"/>
              <w:bottom w:val="nil"/>
              <w:right w:val="single" w:sz="6" w:space="0" w:color="7030A0"/>
            </w:tcBorders>
            <w:shd w:val="clear" w:color="auto" w:fill="7030A0"/>
            <w:tcMar>
              <w:top w:w="0" w:type="dxa"/>
              <w:left w:w="105" w:type="dxa"/>
              <w:bottom w:w="0" w:type="dxa"/>
              <w:right w:w="105" w:type="dxa"/>
            </w:tcMar>
            <w:hideMark/>
          </w:tcPr>
          <w:p w:rsidR="00297371" w:rsidRPr="00297371" w:rsidRDefault="00297371" w:rsidP="00297371">
            <w:pPr>
              <w:widowControl/>
              <w:wordWrap w:val="0"/>
              <w:jc w:val="center"/>
              <w:rPr>
                <w:rFonts w:ascii="宋体" w:eastAsia="宋体" w:hAnsi="宋体" w:cs="宋体"/>
                <w:spacing w:val="8"/>
                <w:kern w:val="0"/>
                <w:sz w:val="24"/>
                <w:szCs w:val="24"/>
              </w:rPr>
            </w:pPr>
            <w:r w:rsidRPr="00297371">
              <w:rPr>
                <w:rFonts w:ascii="微软雅黑" w:eastAsia="微软雅黑" w:hAnsi="微软雅黑" w:cs="宋体" w:hint="eastAsia"/>
                <w:b/>
                <w:bCs/>
                <w:color w:val="FFFFFF"/>
                <w:spacing w:val="8"/>
                <w:kern w:val="0"/>
                <w:sz w:val="30"/>
                <w:szCs w:val="30"/>
              </w:rPr>
              <w:t>   模拟授课：</w:t>
            </w:r>
          </w:p>
        </w:tc>
      </w:tr>
      <w:tr w:rsidR="00297371" w:rsidRPr="00297371" w:rsidTr="00297371">
        <w:trPr>
          <w:trHeight w:val="315"/>
        </w:trPr>
        <w:tc>
          <w:tcPr>
            <w:tcW w:w="9300" w:type="dxa"/>
            <w:gridSpan w:val="3"/>
            <w:tcBorders>
              <w:top w:val="nil"/>
              <w:left w:val="single" w:sz="6" w:space="0" w:color="7030A0"/>
              <w:bottom w:val="single" w:sz="6" w:space="0" w:color="7030A0"/>
              <w:right w:val="single" w:sz="6" w:space="0" w:color="7030A0"/>
            </w:tcBorders>
            <w:tcMar>
              <w:top w:w="0" w:type="dxa"/>
              <w:left w:w="105" w:type="dxa"/>
              <w:bottom w:w="0" w:type="dxa"/>
              <w:right w:w="105" w:type="dxa"/>
            </w:tcMar>
            <w:hideMark/>
          </w:tcPr>
          <w:p w:rsidR="00297371" w:rsidRPr="00297371" w:rsidRDefault="00297371" w:rsidP="00297371">
            <w:pPr>
              <w:widowControl/>
              <w:wordWrap w:val="0"/>
              <w:spacing w:line="291" w:lineRule="atLeast"/>
              <w:ind w:firstLine="270"/>
              <w:jc w:val="center"/>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 </w:t>
            </w:r>
          </w:p>
          <w:p w:rsidR="00297371" w:rsidRPr="00297371" w:rsidRDefault="00297371" w:rsidP="00297371">
            <w:pPr>
              <w:widowControl/>
              <w:wordWrap w:val="0"/>
              <w:spacing w:line="291" w:lineRule="atLeast"/>
              <w:ind w:firstLine="270"/>
              <w:jc w:val="center"/>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开场五步法</w:t>
            </w:r>
          </w:p>
          <w:p w:rsidR="00297371" w:rsidRPr="00297371" w:rsidRDefault="00297371" w:rsidP="00297371">
            <w:pPr>
              <w:widowControl/>
              <w:wordWrap w:val="0"/>
              <w:spacing w:line="291" w:lineRule="atLeast"/>
              <w:ind w:firstLine="270"/>
              <w:jc w:val="center"/>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课程导入</w:t>
            </w:r>
          </w:p>
          <w:p w:rsidR="00297371" w:rsidRPr="00297371" w:rsidRDefault="00297371" w:rsidP="00297371">
            <w:pPr>
              <w:widowControl/>
              <w:wordWrap w:val="0"/>
              <w:spacing w:line="291" w:lineRule="atLeast"/>
              <w:ind w:firstLine="270"/>
              <w:jc w:val="center"/>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动作讲解</w:t>
            </w:r>
          </w:p>
          <w:p w:rsidR="00297371" w:rsidRPr="00297371" w:rsidRDefault="00297371" w:rsidP="00297371">
            <w:pPr>
              <w:widowControl/>
              <w:wordWrap w:val="0"/>
              <w:spacing w:line="291" w:lineRule="atLeast"/>
              <w:ind w:firstLine="270"/>
              <w:jc w:val="center"/>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音乐练习</w:t>
            </w:r>
          </w:p>
          <w:p w:rsidR="00297371" w:rsidRPr="00297371" w:rsidRDefault="00297371" w:rsidP="00297371">
            <w:pPr>
              <w:widowControl/>
              <w:wordWrap w:val="0"/>
              <w:spacing w:line="291" w:lineRule="atLeast"/>
              <w:ind w:firstLine="270"/>
              <w:jc w:val="center"/>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总结回顾</w:t>
            </w:r>
          </w:p>
          <w:p w:rsidR="00297371" w:rsidRPr="00297371" w:rsidRDefault="00297371" w:rsidP="00297371">
            <w:pPr>
              <w:widowControl/>
              <w:wordWrap w:val="0"/>
              <w:spacing w:line="291" w:lineRule="atLeast"/>
              <w:ind w:firstLine="270"/>
              <w:jc w:val="center"/>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课程</w:t>
            </w:r>
            <w:proofErr w:type="gramStart"/>
            <w:r w:rsidRPr="00297371">
              <w:rPr>
                <w:rFonts w:ascii="微软雅黑" w:eastAsia="微软雅黑" w:hAnsi="微软雅黑" w:cs="宋体" w:hint="eastAsia"/>
                <w:b/>
                <w:bCs/>
                <w:spacing w:val="8"/>
                <w:kern w:val="0"/>
                <w:sz w:val="18"/>
                <w:szCs w:val="18"/>
              </w:rPr>
              <w:t>收尾四</w:t>
            </w:r>
            <w:proofErr w:type="gramEnd"/>
            <w:r w:rsidRPr="00297371">
              <w:rPr>
                <w:rFonts w:ascii="微软雅黑" w:eastAsia="微软雅黑" w:hAnsi="微软雅黑" w:cs="宋体" w:hint="eastAsia"/>
                <w:b/>
                <w:bCs/>
                <w:spacing w:val="8"/>
                <w:kern w:val="0"/>
                <w:sz w:val="18"/>
                <w:szCs w:val="18"/>
              </w:rPr>
              <w:t>步法</w:t>
            </w:r>
          </w:p>
          <w:p w:rsidR="00297371" w:rsidRPr="00297371" w:rsidRDefault="00297371" w:rsidP="00297371">
            <w:pPr>
              <w:widowControl/>
              <w:wordWrap w:val="0"/>
              <w:ind w:firstLine="270"/>
              <w:jc w:val="left"/>
              <w:rPr>
                <w:rFonts w:ascii="宋体" w:eastAsia="宋体" w:hAnsi="宋体" w:cs="宋体"/>
                <w:spacing w:val="8"/>
                <w:kern w:val="0"/>
                <w:sz w:val="24"/>
                <w:szCs w:val="24"/>
              </w:rPr>
            </w:pPr>
            <w:r w:rsidRPr="00297371">
              <w:rPr>
                <w:rFonts w:ascii="微软雅黑" w:eastAsia="微软雅黑" w:hAnsi="微软雅黑" w:cs="宋体" w:hint="eastAsia"/>
                <w:b/>
                <w:bCs/>
                <w:spacing w:val="8"/>
                <w:kern w:val="0"/>
                <w:sz w:val="18"/>
                <w:szCs w:val="18"/>
              </w:rPr>
              <w:t> </w:t>
            </w:r>
          </w:p>
          <w:p w:rsidR="00297371" w:rsidRPr="00297371" w:rsidRDefault="00297371" w:rsidP="00297371">
            <w:pPr>
              <w:widowControl/>
              <w:wordWrap w:val="0"/>
              <w:ind w:firstLine="270"/>
              <w:jc w:val="left"/>
              <w:rPr>
                <w:rFonts w:ascii="宋体" w:eastAsia="宋体" w:hAnsi="宋体" w:cs="宋体"/>
                <w:spacing w:val="8"/>
                <w:kern w:val="0"/>
                <w:sz w:val="24"/>
                <w:szCs w:val="24"/>
              </w:rPr>
            </w:pPr>
          </w:p>
        </w:tc>
      </w:tr>
    </w:tbl>
    <w:p w:rsidR="00297371" w:rsidRPr="00297371" w:rsidRDefault="00297371" w:rsidP="00297371">
      <w:pPr>
        <w:widowControl/>
        <w:shd w:val="clear" w:color="auto" w:fill="FFFFFF"/>
        <w:jc w:val="left"/>
        <w:rPr>
          <w:rFonts w:ascii="Microsoft YaHei UI" w:eastAsia="Microsoft YaHei UI" w:hAnsi="Microsoft YaHei UI" w:cs="宋体"/>
          <w:color w:val="222222"/>
          <w:spacing w:val="8"/>
          <w:kern w:val="0"/>
          <w:sz w:val="26"/>
          <w:szCs w:val="26"/>
        </w:rPr>
      </w:pPr>
      <w:r w:rsidRPr="00297371">
        <w:rPr>
          <w:rFonts w:ascii="微软雅黑" w:eastAsia="微软雅黑" w:hAnsi="微软雅黑" w:cs="宋体" w:hint="eastAsia"/>
          <w:b/>
          <w:bCs/>
          <w:color w:val="FF4C41"/>
          <w:spacing w:val="8"/>
          <w:kern w:val="0"/>
          <w:szCs w:val="21"/>
        </w:rPr>
        <w:br/>
      </w:r>
      <w:r w:rsidRPr="00297371">
        <w:rPr>
          <w:rFonts w:ascii="微软雅黑" w:eastAsia="微软雅黑" w:hAnsi="微软雅黑" w:cs="宋体" w:hint="eastAsia"/>
          <w:b/>
          <w:bCs/>
          <w:color w:val="FF4C41"/>
          <w:spacing w:val="8"/>
          <w:kern w:val="0"/>
          <w:szCs w:val="21"/>
        </w:rPr>
        <w:br/>
      </w:r>
      <w:r w:rsidRPr="00297371">
        <w:rPr>
          <w:rFonts w:ascii="微软雅黑" w:eastAsia="微软雅黑" w:hAnsi="微软雅黑" w:cs="宋体" w:hint="eastAsia"/>
          <w:b/>
          <w:bCs/>
          <w:color w:val="FF4C41"/>
          <w:spacing w:val="8"/>
          <w:kern w:val="0"/>
          <w:szCs w:val="21"/>
        </w:rPr>
        <w:br/>
        <w:t>  </w:t>
      </w:r>
      <w:r w:rsidRPr="00297371">
        <w:rPr>
          <w:rFonts w:ascii="微软雅黑" w:eastAsia="微软雅黑" w:hAnsi="微软雅黑" w:cs="宋体" w:hint="eastAsia"/>
          <w:b/>
          <w:bCs/>
          <w:color w:val="8645BA"/>
          <w:spacing w:val="8"/>
          <w:kern w:val="0"/>
          <w:sz w:val="48"/>
          <w:szCs w:val="48"/>
        </w:rPr>
        <w:t>授课导师</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36"/>
          <w:szCs w:val="36"/>
        </w:rPr>
        <w:t>师帅</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noProof/>
          <w:color w:val="222222"/>
          <w:spacing w:val="8"/>
          <w:kern w:val="0"/>
          <w:sz w:val="26"/>
          <w:szCs w:val="26"/>
        </w:rPr>
        <w:lastRenderedPageBreak/>
        <w:drawing>
          <wp:inline distT="0" distB="0" distL="0" distR="0">
            <wp:extent cx="5372100" cy="5248275"/>
            <wp:effectExtent l="0" t="0" r="0" b="9525"/>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5248275"/>
                    </a:xfrm>
                    <a:prstGeom prst="rect">
                      <a:avLst/>
                    </a:prstGeom>
                    <a:noFill/>
                    <a:ln>
                      <a:noFill/>
                    </a:ln>
                  </pic:spPr>
                </pic:pic>
              </a:graphicData>
            </a:graphic>
          </wp:inline>
        </w:drawing>
      </w:r>
      <w:r w:rsidRPr="00297371">
        <w:rPr>
          <w:rFonts w:ascii="Microsoft YaHei UI" w:eastAsia="Microsoft YaHei UI" w:hAnsi="Microsoft YaHei UI" w:cs="宋体" w:hint="eastAsia"/>
          <w:color w:val="222222"/>
          <w:spacing w:val="8"/>
          <w:kern w:val="0"/>
          <w:sz w:val="26"/>
          <w:szCs w:val="26"/>
        </w:rPr>
        <w:t>环球礼仪商学堂 优雅女子学堂院长</w:t>
      </w:r>
    </w:p>
    <w:p w:rsidR="00297371" w:rsidRPr="00297371" w:rsidRDefault="00297371" w:rsidP="00297371">
      <w:pPr>
        <w:widowControl/>
        <w:numPr>
          <w:ilvl w:val="0"/>
          <w:numId w:val="4"/>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环球礼仪优雅仪态学院 执行院长</w:t>
      </w:r>
    </w:p>
    <w:p w:rsidR="00297371" w:rsidRPr="00297371" w:rsidRDefault="00297371" w:rsidP="00297371">
      <w:pPr>
        <w:widowControl/>
        <w:numPr>
          <w:ilvl w:val="0"/>
          <w:numId w:val="4"/>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环球优雅仪态课程研发总负责人</w:t>
      </w:r>
    </w:p>
    <w:p w:rsidR="00297371" w:rsidRPr="00297371" w:rsidRDefault="00297371" w:rsidP="00297371">
      <w:pPr>
        <w:widowControl/>
        <w:numPr>
          <w:ilvl w:val="0"/>
          <w:numId w:val="4"/>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国务院国资中国人才委员会高级礼仪培训师 </w:t>
      </w:r>
    </w:p>
    <w:p w:rsidR="00297371" w:rsidRPr="00297371" w:rsidRDefault="00297371" w:rsidP="00297371">
      <w:pPr>
        <w:widowControl/>
        <w:numPr>
          <w:ilvl w:val="0"/>
          <w:numId w:val="4"/>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全国核心能力空乘礼仪导师认证特聘仪态培训师 </w:t>
      </w:r>
    </w:p>
    <w:p w:rsidR="00297371" w:rsidRPr="00297371" w:rsidRDefault="00297371" w:rsidP="00297371">
      <w:pPr>
        <w:widowControl/>
        <w:numPr>
          <w:ilvl w:val="0"/>
          <w:numId w:val="4"/>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重庆禅悦连锁瑜伽机构创始人 </w:t>
      </w:r>
    </w:p>
    <w:p w:rsidR="00297371" w:rsidRPr="00297371" w:rsidRDefault="00297371" w:rsidP="00297371">
      <w:pPr>
        <w:widowControl/>
        <w:numPr>
          <w:ilvl w:val="0"/>
          <w:numId w:val="4"/>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中国形象协会，高级形象礼仪师 </w:t>
      </w:r>
    </w:p>
    <w:p w:rsidR="00297371" w:rsidRPr="00297371" w:rsidRDefault="00297371" w:rsidP="00297371">
      <w:pPr>
        <w:widowControl/>
        <w:numPr>
          <w:ilvl w:val="0"/>
          <w:numId w:val="4"/>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环球礼仪 高级礼仪培训师 </w:t>
      </w:r>
    </w:p>
    <w:p w:rsidR="00297371" w:rsidRPr="00297371" w:rsidRDefault="00297371" w:rsidP="00297371">
      <w:pPr>
        <w:widowControl/>
        <w:numPr>
          <w:ilvl w:val="0"/>
          <w:numId w:val="4"/>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RYT500小时全美瑜伽联盟认证导师 </w:t>
      </w:r>
    </w:p>
    <w:p w:rsidR="00297371" w:rsidRPr="00297371" w:rsidRDefault="00297371" w:rsidP="00297371">
      <w:pPr>
        <w:widowControl/>
        <w:numPr>
          <w:ilvl w:val="0"/>
          <w:numId w:val="4"/>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lastRenderedPageBreak/>
        <w:t>上海夏礼文化传播高级特聘仪态导师 </w:t>
      </w:r>
    </w:p>
    <w:p w:rsidR="00297371" w:rsidRPr="00297371" w:rsidRDefault="00297371" w:rsidP="00297371">
      <w:pPr>
        <w:widowControl/>
        <w:numPr>
          <w:ilvl w:val="0"/>
          <w:numId w:val="4"/>
        </w:numPr>
        <w:shd w:val="clear" w:color="auto" w:fill="FFFFFF"/>
        <w:ind w:left="0"/>
        <w:rPr>
          <w:rFonts w:ascii="Microsoft YaHei UI" w:eastAsia="Microsoft YaHei UI" w:hAnsi="Microsoft YaHei UI" w:cs="宋体" w:hint="eastAsia"/>
          <w:color w:val="222222"/>
          <w:spacing w:val="8"/>
          <w:kern w:val="0"/>
          <w:sz w:val="26"/>
          <w:szCs w:val="26"/>
        </w:rPr>
      </w:pPr>
      <w:proofErr w:type="gramStart"/>
      <w:r w:rsidRPr="00297371">
        <w:rPr>
          <w:rFonts w:ascii="Microsoft YaHei UI" w:eastAsia="Microsoft YaHei UI" w:hAnsi="Microsoft YaHei UI" w:cs="宋体" w:hint="eastAsia"/>
          <w:color w:val="222222"/>
          <w:spacing w:val="8"/>
          <w:kern w:val="0"/>
          <w:szCs w:val="21"/>
        </w:rPr>
        <w:t>国家人社部</w:t>
      </w:r>
      <w:proofErr w:type="gramEnd"/>
      <w:r w:rsidRPr="00297371">
        <w:rPr>
          <w:rFonts w:ascii="Microsoft YaHei UI" w:eastAsia="Microsoft YaHei UI" w:hAnsi="Microsoft YaHei UI" w:cs="宋体" w:hint="eastAsia"/>
          <w:color w:val="222222"/>
          <w:spacing w:val="8"/>
          <w:kern w:val="0"/>
          <w:szCs w:val="21"/>
        </w:rPr>
        <w:t>认证 高级公共营养师 </w:t>
      </w:r>
    </w:p>
    <w:p w:rsidR="00297371" w:rsidRPr="00297371" w:rsidRDefault="00297371" w:rsidP="00297371">
      <w:pPr>
        <w:widowControl/>
        <w:numPr>
          <w:ilvl w:val="0"/>
          <w:numId w:val="4"/>
        </w:numPr>
        <w:shd w:val="clear" w:color="auto" w:fill="FFFFFF"/>
        <w:ind w:left="0"/>
        <w:rPr>
          <w:rFonts w:ascii="Microsoft YaHei UI" w:eastAsia="Microsoft YaHei UI" w:hAnsi="Microsoft YaHei UI" w:cs="宋体" w:hint="eastAsia"/>
          <w:color w:val="222222"/>
          <w:spacing w:val="8"/>
          <w:kern w:val="0"/>
          <w:sz w:val="26"/>
          <w:szCs w:val="26"/>
        </w:rPr>
      </w:pPr>
      <w:proofErr w:type="gramStart"/>
      <w:r w:rsidRPr="00297371">
        <w:rPr>
          <w:rFonts w:ascii="Microsoft YaHei UI" w:eastAsia="Microsoft YaHei UI" w:hAnsi="Microsoft YaHei UI" w:cs="宋体" w:hint="eastAsia"/>
          <w:color w:val="222222"/>
          <w:spacing w:val="8"/>
          <w:kern w:val="0"/>
          <w:szCs w:val="21"/>
        </w:rPr>
        <w:t>国家人社部</w:t>
      </w:r>
      <w:proofErr w:type="gramEnd"/>
      <w:r w:rsidRPr="00297371">
        <w:rPr>
          <w:rFonts w:ascii="Microsoft YaHei UI" w:eastAsia="Microsoft YaHei UI" w:hAnsi="Microsoft YaHei UI" w:cs="宋体" w:hint="eastAsia"/>
          <w:color w:val="222222"/>
          <w:spacing w:val="8"/>
          <w:kern w:val="0"/>
          <w:szCs w:val="21"/>
        </w:rPr>
        <w:t>认证 高级茶艺师 </w:t>
      </w:r>
    </w:p>
    <w:p w:rsidR="00297371" w:rsidRPr="00297371" w:rsidRDefault="00297371" w:rsidP="00297371">
      <w:pPr>
        <w:widowControl/>
        <w:numPr>
          <w:ilvl w:val="0"/>
          <w:numId w:val="4"/>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《健与美》杂志签约作者及模特 </w:t>
      </w:r>
    </w:p>
    <w:p w:rsidR="00297371" w:rsidRPr="00297371" w:rsidRDefault="00297371" w:rsidP="00297371">
      <w:pPr>
        <w:widowControl/>
        <w:numPr>
          <w:ilvl w:val="0"/>
          <w:numId w:val="4"/>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重庆电视台瑜伽专栏点播明星导师 </w:t>
      </w:r>
    </w:p>
    <w:p w:rsidR="00297371" w:rsidRPr="00297371" w:rsidRDefault="00297371" w:rsidP="00297371">
      <w:pPr>
        <w:widowControl/>
        <w:numPr>
          <w:ilvl w:val="0"/>
          <w:numId w:val="4"/>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重庆交通大学</w:t>
      </w:r>
      <w:proofErr w:type="gramStart"/>
      <w:r w:rsidRPr="00297371">
        <w:rPr>
          <w:rFonts w:ascii="Microsoft YaHei UI" w:eastAsia="Microsoft YaHei UI" w:hAnsi="Microsoft YaHei UI" w:cs="宋体" w:hint="eastAsia"/>
          <w:color w:val="222222"/>
          <w:spacing w:val="8"/>
          <w:kern w:val="0"/>
          <w:szCs w:val="21"/>
        </w:rPr>
        <w:t>空乘系形体</w:t>
      </w:r>
      <w:proofErr w:type="gramEnd"/>
      <w:r w:rsidRPr="00297371">
        <w:rPr>
          <w:rFonts w:ascii="Microsoft YaHei UI" w:eastAsia="Microsoft YaHei UI" w:hAnsi="Microsoft YaHei UI" w:cs="宋体" w:hint="eastAsia"/>
          <w:color w:val="222222"/>
          <w:spacing w:val="8"/>
          <w:kern w:val="0"/>
          <w:szCs w:val="21"/>
        </w:rPr>
        <w:t>导师 </w:t>
      </w:r>
    </w:p>
    <w:p w:rsidR="00297371" w:rsidRPr="00297371" w:rsidRDefault="00297371" w:rsidP="00297371">
      <w:pPr>
        <w:widowControl/>
        <w:numPr>
          <w:ilvl w:val="0"/>
          <w:numId w:val="4"/>
        </w:numPr>
        <w:shd w:val="clear" w:color="auto" w:fill="FFFFFF"/>
        <w:ind w:left="0"/>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Cs w:val="21"/>
        </w:rPr>
        <w:t>山西省太原市第二届青年运动会形象大使</w:t>
      </w:r>
    </w:p>
    <w:p w:rsidR="00297371" w:rsidRPr="00297371" w:rsidRDefault="00297371" w:rsidP="00297371">
      <w:pPr>
        <w:widowControl/>
        <w:shd w:val="clear" w:color="auto" w:fill="FFFFFF"/>
        <w:spacing w:line="360" w:lineRule="atLeast"/>
        <w:rPr>
          <w:rFonts w:ascii="Microsoft YaHei UI" w:eastAsia="Microsoft YaHei UI" w:hAnsi="Microsoft YaHei UI" w:cs="宋体" w:hint="eastAsia"/>
          <w:color w:val="222222"/>
          <w:spacing w:val="8"/>
          <w:kern w:val="0"/>
          <w:sz w:val="26"/>
          <w:szCs w:val="26"/>
        </w:rPr>
      </w:pPr>
    </w:p>
    <w:p w:rsidR="00297371" w:rsidRPr="00297371" w:rsidRDefault="00297371" w:rsidP="00297371">
      <w:pPr>
        <w:widowControl/>
        <w:shd w:val="clear" w:color="auto" w:fill="FFFFFF"/>
        <w:jc w:val="left"/>
        <w:rPr>
          <w:rFonts w:ascii="Microsoft YaHei UI" w:eastAsia="Microsoft YaHei UI" w:hAnsi="Microsoft YaHei UI" w:cs="宋体" w:hint="eastAsia"/>
          <w:color w:val="222222"/>
          <w:spacing w:val="8"/>
          <w:kern w:val="0"/>
          <w:sz w:val="26"/>
          <w:szCs w:val="26"/>
        </w:rPr>
      </w:pPr>
      <w:r w:rsidRPr="00297371">
        <w:rPr>
          <w:rFonts w:ascii="微软雅黑" w:eastAsia="微软雅黑" w:hAnsi="微软雅黑" w:cs="宋体" w:hint="eastAsia"/>
          <w:b/>
          <w:bCs/>
          <w:color w:val="FF4C41"/>
          <w:spacing w:val="8"/>
          <w:kern w:val="0"/>
          <w:szCs w:val="21"/>
        </w:rPr>
        <w:t>  </w:t>
      </w:r>
      <w:r w:rsidRPr="00297371">
        <w:rPr>
          <w:rFonts w:ascii="微软雅黑" w:eastAsia="微软雅黑" w:hAnsi="微软雅黑" w:cs="宋体" w:hint="eastAsia"/>
          <w:b/>
          <w:bCs/>
          <w:color w:val="8645BA"/>
          <w:spacing w:val="8"/>
          <w:kern w:val="0"/>
          <w:sz w:val="48"/>
          <w:szCs w:val="48"/>
        </w:rPr>
        <w:t>资质证书</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222222"/>
          <w:spacing w:val="8"/>
          <w:kern w:val="0"/>
          <w:sz w:val="26"/>
          <w:szCs w:val="26"/>
        </w:rPr>
        <w:t>岗位能力职业培训证书</w:t>
      </w:r>
    </w:p>
    <w:p w:rsidR="00297371" w:rsidRPr="00297371" w:rsidRDefault="00297371" w:rsidP="00297371">
      <w:pPr>
        <w:widowControl/>
        <w:shd w:val="clear" w:color="auto" w:fill="FEFEFE"/>
        <w:jc w:val="left"/>
        <w:rPr>
          <w:rFonts w:ascii="Microsoft YaHei UI" w:eastAsia="Microsoft YaHei UI" w:hAnsi="Microsoft YaHei UI" w:cs="宋体" w:hint="eastAsia"/>
          <w:color w:val="221919"/>
          <w:kern w:val="0"/>
          <w:szCs w:val="21"/>
        </w:rPr>
      </w:pPr>
      <w:r w:rsidRPr="00297371">
        <w:rPr>
          <w:rFonts w:ascii="Microsoft YaHei UI" w:eastAsia="Microsoft YaHei UI" w:hAnsi="Microsoft YaHei UI" w:cs="宋体" w:hint="eastAsia"/>
          <w:color w:val="221919"/>
          <w:kern w:val="0"/>
          <w:szCs w:val="21"/>
        </w:rPr>
        <w:t>     中国商业联合会商业职业技能鉴定指导中心是人力资源和社会保障部批准设立的，负责商业服务行业职业技能鉴定及相关工作组织实施的事业法人单位。根据本单位职能，在人力资源和社会保障部指导和授权下，开展商业服务业行业相关证书考评，颁发对应的技能和专业证书；负责组织实施全国商业服务业技能考评员的考评、认证及管理工作。</w:t>
      </w:r>
    </w:p>
    <w:p w:rsidR="00297371" w:rsidRPr="00297371" w:rsidRDefault="00297371" w:rsidP="00297371">
      <w:pPr>
        <w:widowControl/>
        <w:shd w:val="clear" w:color="auto" w:fill="FEFEFE"/>
        <w:jc w:val="left"/>
        <w:rPr>
          <w:rFonts w:ascii="Microsoft YaHei UI" w:eastAsia="Microsoft YaHei UI" w:hAnsi="Microsoft YaHei UI" w:cs="宋体" w:hint="eastAsia"/>
          <w:color w:val="221919"/>
          <w:kern w:val="0"/>
          <w:szCs w:val="21"/>
        </w:rPr>
      </w:pPr>
      <w:r w:rsidRPr="00297371">
        <w:rPr>
          <w:rFonts w:ascii="Microsoft YaHei UI" w:eastAsia="Microsoft YaHei UI" w:hAnsi="Microsoft YaHei UI" w:cs="宋体" w:hint="eastAsia"/>
          <w:color w:val="221919"/>
          <w:kern w:val="0"/>
          <w:szCs w:val="21"/>
        </w:rPr>
        <w:t>       经培训考核合格的学员，可以获得本中心颁发的《岗位专项技能证书》。本证书是劳动者从业前培训、在岗培训、创业培训及其他技能培训的证明，表明持有者已通过相关课程的培训和考核，达到相关专业知识和技能的要求，本证书编号为唯一编号。</w:t>
      </w:r>
    </w:p>
    <w:p w:rsidR="00297371" w:rsidRPr="00297371" w:rsidRDefault="00297371" w:rsidP="00297371">
      <w:pPr>
        <w:widowControl/>
        <w:shd w:val="clear" w:color="auto" w:fill="FEFEFE"/>
        <w:jc w:val="left"/>
        <w:rPr>
          <w:rFonts w:ascii="Microsoft YaHei UI" w:eastAsia="Microsoft YaHei UI" w:hAnsi="Microsoft YaHei UI" w:cs="宋体" w:hint="eastAsia"/>
          <w:color w:val="221919"/>
          <w:kern w:val="0"/>
          <w:szCs w:val="21"/>
        </w:rPr>
      </w:pPr>
      <w:r w:rsidRPr="00297371">
        <w:rPr>
          <w:rFonts w:ascii="Microsoft YaHei UI" w:eastAsia="Microsoft YaHei UI" w:hAnsi="Microsoft YaHei UI" w:cs="宋体" w:hint="eastAsia"/>
          <w:color w:val="221919"/>
          <w:kern w:val="0"/>
          <w:szCs w:val="21"/>
          <w:shd w:val="clear" w:color="auto" w:fill="FEFEFE"/>
        </w:rPr>
        <w:t>       </w:t>
      </w:r>
      <w:r w:rsidRPr="00297371">
        <w:rPr>
          <w:rFonts w:ascii="Microsoft YaHei UI" w:eastAsia="Microsoft YaHei UI" w:hAnsi="Microsoft YaHei UI" w:cs="宋体" w:hint="eastAsia"/>
          <w:color w:val="221919"/>
          <w:kern w:val="0"/>
          <w:szCs w:val="21"/>
        </w:rPr>
        <w:t>可通过中国商业联合会商业职业技能鉴定指导中心官网（http://www.costic.org/zhengshu/submit.html）查询；亦可通过中国商业联合会官方网站（http://www.cgcc-zhengshuchaxun.cn）查询。</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noProof/>
          <w:color w:val="222222"/>
          <w:spacing w:val="8"/>
          <w:kern w:val="0"/>
          <w:sz w:val="26"/>
          <w:szCs w:val="26"/>
        </w:rPr>
        <w:lastRenderedPageBreak/>
        <w:drawing>
          <wp:inline distT="0" distB="0" distL="0" distR="0">
            <wp:extent cx="5953125" cy="3996311"/>
            <wp:effectExtent l="0" t="0" r="0" b="4445"/>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1149" cy="4001697"/>
                    </a:xfrm>
                    <a:prstGeom prst="rect">
                      <a:avLst/>
                    </a:prstGeom>
                    <a:noFill/>
                    <a:ln>
                      <a:noFill/>
                    </a:ln>
                  </pic:spPr>
                </pic:pic>
              </a:graphicData>
            </a:graphic>
          </wp:inline>
        </w:drawing>
      </w:r>
    </w:p>
    <w:p w:rsidR="00297371" w:rsidRPr="00297371" w:rsidRDefault="00297371" w:rsidP="00297371">
      <w:pPr>
        <w:widowControl/>
        <w:shd w:val="clear" w:color="auto" w:fill="FEFEFE"/>
        <w:jc w:val="center"/>
        <w:rPr>
          <w:rFonts w:ascii="Microsoft YaHei UI" w:eastAsia="Microsoft YaHei UI" w:hAnsi="Microsoft YaHei UI" w:cs="宋体" w:hint="eastAsia"/>
          <w:color w:val="221919"/>
          <w:kern w:val="0"/>
          <w:szCs w:val="21"/>
        </w:rPr>
      </w:pPr>
      <w:r w:rsidRPr="00297371">
        <w:rPr>
          <w:rFonts w:ascii="微软雅黑" w:eastAsia="微软雅黑" w:hAnsi="微软雅黑" w:cs="宋体" w:hint="eastAsia"/>
          <w:b/>
          <w:bCs/>
          <w:color w:val="000000"/>
          <w:kern w:val="0"/>
          <w:sz w:val="18"/>
          <w:szCs w:val="18"/>
        </w:rPr>
        <w:t>中商联商业职业技能鉴定指导中心证书高级礼仪培训师证书样本</w:t>
      </w:r>
    </w:p>
    <w:p w:rsidR="00297371" w:rsidRPr="00297371" w:rsidRDefault="00297371" w:rsidP="00297371">
      <w:pPr>
        <w:widowControl/>
        <w:shd w:val="clear" w:color="auto" w:fill="FFFFFF"/>
        <w:jc w:val="left"/>
        <w:rPr>
          <w:rFonts w:ascii="Microsoft YaHei UI" w:eastAsia="Microsoft YaHei UI" w:hAnsi="Microsoft YaHei UI" w:cs="宋体" w:hint="eastAsia"/>
          <w:color w:val="333333"/>
          <w:kern w:val="0"/>
          <w:sz w:val="26"/>
          <w:szCs w:val="26"/>
        </w:rPr>
      </w:pPr>
      <w:r w:rsidRPr="00297371">
        <w:rPr>
          <w:rFonts w:ascii="Microsoft YaHei UI" w:eastAsia="Microsoft YaHei UI" w:hAnsi="Microsoft YaHei UI" w:cs="宋体"/>
          <w:noProof/>
          <w:color w:val="333333"/>
          <w:kern w:val="0"/>
          <w:sz w:val="26"/>
          <w:szCs w:val="26"/>
        </w:rPr>
        <w:drawing>
          <wp:inline distT="0" distB="0" distL="0" distR="0">
            <wp:extent cx="4543425" cy="2076450"/>
            <wp:effectExtent l="0" t="0" r="9525"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3425" cy="2076450"/>
                    </a:xfrm>
                    <a:prstGeom prst="rect">
                      <a:avLst/>
                    </a:prstGeom>
                    <a:noFill/>
                    <a:ln>
                      <a:noFill/>
                    </a:ln>
                  </pic:spPr>
                </pic:pic>
              </a:graphicData>
            </a:graphic>
          </wp:inline>
        </w:drawing>
      </w:r>
    </w:p>
    <w:p w:rsidR="00297371" w:rsidRPr="00297371" w:rsidRDefault="00297371" w:rsidP="00297371">
      <w:pPr>
        <w:widowControl/>
        <w:shd w:val="clear" w:color="auto" w:fill="FEFEFE"/>
        <w:jc w:val="center"/>
        <w:rPr>
          <w:rFonts w:ascii="Microsoft YaHei UI" w:eastAsia="Microsoft YaHei UI" w:hAnsi="Microsoft YaHei UI" w:cs="宋体" w:hint="eastAsia"/>
          <w:color w:val="221919"/>
          <w:kern w:val="0"/>
          <w:szCs w:val="21"/>
        </w:rPr>
      </w:pPr>
      <w:r w:rsidRPr="00297371">
        <w:rPr>
          <w:rFonts w:ascii="Microsoft YaHei UI" w:eastAsia="Microsoft YaHei UI" w:hAnsi="Microsoft YaHei UI" w:cs="宋体" w:hint="eastAsia"/>
          <w:color w:val="221919"/>
          <w:kern w:val="0"/>
          <w:szCs w:val="21"/>
        </w:rPr>
        <w:t>在人力资源和社会保障</w:t>
      </w:r>
      <w:proofErr w:type="gramStart"/>
      <w:r w:rsidRPr="00297371">
        <w:rPr>
          <w:rFonts w:ascii="Microsoft YaHei UI" w:eastAsia="Microsoft YaHei UI" w:hAnsi="Microsoft YaHei UI" w:cs="宋体" w:hint="eastAsia"/>
          <w:color w:val="221919"/>
          <w:kern w:val="0"/>
          <w:szCs w:val="21"/>
        </w:rPr>
        <w:t>部官网截</w:t>
      </w:r>
      <w:proofErr w:type="gramEnd"/>
      <w:r w:rsidRPr="00297371">
        <w:rPr>
          <w:rFonts w:ascii="Microsoft YaHei UI" w:eastAsia="Microsoft YaHei UI" w:hAnsi="Microsoft YaHei UI" w:cs="宋体" w:hint="eastAsia"/>
          <w:color w:val="221919"/>
          <w:kern w:val="0"/>
          <w:szCs w:val="21"/>
        </w:rPr>
        <w:t>图</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p>
    <w:p w:rsidR="00297371" w:rsidRPr="00297371" w:rsidRDefault="00297371" w:rsidP="00297371">
      <w:pPr>
        <w:widowControl/>
        <w:shd w:val="clear" w:color="auto" w:fill="FEFEFE"/>
        <w:spacing w:line="480" w:lineRule="atLeast"/>
        <w:jc w:val="center"/>
        <w:rPr>
          <w:rFonts w:ascii="Microsoft YaHei UI" w:eastAsia="Microsoft YaHei UI" w:hAnsi="Microsoft YaHei UI" w:cs="宋体" w:hint="eastAsia"/>
          <w:color w:val="8645BA"/>
          <w:spacing w:val="8"/>
          <w:kern w:val="0"/>
          <w:sz w:val="27"/>
          <w:szCs w:val="27"/>
        </w:rPr>
      </w:pPr>
    </w:p>
    <w:p w:rsidR="00297371" w:rsidRPr="00297371" w:rsidRDefault="00297371" w:rsidP="00297371">
      <w:pPr>
        <w:widowControl/>
        <w:shd w:val="clear" w:color="auto" w:fill="FEFEFE"/>
        <w:spacing w:line="480" w:lineRule="atLeast"/>
        <w:jc w:val="center"/>
        <w:rPr>
          <w:rFonts w:ascii="Microsoft YaHei UI" w:eastAsia="Microsoft YaHei UI" w:hAnsi="Microsoft YaHei UI" w:cs="宋体" w:hint="eastAsia"/>
          <w:color w:val="8645BA"/>
          <w:spacing w:val="8"/>
          <w:kern w:val="0"/>
          <w:sz w:val="27"/>
          <w:szCs w:val="27"/>
        </w:rPr>
      </w:pPr>
      <w:r w:rsidRPr="00297371">
        <w:rPr>
          <w:rFonts w:ascii="Microsoft YaHei UI" w:eastAsia="Microsoft YaHei UI" w:hAnsi="Microsoft YaHei UI" w:cs="宋体" w:hint="eastAsia"/>
          <w:color w:val="8645BA"/>
          <w:spacing w:val="8"/>
          <w:kern w:val="0"/>
          <w:sz w:val="27"/>
          <w:szCs w:val="27"/>
        </w:rPr>
        <w:t>2</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FFFFFF"/>
          <w:spacing w:val="8"/>
          <w:kern w:val="0"/>
          <w:sz w:val="26"/>
          <w:szCs w:val="26"/>
        </w:rPr>
        <w:t>国际优雅仪态培训师证书</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Cs w:val="21"/>
        </w:rPr>
        <w:lastRenderedPageBreak/>
        <w:t>    英国伦敦城市行业协会（City &amp; Guilds）是英国最负盛名、最庞大的职业资格颁证机构，也是是现今世界上规模最庞大的国际评审及资格颁授机构，拥有140多年历史。City &amp; Guilds获得</w:t>
      </w:r>
      <w:proofErr w:type="gramStart"/>
      <w:r w:rsidRPr="00297371">
        <w:rPr>
          <w:rFonts w:ascii="Microsoft YaHei UI" w:eastAsia="Microsoft YaHei UI" w:hAnsi="Microsoft YaHei UI" w:cs="宋体" w:hint="eastAsia"/>
          <w:color w:val="221919"/>
          <w:spacing w:val="8"/>
          <w:kern w:val="0"/>
          <w:szCs w:val="21"/>
        </w:rPr>
        <w:t>人社部资格</w:t>
      </w:r>
      <w:proofErr w:type="gramEnd"/>
      <w:r w:rsidRPr="00297371">
        <w:rPr>
          <w:rFonts w:ascii="Microsoft YaHei UI" w:eastAsia="Microsoft YaHei UI" w:hAnsi="Microsoft YaHei UI" w:cs="宋体" w:hint="eastAsia"/>
          <w:color w:val="221919"/>
          <w:spacing w:val="8"/>
          <w:kern w:val="0"/>
          <w:szCs w:val="21"/>
        </w:rPr>
        <w:t>认证的国际认证机构（2000年通过认证），City &amp; Guilds是伦敦市政府和16个行业工会于1878年联合组建的职业技能教育组织。1884年City &amp; Guilds成为面向全国的职业教育和资格等级考试、发证的机构。</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noProof/>
          <w:color w:val="222222"/>
          <w:spacing w:val="8"/>
          <w:kern w:val="0"/>
          <w:sz w:val="26"/>
          <w:szCs w:val="26"/>
        </w:rPr>
        <w:drawing>
          <wp:inline distT="0" distB="0" distL="0" distR="0">
            <wp:extent cx="5795493" cy="4191000"/>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4095" cy="4197220"/>
                    </a:xfrm>
                    <a:prstGeom prst="rect">
                      <a:avLst/>
                    </a:prstGeom>
                    <a:noFill/>
                    <a:ln>
                      <a:noFill/>
                    </a:ln>
                  </pic:spPr>
                </pic:pic>
              </a:graphicData>
            </a:graphic>
          </wp:inline>
        </w:drawing>
      </w:r>
    </w:p>
    <w:p w:rsidR="00297371" w:rsidRPr="00297371" w:rsidRDefault="00297371" w:rsidP="00297371">
      <w:pPr>
        <w:widowControl/>
        <w:shd w:val="clear" w:color="auto" w:fill="FEFEFE"/>
        <w:jc w:val="center"/>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 英国伦敦城市行业协会（City &amp; Guilds）证书优雅仪态培训师证书样本</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    1900年英国</w:t>
      </w:r>
      <w:r w:rsidRPr="00297371">
        <w:rPr>
          <w:rFonts w:ascii="Microsoft YaHei UI" w:eastAsia="Microsoft YaHei UI" w:hAnsi="Microsoft YaHei UI" w:cs="宋体" w:hint="eastAsia"/>
          <w:b/>
          <w:bCs/>
          <w:color w:val="FF4C00"/>
          <w:spacing w:val="8"/>
          <w:kern w:val="0"/>
          <w:sz w:val="18"/>
          <w:szCs w:val="18"/>
        </w:rPr>
        <w:t>维多利亚女王</w:t>
      </w:r>
      <w:r w:rsidRPr="00297371">
        <w:rPr>
          <w:rFonts w:ascii="Microsoft YaHei UI" w:eastAsia="Microsoft YaHei UI" w:hAnsi="Microsoft YaHei UI" w:cs="宋体" w:hint="eastAsia"/>
          <w:color w:val="221919"/>
          <w:spacing w:val="8"/>
          <w:kern w:val="0"/>
          <w:sz w:val="18"/>
          <w:szCs w:val="18"/>
        </w:rPr>
        <w:t>向City &amp; Guilds颁发诏书, 规定City &amp; Guilds作为不盈利的慈善性组织，其宗旨是帮助在职人士获得及提高技能使其在就业、晋升和个人发展方面享有更大的优势。</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      1901年国王爱德华七世亲自担任了City &amp; Guilds的名誉主席。现在,伊莉莎白女王多次造访City &amp; Guilds,她的丈夫</w:t>
      </w:r>
      <w:r w:rsidRPr="00297371">
        <w:rPr>
          <w:rFonts w:ascii="Microsoft YaHei UI" w:eastAsia="Microsoft YaHei UI" w:hAnsi="Microsoft YaHei UI" w:cs="宋体" w:hint="eastAsia"/>
          <w:b/>
          <w:bCs/>
          <w:color w:val="FF4C00"/>
          <w:spacing w:val="8"/>
          <w:kern w:val="0"/>
          <w:sz w:val="18"/>
          <w:szCs w:val="18"/>
        </w:rPr>
        <w:t>菲立浦亲王担任City &amp; Guilds的名誉主席</w:t>
      </w:r>
      <w:r w:rsidRPr="00297371">
        <w:rPr>
          <w:rFonts w:ascii="Microsoft YaHei UI" w:eastAsia="Microsoft YaHei UI" w:hAnsi="Microsoft YaHei UI" w:cs="宋体" w:hint="eastAsia"/>
          <w:color w:val="221919"/>
          <w:spacing w:val="8"/>
          <w:kern w:val="0"/>
          <w:sz w:val="18"/>
          <w:szCs w:val="18"/>
        </w:rPr>
        <w:t>。</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目前, City &amp; Guilds的资格证书有800多种，涵盖26个行业领域，每年考生人次多达300万。在全球，拥有超过10000个授权考试中心，遍布五大洲100多个国家。</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覆 盖 面 广 。</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noProof/>
          <w:color w:val="222222"/>
          <w:spacing w:val="8"/>
          <w:kern w:val="0"/>
          <w:sz w:val="18"/>
          <w:szCs w:val="18"/>
        </w:rPr>
        <w:lastRenderedPageBreak/>
        <w:drawing>
          <wp:inline distT="0" distB="0" distL="0" distR="0">
            <wp:extent cx="5276850" cy="1647825"/>
            <wp:effectExtent l="0" t="0" r="0" b="952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1647825"/>
                    </a:xfrm>
                    <a:prstGeom prst="rect">
                      <a:avLst/>
                    </a:prstGeom>
                    <a:noFill/>
                    <a:ln>
                      <a:noFill/>
                    </a:ln>
                  </pic:spPr>
                </pic:pic>
              </a:graphicData>
            </a:graphic>
          </wp:inline>
        </w:drawing>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      全世界每年近200万人获得City &amp; Guilds颁发的证书。City &amp; Guilds负责颁发英国国内60％以上职业资格证书，在英国平均每5户家庭就有一张City &amp; Guilds的证书。City &amp; Guilds 的学习者：从公民到英国首相。</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    City &amp; Guilds职业资格作为工作技能的衡量标准得到来自高等学府、行业和雇主等各个层面的认可。在全球众多国家和地区，City &amp; Guilds职业资格已成为行业技能标准的代名词。City &amp; Guilds还直接与许多国家政府合作，开发和改进这些国家的职业资格体系。City &amp; Guilds还获得了国际质量ISO9001认证。</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1994年首次在中国成立授权考试中心</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1995年首次举行City &amp; Guilds国际职业资格考试</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1998年与中国劳动和社会保障</w:t>
      </w:r>
      <w:proofErr w:type="gramStart"/>
      <w:r w:rsidRPr="00297371">
        <w:rPr>
          <w:rFonts w:ascii="Microsoft YaHei UI" w:eastAsia="Microsoft YaHei UI" w:hAnsi="Microsoft YaHei UI" w:cs="宋体" w:hint="eastAsia"/>
          <w:color w:val="221919"/>
          <w:spacing w:val="8"/>
          <w:kern w:val="0"/>
          <w:sz w:val="18"/>
          <w:szCs w:val="18"/>
        </w:rPr>
        <w:t>部职业</w:t>
      </w:r>
      <w:proofErr w:type="gramEnd"/>
      <w:r w:rsidRPr="00297371">
        <w:rPr>
          <w:rFonts w:ascii="Microsoft YaHei UI" w:eastAsia="Microsoft YaHei UI" w:hAnsi="Microsoft YaHei UI" w:cs="宋体" w:hint="eastAsia"/>
          <w:color w:val="221919"/>
          <w:spacing w:val="8"/>
          <w:kern w:val="0"/>
          <w:sz w:val="18"/>
          <w:szCs w:val="18"/>
        </w:rPr>
        <w:t>技能鉴定中心签订合作协议</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b/>
          <w:bCs/>
          <w:color w:val="FF4C00"/>
          <w:spacing w:val="8"/>
          <w:kern w:val="0"/>
          <w:sz w:val="18"/>
          <w:szCs w:val="18"/>
        </w:rPr>
        <w:t>2000年通过中国劳动和社会保障部（现人力资源和社会保障部）的资格审核，成为第一个在华推广国际职业资格的外国认证机构，并获得注册证书。</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2003年3月成立中国总部，负责中国地区业务拓展，考试及培训的监督。</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2007年与中国劳动和社会保障</w:t>
      </w:r>
      <w:proofErr w:type="gramStart"/>
      <w:r w:rsidRPr="00297371">
        <w:rPr>
          <w:rFonts w:ascii="Microsoft YaHei UI" w:eastAsia="Microsoft YaHei UI" w:hAnsi="Microsoft YaHei UI" w:cs="宋体" w:hint="eastAsia"/>
          <w:color w:val="221919"/>
          <w:spacing w:val="8"/>
          <w:kern w:val="0"/>
          <w:sz w:val="18"/>
          <w:szCs w:val="18"/>
        </w:rPr>
        <w:t>部职业</w:t>
      </w:r>
      <w:proofErr w:type="gramEnd"/>
      <w:r w:rsidRPr="00297371">
        <w:rPr>
          <w:rFonts w:ascii="Microsoft YaHei UI" w:eastAsia="Microsoft YaHei UI" w:hAnsi="Microsoft YaHei UI" w:cs="宋体" w:hint="eastAsia"/>
          <w:color w:val="221919"/>
          <w:spacing w:val="8"/>
          <w:kern w:val="0"/>
          <w:sz w:val="18"/>
          <w:szCs w:val="18"/>
        </w:rPr>
        <w:t>技能鉴定中心续签了合作协议。</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人力资源和社会保障</w:t>
      </w:r>
      <w:proofErr w:type="gramStart"/>
      <w:r w:rsidRPr="00297371">
        <w:rPr>
          <w:rFonts w:ascii="Microsoft YaHei UI" w:eastAsia="Microsoft YaHei UI" w:hAnsi="Microsoft YaHei UI" w:cs="宋体" w:hint="eastAsia"/>
          <w:color w:val="221919"/>
          <w:spacing w:val="8"/>
          <w:kern w:val="0"/>
          <w:sz w:val="18"/>
          <w:szCs w:val="18"/>
        </w:rPr>
        <w:t>部职业</w:t>
      </w:r>
      <w:proofErr w:type="gramEnd"/>
      <w:r w:rsidRPr="00297371">
        <w:rPr>
          <w:rFonts w:ascii="Microsoft YaHei UI" w:eastAsia="Microsoft YaHei UI" w:hAnsi="Microsoft YaHei UI" w:cs="宋体" w:hint="eastAsia"/>
          <w:color w:val="221919"/>
          <w:spacing w:val="8"/>
          <w:kern w:val="0"/>
          <w:sz w:val="18"/>
          <w:szCs w:val="18"/>
        </w:rPr>
        <w:t>技能鉴定中心对City &amp; Guilds进行公示</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详情</w:t>
      </w:r>
      <w:r w:rsidRPr="00297371">
        <w:rPr>
          <w:rFonts w:ascii="Microsoft YaHei UI" w:eastAsia="Microsoft YaHei UI" w:hAnsi="Microsoft YaHei UI" w:cs="宋体" w:hint="eastAsia"/>
          <w:color w:val="221919"/>
          <w:spacing w:val="8"/>
          <w:kern w:val="0"/>
          <w:sz w:val="18"/>
          <w:szCs w:val="18"/>
          <w:u w:val="single"/>
        </w:rPr>
        <w:t>http://gjzsb.osta.org.cn</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noProof/>
          <w:color w:val="222222"/>
          <w:spacing w:val="8"/>
          <w:kern w:val="0"/>
          <w:sz w:val="26"/>
          <w:szCs w:val="26"/>
        </w:rPr>
        <w:lastRenderedPageBreak/>
        <w:drawing>
          <wp:inline distT="0" distB="0" distL="0" distR="0">
            <wp:extent cx="6019230" cy="6305550"/>
            <wp:effectExtent l="0" t="0" r="635"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4481" cy="6311051"/>
                    </a:xfrm>
                    <a:prstGeom prst="rect">
                      <a:avLst/>
                    </a:prstGeom>
                    <a:noFill/>
                    <a:ln>
                      <a:noFill/>
                    </a:ln>
                  </pic:spPr>
                </pic:pic>
              </a:graphicData>
            </a:graphic>
          </wp:inline>
        </w:drawing>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FFFB00"/>
          <w:spacing w:val="8"/>
          <w:kern w:val="0"/>
          <w:szCs w:val="21"/>
          <w:shd w:val="clear" w:color="auto" w:fill="FF4C41"/>
        </w:rPr>
        <w:t>City &amp; Guilds国际背景：</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 英国全球最大职业资格认证机构之一</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 超过140年历史，皇室授权机构</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●证书涵盖26个行业领域，资格证书有800多种</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●英国平均每5户家庭就有一张职业资格证书持有人占比60%以上</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 1901年国王爱德华七世亲自担任了City &amp; Guilds的名誉主席</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●伊莉莎白女王多次造访City &amp; Guilds</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●菲立浦亲王担任City &amp; Guilds的名誉主席</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●全球100多个国家超过10,000家授权中心</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●每年超过300万人参加考证</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FFFB00"/>
          <w:spacing w:val="8"/>
          <w:kern w:val="0"/>
          <w:szCs w:val="21"/>
          <w:shd w:val="clear" w:color="auto" w:fill="FF4C41"/>
        </w:rPr>
        <w:lastRenderedPageBreak/>
        <w:t>City &amp; Guilds资质优势：</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●第一个在华外国认证机构，并获得注册证书</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●人力资源和社会保障</w:t>
      </w:r>
      <w:proofErr w:type="gramStart"/>
      <w:r w:rsidRPr="00297371">
        <w:rPr>
          <w:rFonts w:ascii="Microsoft YaHei UI" w:eastAsia="Microsoft YaHei UI" w:hAnsi="Microsoft YaHei UI" w:cs="宋体" w:hint="eastAsia"/>
          <w:color w:val="221919"/>
          <w:spacing w:val="8"/>
          <w:kern w:val="0"/>
          <w:sz w:val="18"/>
          <w:szCs w:val="18"/>
        </w:rPr>
        <w:t>部职业</w:t>
      </w:r>
      <w:proofErr w:type="gramEnd"/>
      <w:r w:rsidRPr="00297371">
        <w:rPr>
          <w:rFonts w:ascii="Microsoft YaHei UI" w:eastAsia="Microsoft YaHei UI" w:hAnsi="Microsoft YaHei UI" w:cs="宋体" w:hint="eastAsia"/>
          <w:color w:val="221919"/>
          <w:spacing w:val="8"/>
          <w:kern w:val="0"/>
          <w:sz w:val="18"/>
          <w:szCs w:val="18"/>
        </w:rPr>
        <w:t>技能鉴定中心对City &amp; Guilds进行公示</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●获得了国际质量ISO9001认证</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●代表了行业最新职业标准</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●资格证书持有者胜任本级别的工作岗位</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●有完整的晋级架构，为就业、深造打下坚实的基石</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●在英联邦、欧盟等多个国普遍认可，职业资格的全球通行证</w:t>
      </w:r>
    </w:p>
    <w:p w:rsidR="00297371" w:rsidRPr="00297371" w:rsidRDefault="00297371" w:rsidP="00297371">
      <w:pPr>
        <w:widowControl/>
        <w:shd w:val="clear" w:color="auto" w:fill="FEFEFE"/>
        <w:rPr>
          <w:rFonts w:ascii="Microsoft YaHei UI" w:eastAsia="Microsoft YaHei UI" w:hAnsi="Microsoft YaHei UI" w:cs="宋体" w:hint="eastAsia"/>
          <w:color w:val="221919"/>
          <w:spacing w:val="8"/>
          <w:kern w:val="0"/>
          <w:szCs w:val="21"/>
        </w:rPr>
      </w:pPr>
      <w:r w:rsidRPr="00297371">
        <w:rPr>
          <w:rFonts w:ascii="Microsoft YaHei UI" w:eastAsia="Microsoft YaHei UI" w:hAnsi="Microsoft YaHei UI" w:cs="宋体" w:hint="eastAsia"/>
          <w:color w:val="221919"/>
          <w:spacing w:val="8"/>
          <w:kern w:val="0"/>
          <w:sz w:val="18"/>
          <w:szCs w:val="18"/>
        </w:rPr>
        <w:t>●众多国际</w:t>
      </w:r>
      <w:proofErr w:type="gramStart"/>
      <w:r w:rsidRPr="00297371">
        <w:rPr>
          <w:rFonts w:ascii="Microsoft YaHei UI" w:eastAsia="Microsoft YaHei UI" w:hAnsi="Microsoft YaHei UI" w:cs="宋体" w:hint="eastAsia"/>
          <w:color w:val="221919"/>
          <w:spacing w:val="8"/>
          <w:kern w:val="0"/>
          <w:sz w:val="18"/>
          <w:szCs w:val="18"/>
        </w:rPr>
        <w:t>流企业</w:t>
      </w:r>
      <w:proofErr w:type="gramEnd"/>
      <w:r w:rsidRPr="00297371">
        <w:rPr>
          <w:rFonts w:ascii="Microsoft YaHei UI" w:eastAsia="Microsoft YaHei UI" w:hAnsi="Microsoft YaHei UI" w:cs="宋体" w:hint="eastAsia"/>
          <w:color w:val="221919"/>
          <w:spacing w:val="8"/>
          <w:kern w:val="0"/>
          <w:sz w:val="18"/>
          <w:szCs w:val="18"/>
        </w:rPr>
        <w:t>认可，专业人士的就业护照</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hint="eastAsia"/>
          <w:color w:val="FFFFFF"/>
          <w:spacing w:val="8"/>
          <w:kern w:val="0"/>
          <w:sz w:val="26"/>
          <w:szCs w:val="26"/>
        </w:rPr>
        <w:t>球礼仪 注册国际高级优雅仪态形体培训师毕业证书</w:t>
      </w:r>
    </w:p>
    <w:p w:rsidR="00297371" w:rsidRPr="00297371" w:rsidRDefault="00297371" w:rsidP="00297371">
      <w:pPr>
        <w:widowControl/>
        <w:shd w:val="clear" w:color="auto" w:fill="FFFFFF"/>
        <w:spacing w:line="360" w:lineRule="atLeast"/>
        <w:rPr>
          <w:rFonts w:ascii="Microsoft YaHei UI" w:eastAsia="Microsoft YaHei UI" w:hAnsi="Microsoft YaHei UI" w:cs="宋体" w:hint="eastAsia"/>
          <w:color w:val="222222"/>
          <w:spacing w:val="8"/>
          <w:kern w:val="0"/>
          <w:sz w:val="26"/>
          <w:szCs w:val="26"/>
        </w:rPr>
      </w:pPr>
      <w:r w:rsidRPr="00297371">
        <w:rPr>
          <w:rFonts w:ascii="微软雅黑" w:eastAsia="微软雅黑" w:hAnsi="微软雅黑" w:cs="宋体" w:hint="eastAsia"/>
          <w:color w:val="000000"/>
          <w:spacing w:val="8"/>
          <w:kern w:val="0"/>
          <w:szCs w:val="21"/>
        </w:rPr>
        <w:t>    凡参加环球礼仪主办：礼仪培训师、形象设计师、仪态培训师班学员，均可获得环球礼仪授权资格证书。持有此证书，表明已参加环球礼仪课程认证，具备相应的水平和能力。持有此证书学员，环球礼仪可优先推荐授课机会、就业；可免费参加环球礼仪培训师的训练和辅导平台，可通过环球礼仪</w:t>
      </w:r>
      <w:proofErr w:type="gramStart"/>
      <w:r w:rsidRPr="00297371">
        <w:rPr>
          <w:rFonts w:ascii="微软雅黑" w:eastAsia="微软雅黑" w:hAnsi="微软雅黑" w:cs="宋体" w:hint="eastAsia"/>
          <w:color w:val="000000"/>
          <w:spacing w:val="8"/>
          <w:kern w:val="0"/>
          <w:szCs w:val="21"/>
        </w:rPr>
        <w:t>官网宣传</w:t>
      </w:r>
      <w:proofErr w:type="gramEnd"/>
      <w:r w:rsidRPr="00297371">
        <w:rPr>
          <w:rFonts w:ascii="微软雅黑" w:eastAsia="微软雅黑" w:hAnsi="微软雅黑" w:cs="宋体" w:hint="eastAsia"/>
          <w:color w:val="000000"/>
          <w:spacing w:val="8"/>
          <w:kern w:val="0"/>
          <w:szCs w:val="21"/>
        </w:rPr>
        <w:t>包装塑造www.hqlypx.com。</w:t>
      </w: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r w:rsidRPr="00297371">
        <w:rPr>
          <w:rFonts w:ascii="Microsoft YaHei UI" w:eastAsia="Microsoft YaHei UI" w:hAnsi="Microsoft YaHei UI" w:cs="宋体"/>
          <w:noProof/>
          <w:color w:val="222222"/>
          <w:spacing w:val="8"/>
          <w:kern w:val="0"/>
          <w:sz w:val="26"/>
          <w:szCs w:val="26"/>
        </w:rPr>
        <w:drawing>
          <wp:inline distT="0" distB="0" distL="0" distR="0">
            <wp:extent cx="5947172" cy="4229100"/>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2645" cy="4232992"/>
                    </a:xfrm>
                    <a:prstGeom prst="rect">
                      <a:avLst/>
                    </a:prstGeom>
                    <a:noFill/>
                    <a:ln>
                      <a:noFill/>
                    </a:ln>
                  </pic:spPr>
                </pic:pic>
              </a:graphicData>
            </a:graphic>
          </wp:inline>
        </w:drawing>
      </w:r>
      <w:r w:rsidRPr="00297371">
        <w:rPr>
          <w:rFonts w:ascii="微软雅黑" w:eastAsia="微软雅黑" w:hAnsi="微软雅黑" w:cs="宋体" w:hint="eastAsia"/>
          <w:color w:val="000000"/>
          <w:spacing w:val="8"/>
          <w:kern w:val="0"/>
          <w:szCs w:val="21"/>
        </w:rPr>
        <w:t>    中国·环球礼仪是由上海夏礼文化传播有限公司独家运营的礼仪服务管理咨询培训</w:t>
      </w:r>
      <w:r w:rsidRPr="00297371">
        <w:rPr>
          <w:rFonts w:ascii="微软雅黑" w:eastAsia="微软雅黑" w:hAnsi="微软雅黑" w:cs="宋体" w:hint="eastAsia"/>
          <w:color w:val="000000"/>
          <w:spacing w:val="8"/>
          <w:kern w:val="0"/>
          <w:szCs w:val="21"/>
        </w:rPr>
        <w:lastRenderedPageBreak/>
        <w:t>公司。是一家集礼仪素养、礼仪培训、服务微咨询、企业定制化培训为一体的礼学教育机构。2008年开展礼仪咨询培训业务，参与奥运会、</w:t>
      </w:r>
      <w:proofErr w:type="gramStart"/>
      <w:r w:rsidRPr="00297371">
        <w:rPr>
          <w:rFonts w:ascii="微软雅黑" w:eastAsia="微软雅黑" w:hAnsi="微软雅黑" w:cs="宋体" w:hint="eastAsia"/>
          <w:color w:val="000000"/>
          <w:spacing w:val="8"/>
          <w:kern w:val="0"/>
          <w:szCs w:val="21"/>
        </w:rPr>
        <w:t>世</w:t>
      </w:r>
      <w:proofErr w:type="gramEnd"/>
      <w:r w:rsidRPr="00297371">
        <w:rPr>
          <w:rFonts w:ascii="微软雅黑" w:eastAsia="微软雅黑" w:hAnsi="微软雅黑" w:cs="宋体" w:hint="eastAsia"/>
          <w:color w:val="000000"/>
          <w:spacing w:val="8"/>
          <w:kern w:val="0"/>
          <w:szCs w:val="21"/>
        </w:rPr>
        <w:t>博会、大运会礼仪培训项目，国内最早一批的专业礼仪培训机构；公司是人保部、美国认证协会认证授权，全国人才储备工作委员会认证授权机构。在全国拥有一批10年级的战略礼仪专家顾问团队，近300人的专家签约队伍。为企业提供礼仪服务体系</w:t>
      </w:r>
      <w:proofErr w:type="gramStart"/>
      <w:r w:rsidRPr="00297371">
        <w:rPr>
          <w:rFonts w:ascii="微软雅黑" w:eastAsia="微软雅黑" w:hAnsi="微软雅黑" w:cs="宋体" w:hint="eastAsia"/>
          <w:color w:val="000000"/>
          <w:spacing w:val="8"/>
          <w:kern w:val="0"/>
          <w:szCs w:val="21"/>
        </w:rPr>
        <w:t>微咨询</w:t>
      </w:r>
      <w:proofErr w:type="gramEnd"/>
      <w:r w:rsidRPr="00297371">
        <w:rPr>
          <w:rFonts w:ascii="微软雅黑" w:eastAsia="微软雅黑" w:hAnsi="微软雅黑" w:cs="宋体" w:hint="eastAsia"/>
          <w:color w:val="000000"/>
          <w:spacing w:val="8"/>
          <w:kern w:val="0"/>
          <w:szCs w:val="21"/>
        </w:rPr>
        <w:t>解决方案，公司孵化企业国际礼仪培训师数目超过5000人！帮助企业打造最强大的礼仪</w:t>
      </w:r>
      <w:proofErr w:type="gramStart"/>
      <w:r w:rsidRPr="00297371">
        <w:rPr>
          <w:rFonts w:ascii="微软雅黑" w:eastAsia="微软雅黑" w:hAnsi="微软雅黑" w:cs="宋体" w:hint="eastAsia"/>
          <w:color w:val="000000"/>
          <w:spacing w:val="8"/>
          <w:kern w:val="0"/>
          <w:szCs w:val="21"/>
        </w:rPr>
        <w:t>文化智库生态圈</w:t>
      </w:r>
      <w:proofErr w:type="gramEnd"/>
      <w:r w:rsidRPr="00297371">
        <w:rPr>
          <w:rFonts w:ascii="微软雅黑" w:eastAsia="微软雅黑" w:hAnsi="微软雅黑" w:cs="宋体" w:hint="eastAsia"/>
          <w:color w:val="000000"/>
          <w:spacing w:val="8"/>
          <w:kern w:val="0"/>
          <w:szCs w:val="21"/>
        </w:rPr>
        <w:t>，为企业量身定制卓越的礼学服务体系解决方案。</w:t>
      </w:r>
    </w:p>
    <w:p w:rsidR="00297371" w:rsidRPr="00297371" w:rsidRDefault="00297371" w:rsidP="00F80ADC">
      <w:pPr>
        <w:widowControl/>
        <w:shd w:val="clear" w:color="auto" w:fill="FFFFFF"/>
        <w:jc w:val="left"/>
        <w:rPr>
          <w:rFonts w:ascii="Microsoft YaHei UI" w:eastAsia="Microsoft YaHei UI" w:hAnsi="Microsoft YaHei UI" w:cs="宋体" w:hint="eastAsia"/>
          <w:color w:val="222222"/>
          <w:spacing w:val="8"/>
          <w:kern w:val="0"/>
          <w:sz w:val="26"/>
          <w:szCs w:val="26"/>
        </w:rPr>
      </w:pPr>
      <w:r w:rsidRPr="00297371">
        <w:rPr>
          <w:rFonts w:ascii="微软雅黑" w:eastAsia="微软雅黑" w:hAnsi="微软雅黑" w:cs="宋体" w:hint="eastAsia"/>
          <w:b/>
          <w:bCs/>
          <w:color w:val="FF4C41"/>
          <w:spacing w:val="8"/>
          <w:kern w:val="0"/>
          <w:szCs w:val="21"/>
        </w:rPr>
        <w:t>  </w:t>
      </w:r>
      <w:r w:rsidRPr="00297371">
        <w:rPr>
          <w:rFonts w:ascii="微软雅黑" w:eastAsia="微软雅黑" w:hAnsi="微软雅黑" w:cs="宋体" w:hint="eastAsia"/>
          <w:b/>
          <w:bCs/>
          <w:color w:val="3F1DF7"/>
          <w:spacing w:val="8"/>
          <w:kern w:val="0"/>
          <w:sz w:val="48"/>
          <w:szCs w:val="48"/>
        </w:rPr>
        <w:t>精彩课堂</w:t>
      </w:r>
    </w:p>
    <w:p w:rsidR="00297371" w:rsidRPr="00297371" w:rsidRDefault="00297371" w:rsidP="00297371">
      <w:pPr>
        <w:widowControl/>
        <w:shd w:val="clear" w:color="auto" w:fill="FFFFFF"/>
        <w:jc w:val="center"/>
        <w:rPr>
          <w:rFonts w:ascii="Microsoft YaHei UI" w:eastAsia="Microsoft YaHei UI" w:hAnsi="Microsoft YaHei UI" w:cs="宋体" w:hint="eastAsia"/>
          <w:color w:val="222222"/>
          <w:spacing w:val="8"/>
          <w:kern w:val="0"/>
          <w:sz w:val="26"/>
          <w:szCs w:val="26"/>
        </w:rPr>
      </w:pPr>
    </w:p>
    <w:p w:rsidR="00297371" w:rsidRPr="00297371" w:rsidRDefault="00297371" w:rsidP="00297371">
      <w:pPr>
        <w:widowControl/>
        <w:shd w:val="clear" w:color="auto" w:fill="FFFFFF"/>
        <w:rPr>
          <w:rFonts w:ascii="Microsoft YaHei UI" w:eastAsia="Microsoft YaHei UI" w:hAnsi="Microsoft YaHei UI" w:cs="宋体" w:hint="eastAsia"/>
          <w:color w:val="222222"/>
          <w:spacing w:val="8"/>
          <w:kern w:val="0"/>
          <w:sz w:val="26"/>
          <w:szCs w:val="26"/>
        </w:rPr>
      </w:pPr>
    </w:p>
    <w:p w:rsidR="002A0E4C" w:rsidRDefault="00297371" w:rsidP="00F80ADC">
      <w:pPr>
        <w:widowControl/>
        <w:shd w:val="clear" w:color="auto" w:fill="FFFFFF"/>
        <w:jc w:val="center"/>
        <w:rPr>
          <w:rFonts w:ascii="Microsoft YaHei UI" w:eastAsia="Microsoft YaHei UI" w:hAnsi="Microsoft YaHei UI" w:cs="宋体"/>
          <w:color w:val="222222"/>
          <w:spacing w:val="8"/>
          <w:kern w:val="0"/>
          <w:sz w:val="26"/>
          <w:szCs w:val="26"/>
        </w:rPr>
      </w:pPr>
      <w:r w:rsidRPr="00297371">
        <w:rPr>
          <w:rFonts w:ascii="Microsoft YaHei UI" w:eastAsia="Microsoft YaHei UI" w:hAnsi="Microsoft YaHei UI" w:cs="宋体"/>
          <w:noProof/>
          <w:color w:val="222222"/>
          <w:spacing w:val="8"/>
          <w:kern w:val="0"/>
          <w:sz w:val="26"/>
          <w:szCs w:val="26"/>
        </w:rPr>
        <w:lastRenderedPageBreak/>
        <w:drawing>
          <wp:inline distT="0" distB="0" distL="0" distR="0">
            <wp:extent cx="5191984" cy="11095463"/>
            <wp:effectExtent l="0" t="0" r="889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8658" cy="11109726"/>
                    </a:xfrm>
                    <a:prstGeom prst="rect">
                      <a:avLst/>
                    </a:prstGeom>
                    <a:noFill/>
                    <a:ln>
                      <a:noFill/>
                    </a:ln>
                  </pic:spPr>
                </pic:pic>
              </a:graphicData>
            </a:graphic>
          </wp:inline>
        </w:drawing>
      </w:r>
    </w:p>
    <w:p w:rsidR="00D80497" w:rsidRPr="00F80ADC" w:rsidRDefault="00D80497" w:rsidP="00F80ADC">
      <w:pPr>
        <w:widowControl/>
        <w:shd w:val="clear" w:color="auto" w:fill="FFFFFF"/>
        <w:jc w:val="center"/>
        <w:rPr>
          <w:rFonts w:ascii="Microsoft YaHei UI" w:eastAsia="Microsoft YaHei UI" w:hAnsi="Microsoft YaHei UI" w:cs="宋体" w:hint="eastAsia"/>
          <w:color w:val="222222"/>
          <w:spacing w:val="8"/>
          <w:kern w:val="0"/>
          <w:sz w:val="26"/>
          <w:szCs w:val="26"/>
        </w:rPr>
      </w:pPr>
      <w:r>
        <w:rPr>
          <w:rFonts w:ascii="Microsoft YaHei UI" w:eastAsia="Microsoft YaHei UI" w:hAnsi="Microsoft YaHei UI" w:cs="宋体" w:hint="eastAsia"/>
          <w:noProof/>
          <w:color w:val="222222"/>
          <w:spacing w:val="8"/>
          <w:kern w:val="0"/>
          <w:sz w:val="26"/>
          <w:szCs w:val="26"/>
        </w:rPr>
        <w:lastRenderedPageBreak/>
        <w:drawing>
          <wp:inline distT="0" distB="0" distL="0" distR="0" wp14:anchorId="613F3D4B" wp14:editId="521F634D">
            <wp:extent cx="5274310" cy="526923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5269230"/>
                    </a:xfrm>
                    <a:prstGeom prst="rect">
                      <a:avLst/>
                    </a:prstGeom>
                  </pic:spPr>
                </pic:pic>
              </a:graphicData>
            </a:graphic>
          </wp:inline>
        </w:drawing>
      </w:r>
    </w:p>
    <w:sectPr w:rsidR="00D80497" w:rsidRPr="00F80AD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B42BB"/>
    <w:multiLevelType w:val="multilevel"/>
    <w:tmpl w:val="68E6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B91E8A"/>
    <w:multiLevelType w:val="multilevel"/>
    <w:tmpl w:val="8A625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2751D7"/>
    <w:multiLevelType w:val="multilevel"/>
    <w:tmpl w:val="B57A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975369"/>
    <w:multiLevelType w:val="hybridMultilevel"/>
    <w:tmpl w:val="52F4D5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ADE24E2"/>
    <w:multiLevelType w:val="multilevel"/>
    <w:tmpl w:val="3CD2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71"/>
    <w:rsid w:val="001707AB"/>
    <w:rsid w:val="00297371"/>
    <w:rsid w:val="002A0E4C"/>
    <w:rsid w:val="00D80497"/>
    <w:rsid w:val="00F80A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8C207"/>
  <w15:chartTrackingRefBased/>
  <w15:docId w15:val="{9B18693F-9D15-4127-A7F5-220F7F950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297371"/>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97371"/>
    <w:rPr>
      <w:rFonts w:ascii="宋体" w:eastAsia="宋体" w:hAnsi="宋体" w:cs="宋体"/>
      <w:b/>
      <w:bCs/>
      <w:kern w:val="36"/>
      <w:sz w:val="48"/>
      <w:szCs w:val="48"/>
    </w:rPr>
  </w:style>
  <w:style w:type="paragraph" w:customStyle="1" w:styleId="msonormal0">
    <w:name w:val="msonormal"/>
    <w:basedOn w:val="a"/>
    <w:rsid w:val="00297371"/>
    <w:pPr>
      <w:widowControl/>
      <w:spacing w:before="100" w:beforeAutospacing="1" w:after="100" w:afterAutospacing="1"/>
      <w:jc w:val="left"/>
    </w:pPr>
    <w:rPr>
      <w:rFonts w:ascii="宋体" w:eastAsia="宋体" w:hAnsi="宋体" w:cs="宋体"/>
      <w:kern w:val="0"/>
      <w:sz w:val="24"/>
      <w:szCs w:val="24"/>
    </w:rPr>
  </w:style>
  <w:style w:type="character" w:customStyle="1" w:styleId="richmediameta">
    <w:name w:val="rich_media_meta"/>
    <w:basedOn w:val="a0"/>
    <w:rsid w:val="00297371"/>
  </w:style>
  <w:style w:type="character" w:styleId="a3">
    <w:name w:val="Hyperlink"/>
    <w:basedOn w:val="a0"/>
    <w:uiPriority w:val="99"/>
    <w:semiHidden/>
    <w:unhideWhenUsed/>
    <w:rsid w:val="00297371"/>
    <w:rPr>
      <w:color w:val="0000FF"/>
      <w:u w:val="single"/>
    </w:rPr>
  </w:style>
  <w:style w:type="character" w:styleId="a4">
    <w:name w:val="Emphasis"/>
    <w:basedOn w:val="a0"/>
    <w:uiPriority w:val="20"/>
    <w:qFormat/>
    <w:rsid w:val="00297371"/>
    <w:rPr>
      <w:i/>
      <w:iCs/>
    </w:rPr>
  </w:style>
  <w:style w:type="paragraph" w:styleId="a5">
    <w:name w:val="Normal (Web)"/>
    <w:basedOn w:val="a"/>
    <w:uiPriority w:val="99"/>
    <w:semiHidden/>
    <w:unhideWhenUsed/>
    <w:rsid w:val="00297371"/>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297371"/>
    <w:rPr>
      <w:b/>
      <w:bCs/>
    </w:rPr>
  </w:style>
  <w:style w:type="character" w:customStyle="1" w:styleId="videoiframe">
    <w:name w:val="video_iframe"/>
    <w:basedOn w:val="a0"/>
    <w:rsid w:val="00297371"/>
  </w:style>
  <w:style w:type="character" w:customStyle="1" w:styleId="ariahiddenabs">
    <w:name w:val="aria_hidden_abs"/>
    <w:basedOn w:val="a0"/>
    <w:rsid w:val="00297371"/>
  </w:style>
  <w:style w:type="character" w:customStyle="1" w:styleId="videolength">
    <w:name w:val="video_length"/>
    <w:basedOn w:val="a0"/>
    <w:rsid w:val="00297371"/>
  </w:style>
  <w:style w:type="paragraph" w:styleId="a7">
    <w:name w:val="List Paragraph"/>
    <w:basedOn w:val="a"/>
    <w:uiPriority w:val="34"/>
    <w:qFormat/>
    <w:rsid w:val="0029737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647565">
      <w:bodyDiv w:val="1"/>
      <w:marLeft w:val="0"/>
      <w:marRight w:val="0"/>
      <w:marTop w:val="0"/>
      <w:marBottom w:val="0"/>
      <w:divBdr>
        <w:top w:val="none" w:sz="0" w:space="0" w:color="auto"/>
        <w:left w:val="none" w:sz="0" w:space="0" w:color="auto"/>
        <w:bottom w:val="none" w:sz="0" w:space="0" w:color="auto"/>
        <w:right w:val="none" w:sz="0" w:space="0" w:color="auto"/>
      </w:divBdr>
      <w:divsChild>
        <w:div w:id="1511868277">
          <w:marLeft w:val="0"/>
          <w:marRight w:val="0"/>
          <w:marTop w:val="0"/>
          <w:marBottom w:val="330"/>
          <w:divBdr>
            <w:top w:val="none" w:sz="0" w:space="0" w:color="auto"/>
            <w:left w:val="none" w:sz="0" w:space="0" w:color="auto"/>
            <w:bottom w:val="none" w:sz="0" w:space="0" w:color="auto"/>
            <w:right w:val="none" w:sz="0" w:space="0" w:color="auto"/>
          </w:divBdr>
        </w:div>
        <w:div w:id="237054467">
          <w:marLeft w:val="0"/>
          <w:marRight w:val="0"/>
          <w:marTop w:val="0"/>
          <w:marBottom w:val="0"/>
          <w:divBdr>
            <w:top w:val="none" w:sz="0" w:space="0" w:color="auto"/>
            <w:left w:val="none" w:sz="0" w:space="0" w:color="auto"/>
            <w:bottom w:val="none" w:sz="0" w:space="0" w:color="auto"/>
            <w:right w:val="none" w:sz="0" w:space="0" w:color="auto"/>
          </w:divBdr>
          <w:divsChild>
            <w:div w:id="956107430">
              <w:marLeft w:val="0"/>
              <w:marRight w:val="0"/>
              <w:marTop w:val="0"/>
              <w:marBottom w:val="0"/>
              <w:divBdr>
                <w:top w:val="none" w:sz="0" w:space="0" w:color="auto"/>
                <w:left w:val="none" w:sz="0" w:space="0" w:color="auto"/>
                <w:bottom w:val="none" w:sz="0" w:space="0" w:color="auto"/>
                <w:right w:val="none" w:sz="0" w:space="0" w:color="auto"/>
              </w:divBdr>
              <w:divsChild>
                <w:div w:id="1170412073">
                  <w:marLeft w:val="0"/>
                  <w:marRight w:val="0"/>
                  <w:marTop w:val="0"/>
                  <w:marBottom w:val="0"/>
                  <w:divBdr>
                    <w:top w:val="none" w:sz="0" w:space="0" w:color="auto"/>
                    <w:left w:val="none" w:sz="0" w:space="0" w:color="auto"/>
                    <w:bottom w:val="none" w:sz="0" w:space="0" w:color="auto"/>
                    <w:right w:val="none" w:sz="0" w:space="0" w:color="auto"/>
                  </w:divBdr>
                  <w:divsChild>
                    <w:div w:id="390202664">
                      <w:marLeft w:val="0"/>
                      <w:marRight w:val="0"/>
                      <w:marTop w:val="0"/>
                      <w:marBottom w:val="0"/>
                      <w:divBdr>
                        <w:top w:val="none" w:sz="0" w:space="0" w:color="auto"/>
                        <w:left w:val="none" w:sz="0" w:space="0" w:color="auto"/>
                        <w:bottom w:val="none" w:sz="0" w:space="0" w:color="auto"/>
                        <w:right w:val="none" w:sz="0" w:space="0" w:color="auto"/>
                      </w:divBdr>
                      <w:divsChild>
                        <w:div w:id="848713621">
                          <w:marLeft w:val="0"/>
                          <w:marRight w:val="0"/>
                          <w:marTop w:val="0"/>
                          <w:marBottom w:val="0"/>
                          <w:divBdr>
                            <w:top w:val="none" w:sz="0" w:space="0" w:color="auto"/>
                            <w:left w:val="none" w:sz="0" w:space="0" w:color="auto"/>
                            <w:bottom w:val="none" w:sz="0" w:space="0" w:color="auto"/>
                            <w:right w:val="none" w:sz="0" w:space="0" w:color="auto"/>
                          </w:divBdr>
                          <w:divsChild>
                            <w:div w:id="2063796272">
                              <w:marLeft w:val="0"/>
                              <w:marRight w:val="0"/>
                              <w:marTop w:val="0"/>
                              <w:marBottom w:val="0"/>
                              <w:divBdr>
                                <w:top w:val="none" w:sz="0" w:space="0" w:color="auto"/>
                                <w:left w:val="none" w:sz="0" w:space="0" w:color="auto"/>
                                <w:bottom w:val="none" w:sz="0" w:space="0" w:color="auto"/>
                                <w:right w:val="none" w:sz="0" w:space="0" w:color="auto"/>
                              </w:divBdr>
                              <w:divsChild>
                                <w:div w:id="358623315">
                                  <w:marLeft w:val="0"/>
                                  <w:marRight w:val="0"/>
                                  <w:marTop w:val="0"/>
                                  <w:marBottom w:val="0"/>
                                  <w:divBdr>
                                    <w:top w:val="none" w:sz="0" w:space="0" w:color="auto"/>
                                    <w:left w:val="none" w:sz="0" w:space="0" w:color="auto"/>
                                    <w:bottom w:val="none" w:sz="0" w:space="0" w:color="auto"/>
                                    <w:right w:val="none" w:sz="0" w:space="0" w:color="auto"/>
                                  </w:divBdr>
                                  <w:divsChild>
                                    <w:div w:id="469594994">
                                      <w:marLeft w:val="0"/>
                                      <w:marRight w:val="0"/>
                                      <w:marTop w:val="0"/>
                                      <w:marBottom w:val="0"/>
                                      <w:divBdr>
                                        <w:top w:val="none" w:sz="0" w:space="0" w:color="auto"/>
                                        <w:left w:val="none" w:sz="0" w:space="0" w:color="auto"/>
                                        <w:bottom w:val="none" w:sz="0" w:space="0" w:color="auto"/>
                                        <w:right w:val="none" w:sz="0" w:space="0" w:color="auto"/>
                                      </w:divBdr>
                                      <w:divsChild>
                                        <w:div w:id="16518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21</Pages>
  <Words>1235</Words>
  <Characters>7040</Characters>
  <Application>Microsoft Office Word</Application>
  <DocSecurity>0</DocSecurity>
  <Lines>58</Lines>
  <Paragraphs>16</Paragraphs>
  <ScaleCrop>false</ScaleCrop>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Q</cp:lastModifiedBy>
  <cp:revision>3</cp:revision>
  <dcterms:created xsi:type="dcterms:W3CDTF">2023-01-16T06:45:00Z</dcterms:created>
  <dcterms:modified xsi:type="dcterms:W3CDTF">2023-01-16T07:47:00Z</dcterms:modified>
</cp:coreProperties>
</file>