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A84C" w14:textId="77777777" w:rsidR="004A49EF" w:rsidRDefault="00000000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中国科学院大气物理研究所碳中和研究中心</w:t>
      </w:r>
    </w:p>
    <w:p w14:paraId="050B3139" w14:textId="77777777" w:rsidR="004A49EF" w:rsidRDefault="00000000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ang="0" w14:scaled="0"/>
            </w14:gradFill>
          </w14:textFill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ang="0" w14:scaled="0"/>
            </w14:gradFill>
          </w14:textFill>
        </w:rPr>
        <w:t>碳排放咨询师</w:t>
      </w:r>
    </w:p>
    <w:p w14:paraId="196C015F" w14:textId="77777777" w:rsidR="004A49EF" w:rsidRDefault="00000000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招生简章</w:t>
      </w:r>
    </w:p>
    <w:p w14:paraId="5F7D4CB0" w14:textId="77777777" w:rsidR="004A49EF" w:rsidRDefault="00000000">
      <w:pPr>
        <w:rPr>
          <w:rFonts w:ascii="微软雅黑" w:eastAsia="微软雅黑" w:hAnsi="微软雅黑" w:cs="微软雅黑"/>
          <w:color w:val="494949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                 </w:t>
      </w:r>
    </w:p>
    <w:p w14:paraId="64F3D819" w14:textId="77777777" w:rsidR="004A49EF" w:rsidRDefault="00000000">
      <w:pPr>
        <w:pStyle w:val="a3"/>
        <w:widowControl/>
        <w:spacing w:beforeAutospacing="0" w:afterAutospacing="0"/>
        <w:rPr>
          <w:rStyle w:val="a4"/>
          <w:rFonts w:ascii="黑体" w:eastAsia="黑体" w:hAnsi="黑体" w:cs="黑体"/>
          <w:color w:val="00B050"/>
          <w:sz w:val="28"/>
          <w:szCs w:val="28"/>
        </w:rPr>
      </w:pPr>
      <w:r>
        <w:rPr>
          <w:rStyle w:val="a4"/>
          <w:rFonts w:ascii="黑体" w:eastAsia="黑体" w:hAnsi="黑体" w:cs="黑体" w:hint="eastAsia"/>
          <w:color w:val="00B050"/>
          <w:sz w:val="28"/>
          <w:szCs w:val="28"/>
        </w:rPr>
        <w:t>一、项目背景</w:t>
      </w:r>
    </w:p>
    <w:p w14:paraId="79B620F4" w14:textId="77777777" w:rsidR="004A49EF" w:rsidRDefault="00000000">
      <w:pPr>
        <w:pStyle w:val="a3"/>
        <w:widowControl/>
        <w:spacing w:beforeAutospacing="0" w:afterAutospacing="0"/>
        <w:ind w:firstLineChars="200" w:firstLine="560"/>
        <w:rPr>
          <w:rFonts w:ascii="宋体" w:eastAsia="宋体" w:hAnsi="宋体" w:cs="宋体"/>
          <w:color w:val="171920"/>
          <w:sz w:val="28"/>
          <w:szCs w:val="28"/>
        </w:rPr>
      </w:pPr>
      <w:r>
        <w:rPr>
          <w:rFonts w:ascii="宋体" w:eastAsia="宋体" w:hAnsi="宋体" w:cs="宋体" w:hint="eastAsia"/>
          <w:color w:val="171920"/>
          <w:sz w:val="28"/>
          <w:szCs w:val="28"/>
        </w:rPr>
        <w:t>2021年5月27日，国家发展和改革委员会：我国加快构建</w:t>
      </w:r>
      <w:proofErr w:type="gramStart"/>
      <w:r>
        <w:rPr>
          <w:rFonts w:ascii="宋体" w:eastAsia="宋体" w:hAnsi="宋体" w:cs="宋体" w:hint="eastAsia"/>
          <w:color w:val="171920"/>
          <w:sz w:val="28"/>
          <w:szCs w:val="28"/>
        </w:rPr>
        <w:t>碳达峰碳</w:t>
      </w:r>
      <w:proofErr w:type="gramEnd"/>
      <w:r>
        <w:rPr>
          <w:rFonts w:ascii="宋体" w:eastAsia="宋体" w:hAnsi="宋体" w:cs="宋体" w:hint="eastAsia"/>
          <w:color w:val="171920"/>
          <w:sz w:val="28"/>
          <w:szCs w:val="28"/>
        </w:rPr>
        <w:t>中和“1+N”政策体系，深入推进二氧化碳排放达峰行动，推动经济社会发展建立在资源高效利用和绿色低碳发展的基础之上，加快实现生产和生活方式绿色变革，推动2030年前全国</w:t>
      </w:r>
      <w:proofErr w:type="gramStart"/>
      <w:r>
        <w:rPr>
          <w:rFonts w:ascii="宋体" w:eastAsia="宋体" w:hAnsi="宋体" w:cs="宋体" w:hint="eastAsia"/>
          <w:color w:val="171920"/>
          <w:sz w:val="28"/>
          <w:szCs w:val="28"/>
        </w:rPr>
        <w:t>碳达峰目标</w:t>
      </w:r>
      <w:proofErr w:type="gramEnd"/>
      <w:r>
        <w:rPr>
          <w:rFonts w:ascii="宋体" w:eastAsia="宋体" w:hAnsi="宋体" w:cs="宋体" w:hint="eastAsia"/>
          <w:color w:val="171920"/>
          <w:sz w:val="28"/>
          <w:szCs w:val="28"/>
        </w:rPr>
        <w:t>如期实现。 </w:t>
      </w:r>
    </w:p>
    <w:p w14:paraId="5B1B23BB" w14:textId="77777777" w:rsidR="004A49EF" w:rsidRDefault="00000000">
      <w:pPr>
        <w:pStyle w:val="a3"/>
        <w:widowControl/>
        <w:spacing w:beforeAutospacing="0" w:afterAutospacing="0"/>
        <w:ind w:firstLineChars="200" w:firstLine="560"/>
        <w:rPr>
          <w:rFonts w:ascii="宋体" w:eastAsia="宋体" w:hAnsi="宋体" w:cs="宋体"/>
          <w:color w:val="171920"/>
          <w:sz w:val="28"/>
          <w:szCs w:val="28"/>
        </w:rPr>
      </w:pPr>
      <w:r>
        <w:rPr>
          <w:rFonts w:ascii="宋体" w:eastAsia="宋体" w:hAnsi="宋体" w:cs="宋体" w:hint="eastAsia"/>
          <w:color w:val="171920"/>
          <w:sz w:val="28"/>
          <w:szCs w:val="28"/>
        </w:rPr>
        <w:t>为了全国</w:t>
      </w:r>
      <w:proofErr w:type="gramStart"/>
      <w:r>
        <w:rPr>
          <w:rFonts w:ascii="宋体" w:eastAsia="宋体" w:hAnsi="宋体" w:cs="宋体" w:hint="eastAsia"/>
          <w:color w:val="171920"/>
          <w:sz w:val="28"/>
          <w:szCs w:val="28"/>
        </w:rPr>
        <w:t>碳达峰目标</w:t>
      </w:r>
      <w:proofErr w:type="gramEnd"/>
      <w:r>
        <w:rPr>
          <w:rFonts w:ascii="宋体" w:eastAsia="宋体" w:hAnsi="宋体" w:cs="宋体" w:hint="eastAsia"/>
          <w:color w:val="171920"/>
          <w:sz w:val="28"/>
          <w:szCs w:val="28"/>
        </w:rPr>
        <w:t>的实现，</w:t>
      </w:r>
      <w:proofErr w:type="gramStart"/>
      <w:r>
        <w:rPr>
          <w:rFonts w:ascii="宋体" w:eastAsia="宋体" w:hAnsi="宋体" w:cs="宋体" w:hint="eastAsia"/>
          <w:color w:val="171920"/>
          <w:sz w:val="28"/>
          <w:szCs w:val="28"/>
        </w:rPr>
        <w:t>双碳人才</w:t>
      </w:r>
      <w:proofErr w:type="gramEnd"/>
      <w:r>
        <w:rPr>
          <w:rFonts w:ascii="宋体" w:eastAsia="宋体" w:hAnsi="宋体" w:cs="宋体" w:hint="eastAsia"/>
          <w:color w:val="171920"/>
          <w:sz w:val="28"/>
          <w:szCs w:val="28"/>
        </w:rPr>
        <w:t>的培养成为了重中之重。为此针对碳排放咨询项目特点，立足碳排放咨询的需求，建立满足碳排放咨询师职业技能人才的培养，开展碳排放咨询师的岗位能力培训及等级考试项目，培养适合当下碳排放咨询的专业型人才。</w:t>
      </w:r>
    </w:p>
    <w:p w14:paraId="3B3696C6" w14:textId="77777777" w:rsidR="004A49EF" w:rsidRDefault="004A49EF">
      <w:pPr>
        <w:pStyle w:val="a3"/>
        <w:widowControl/>
        <w:spacing w:beforeAutospacing="0" w:afterAutospacing="0"/>
        <w:rPr>
          <w:rFonts w:ascii="宋体" w:eastAsia="宋体" w:hAnsi="宋体" w:cs="宋体"/>
          <w:color w:val="171920"/>
          <w:sz w:val="28"/>
          <w:szCs w:val="28"/>
        </w:rPr>
      </w:pPr>
    </w:p>
    <w:p w14:paraId="3842FB9A" w14:textId="77777777" w:rsidR="004A49EF" w:rsidRDefault="00000000">
      <w:pPr>
        <w:pStyle w:val="a3"/>
        <w:widowControl/>
        <w:numPr>
          <w:ilvl w:val="0"/>
          <w:numId w:val="1"/>
        </w:numPr>
        <w:spacing w:beforeAutospacing="0" w:afterAutospacing="0"/>
        <w:jc w:val="both"/>
        <w:rPr>
          <w:rStyle w:val="a4"/>
          <w:rFonts w:ascii="黑体" w:eastAsia="黑体" w:hAnsi="黑体" w:cs="黑体"/>
          <w:color w:val="00B050"/>
          <w:sz w:val="28"/>
          <w:szCs w:val="28"/>
        </w:rPr>
      </w:pPr>
      <w:r>
        <w:rPr>
          <w:rStyle w:val="a4"/>
          <w:rFonts w:ascii="黑体" w:eastAsia="黑体" w:hAnsi="黑体" w:cs="黑体" w:hint="eastAsia"/>
          <w:color w:val="00B050"/>
          <w:sz w:val="28"/>
          <w:szCs w:val="28"/>
        </w:rPr>
        <w:t>什么是碳排放咨询师</w:t>
      </w:r>
    </w:p>
    <w:p w14:paraId="7CBB1C55" w14:textId="77777777" w:rsidR="004A49EF" w:rsidRDefault="00000000">
      <w:pPr>
        <w:pStyle w:val="a3"/>
        <w:widowControl/>
        <w:spacing w:beforeAutospacing="0" w:afterAutospacing="0"/>
        <w:ind w:firstLineChars="200" w:firstLine="562"/>
        <w:rPr>
          <w:rFonts w:ascii="宋体" w:eastAsia="宋体" w:hAnsi="宋体" w:cs="宋体"/>
          <w:color w:val="494949"/>
          <w:sz w:val="28"/>
          <w:szCs w:val="28"/>
        </w:rPr>
      </w:pPr>
      <w:r>
        <w:rPr>
          <w:rStyle w:val="a4"/>
          <w:rFonts w:ascii="宋体" w:eastAsia="宋体" w:hAnsi="宋体" w:cs="宋体" w:hint="eastAsia"/>
          <w:color w:val="444444"/>
          <w:sz w:val="28"/>
          <w:szCs w:val="28"/>
        </w:rPr>
        <w:t>碳排放咨询师</w:t>
      </w:r>
      <w:r>
        <w:rPr>
          <w:rFonts w:ascii="宋体" w:eastAsia="宋体" w:hAnsi="宋体" w:cs="宋体" w:hint="eastAsia"/>
          <w:color w:val="171920"/>
          <w:sz w:val="28"/>
          <w:szCs w:val="28"/>
        </w:rPr>
        <w:t>是指掌握规划编制的一般方法，熟悉工作流程，具备行业产业，碳排放法律法规政策标准、能源环保等各方面的知识，了解行业和</w:t>
      </w:r>
      <w:proofErr w:type="gramStart"/>
      <w:r>
        <w:rPr>
          <w:rFonts w:ascii="宋体" w:eastAsia="宋体" w:hAnsi="宋体" w:cs="宋体" w:hint="eastAsia"/>
          <w:color w:val="171920"/>
          <w:sz w:val="28"/>
          <w:szCs w:val="28"/>
        </w:rPr>
        <w:t>碳排放</w:t>
      </w:r>
      <w:proofErr w:type="gramEnd"/>
      <w:r>
        <w:rPr>
          <w:rFonts w:ascii="宋体" w:eastAsia="宋体" w:hAnsi="宋体" w:cs="宋体" w:hint="eastAsia"/>
          <w:color w:val="171920"/>
          <w:sz w:val="28"/>
          <w:szCs w:val="28"/>
        </w:rPr>
        <w:t>发展动态，制定规划编制工作计划，组织或参与规划调研、分析和报告编制工作的专业人员。</w:t>
      </w:r>
    </w:p>
    <w:p w14:paraId="313ADD78" w14:textId="77777777" w:rsidR="004A49EF" w:rsidRDefault="004A49EF">
      <w:pPr>
        <w:pStyle w:val="a3"/>
        <w:widowControl/>
        <w:spacing w:beforeAutospacing="0" w:afterAutospacing="0"/>
        <w:rPr>
          <w:rFonts w:ascii="宋体" w:eastAsia="宋体" w:hAnsi="宋体" w:cs="宋体"/>
          <w:color w:val="494949"/>
          <w:sz w:val="28"/>
          <w:szCs w:val="28"/>
        </w:rPr>
      </w:pPr>
    </w:p>
    <w:p w14:paraId="3A4F1059" w14:textId="77777777" w:rsidR="004A49EF" w:rsidRDefault="00000000">
      <w:pPr>
        <w:pStyle w:val="a3"/>
        <w:widowControl/>
        <w:spacing w:beforeAutospacing="0" w:afterAutospacing="0"/>
        <w:rPr>
          <w:rFonts w:ascii="宋体" w:eastAsia="宋体" w:hAnsi="宋体" w:cs="宋体"/>
          <w:color w:val="494949"/>
          <w:sz w:val="28"/>
          <w:szCs w:val="28"/>
        </w:rPr>
      </w:pPr>
      <w:r>
        <w:rPr>
          <w:rStyle w:val="a4"/>
          <w:rFonts w:ascii="黑体" w:eastAsia="黑体" w:hAnsi="黑体" w:cs="黑体" w:hint="eastAsia"/>
          <w:color w:val="00B050"/>
          <w:sz w:val="28"/>
          <w:szCs w:val="28"/>
        </w:rPr>
        <w:lastRenderedPageBreak/>
        <w:t>三、市场需求量大，就业方向选择广</w:t>
      </w:r>
      <w:r>
        <w:rPr>
          <w:rFonts w:ascii="宋体" w:eastAsia="宋体" w:hAnsi="宋体" w:cs="宋体" w:hint="eastAsia"/>
          <w:color w:val="494949"/>
          <w:sz w:val="28"/>
          <w:szCs w:val="28"/>
        </w:rPr>
        <w:t> </w:t>
      </w:r>
    </w:p>
    <w:p w14:paraId="0632F250" w14:textId="77777777" w:rsidR="004A49EF" w:rsidRDefault="00000000">
      <w:pPr>
        <w:pStyle w:val="a3"/>
        <w:widowControl/>
        <w:spacing w:beforeAutospacing="0" w:afterAutospacing="0"/>
        <w:ind w:firstLineChars="200" w:firstLine="560"/>
        <w:rPr>
          <w:rFonts w:ascii="宋体" w:eastAsia="宋体" w:hAnsi="宋体" w:cs="宋体"/>
          <w:color w:val="17192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171920"/>
          <w:sz w:val="28"/>
          <w:szCs w:val="28"/>
        </w:rPr>
        <w:t>双碳目标</w:t>
      </w:r>
      <w:proofErr w:type="gramEnd"/>
      <w:r>
        <w:rPr>
          <w:rFonts w:ascii="宋体" w:eastAsia="宋体" w:hAnsi="宋体" w:cs="宋体" w:hint="eastAsia"/>
          <w:color w:val="171920"/>
          <w:sz w:val="28"/>
          <w:szCs w:val="28"/>
        </w:rPr>
        <w:t>确立以来，从中央到地方都纷纷对碳排放、碳管理、碳监测、碳披露做出要求，这直接导致了对</w:t>
      </w:r>
      <w:proofErr w:type="gramStart"/>
      <w:r>
        <w:rPr>
          <w:rFonts w:ascii="宋体" w:eastAsia="宋体" w:hAnsi="宋体" w:cs="宋体" w:hint="eastAsia"/>
          <w:color w:val="171920"/>
          <w:sz w:val="28"/>
          <w:szCs w:val="28"/>
        </w:rPr>
        <w:t>双碳相关</w:t>
      </w:r>
      <w:proofErr w:type="gramEnd"/>
      <w:r>
        <w:rPr>
          <w:rFonts w:ascii="宋体" w:eastAsia="宋体" w:hAnsi="宋体" w:cs="宋体" w:hint="eastAsia"/>
          <w:color w:val="171920"/>
          <w:sz w:val="28"/>
          <w:szCs w:val="28"/>
        </w:rPr>
        <w:t>人才的需求激增。</w:t>
      </w:r>
    </w:p>
    <w:p w14:paraId="6B86A194" w14:textId="77777777" w:rsidR="004A49EF" w:rsidRDefault="00000000">
      <w:pPr>
        <w:pStyle w:val="a3"/>
        <w:widowControl/>
        <w:spacing w:beforeAutospacing="0" w:afterAutospacing="0"/>
        <w:ind w:firstLineChars="200" w:firstLine="560"/>
        <w:rPr>
          <w:rFonts w:ascii="宋体" w:eastAsia="宋体" w:hAnsi="宋体" w:cs="宋体"/>
          <w:color w:val="171920"/>
          <w:sz w:val="28"/>
          <w:szCs w:val="28"/>
        </w:rPr>
      </w:pPr>
      <w:r>
        <w:rPr>
          <w:rFonts w:ascii="宋体" w:eastAsia="宋体" w:hAnsi="宋体" w:cs="宋体" w:hint="eastAsia"/>
          <w:color w:val="171920"/>
          <w:sz w:val="28"/>
          <w:szCs w:val="28"/>
        </w:rPr>
        <w:t>求职招聘平台</w:t>
      </w:r>
      <w:proofErr w:type="gramStart"/>
      <w:r>
        <w:rPr>
          <w:rFonts w:ascii="宋体" w:eastAsia="宋体" w:hAnsi="宋体" w:cs="宋体" w:hint="eastAsia"/>
          <w:color w:val="171920"/>
          <w:sz w:val="28"/>
          <w:szCs w:val="28"/>
        </w:rPr>
        <w:t>猎聘网</w:t>
      </w:r>
      <w:proofErr w:type="gramEnd"/>
      <w:r>
        <w:rPr>
          <w:rFonts w:ascii="宋体" w:eastAsia="宋体" w:hAnsi="宋体" w:cs="宋体" w:hint="eastAsia"/>
          <w:color w:val="171920"/>
          <w:sz w:val="28"/>
          <w:szCs w:val="28"/>
        </w:rPr>
        <w:t>发布的《2022Q1中高端人才就业趋势大数据报告》显示：今年一季度的热门细分领域中，新发职位同比增长最多的是碳中和领域，同比增长408.26%。随着政策的不断加码，未来碳排放管理专业人才的市场需求将迎来爆发。</w:t>
      </w:r>
    </w:p>
    <w:p w14:paraId="26F1A5A6" w14:textId="77777777" w:rsidR="004A49EF" w:rsidRDefault="004A49EF">
      <w:pPr>
        <w:pStyle w:val="a3"/>
        <w:widowControl/>
        <w:spacing w:beforeAutospacing="0" w:afterAutospacing="0"/>
        <w:rPr>
          <w:rFonts w:ascii="宋体" w:eastAsia="宋体" w:hAnsi="宋体" w:cs="宋体"/>
          <w:color w:val="171920"/>
          <w:sz w:val="28"/>
          <w:szCs w:val="28"/>
        </w:rPr>
      </w:pPr>
    </w:p>
    <w:p w14:paraId="1F6CA6F3" w14:textId="77777777" w:rsidR="004A49EF" w:rsidRDefault="00000000">
      <w:pPr>
        <w:pStyle w:val="a3"/>
        <w:widowControl/>
        <w:spacing w:beforeAutospacing="0" w:afterAutospacing="0"/>
        <w:ind w:firstLineChars="200" w:firstLine="560"/>
        <w:jc w:val="both"/>
        <w:rPr>
          <w:rFonts w:ascii="宋体" w:eastAsia="宋体" w:hAnsi="宋体" w:cs="宋体"/>
          <w:color w:val="171920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39C216E1" wp14:editId="65F49079">
            <wp:extent cx="4578985" cy="2507615"/>
            <wp:effectExtent l="0" t="0" r="825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D835B" w14:textId="77777777" w:rsidR="004A49EF" w:rsidRDefault="00000000">
      <w:pPr>
        <w:pStyle w:val="a3"/>
        <w:widowControl/>
        <w:spacing w:beforeAutospacing="0" w:afterAutospacing="0"/>
        <w:rPr>
          <w:rFonts w:ascii="宋体" w:eastAsia="宋体" w:hAnsi="宋体" w:cs="宋体"/>
          <w:color w:val="494949"/>
          <w:sz w:val="28"/>
          <w:szCs w:val="28"/>
        </w:rPr>
      </w:pPr>
      <w:r>
        <w:rPr>
          <w:rFonts w:ascii="宋体" w:eastAsia="宋体" w:hAnsi="宋体" w:cs="宋体" w:hint="eastAsia"/>
          <w:color w:val="494949"/>
          <w:sz w:val="28"/>
          <w:szCs w:val="28"/>
        </w:rPr>
        <w:t> </w:t>
      </w:r>
    </w:p>
    <w:p w14:paraId="06B5140D" w14:textId="77777777" w:rsidR="004A49EF" w:rsidRDefault="00000000">
      <w:pPr>
        <w:pStyle w:val="a3"/>
        <w:widowControl/>
        <w:spacing w:beforeAutospacing="0" w:afterAutospacing="0"/>
        <w:ind w:firstLineChars="200" w:firstLine="560"/>
        <w:rPr>
          <w:rFonts w:ascii="宋体" w:eastAsia="宋体" w:hAnsi="宋体" w:cs="宋体"/>
          <w:color w:val="494949"/>
          <w:sz w:val="28"/>
          <w:szCs w:val="28"/>
        </w:rPr>
      </w:pPr>
      <w:r>
        <w:rPr>
          <w:rFonts w:ascii="宋体" w:eastAsia="宋体" w:hAnsi="宋体" w:cs="宋体" w:hint="eastAsia"/>
          <w:color w:val="171920"/>
          <w:sz w:val="28"/>
          <w:szCs w:val="28"/>
        </w:rPr>
        <w:t>由此来看</w:t>
      </w:r>
      <w:r>
        <w:rPr>
          <w:rFonts w:ascii="宋体" w:eastAsia="宋体" w:hAnsi="宋体" w:cs="宋体" w:hint="eastAsia"/>
          <w:color w:val="494949"/>
          <w:sz w:val="28"/>
          <w:szCs w:val="28"/>
        </w:rPr>
        <w:t>，</w:t>
      </w:r>
      <w:r>
        <w:rPr>
          <w:rFonts w:ascii="宋体" w:eastAsia="宋体" w:hAnsi="宋体" w:cs="宋体" w:hint="eastAsia"/>
          <w:color w:val="171920"/>
          <w:sz w:val="28"/>
          <w:szCs w:val="28"/>
        </w:rPr>
        <w:t>市场需要越来越多专业的碳排放咨询师，</w:t>
      </w:r>
      <w:r>
        <w:rPr>
          <w:rFonts w:ascii="宋体" w:eastAsia="宋体" w:hAnsi="宋体" w:cs="宋体" w:hint="eastAsia"/>
          <w:b/>
          <w:bCs/>
          <w:color w:val="171920"/>
          <w:sz w:val="28"/>
          <w:szCs w:val="28"/>
        </w:rPr>
        <w:t>成为碳排放咨询师的就业方向：</w:t>
      </w:r>
      <w:r>
        <w:rPr>
          <w:rFonts w:ascii="宋体" w:eastAsia="宋体" w:hAnsi="宋体" w:cs="宋体" w:hint="eastAsia"/>
          <w:color w:val="494949"/>
          <w:sz w:val="28"/>
          <w:szCs w:val="28"/>
        </w:rPr>
        <w:t>从事政府、企事业单位、咨询机构和研究机构的二氧化碳等温室气体排放监测、统计核算、核查、交易、咨询等工作。</w:t>
      </w:r>
    </w:p>
    <w:p w14:paraId="6BCEEFF7" w14:textId="77777777" w:rsidR="004A49EF" w:rsidRDefault="00000000">
      <w:pPr>
        <w:pStyle w:val="a3"/>
        <w:widowControl/>
        <w:spacing w:beforeAutospacing="0" w:afterAutospacing="0"/>
        <w:ind w:firstLineChars="200" w:firstLine="562"/>
        <w:rPr>
          <w:rFonts w:ascii="宋体" w:eastAsia="宋体" w:hAnsi="宋体" w:cs="宋体"/>
          <w:color w:val="494949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494949"/>
          <w:sz w:val="28"/>
          <w:szCs w:val="28"/>
        </w:rPr>
        <w:t>相关行业：</w:t>
      </w:r>
      <w:r>
        <w:rPr>
          <w:rFonts w:ascii="宋体" w:eastAsia="宋体" w:hAnsi="宋体" w:cs="宋体" w:hint="eastAsia"/>
          <w:color w:val="494949"/>
          <w:sz w:val="28"/>
          <w:szCs w:val="28"/>
        </w:rPr>
        <w:t>涉及电力、水泥、钢铁、造纸、化工、石化、有色金属、航空新能源、储能、</w:t>
      </w:r>
      <w:proofErr w:type="gramStart"/>
      <w:r>
        <w:rPr>
          <w:rFonts w:ascii="宋体" w:eastAsia="宋体" w:hAnsi="宋体" w:cs="宋体" w:hint="eastAsia"/>
          <w:color w:val="494949"/>
          <w:sz w:val="28"/>
          <w:szCs w:val="28"/>
        </w:rPr>
        <w:t>碳金融等碳</w:t>
      </w:r>
      <w:proofErr w:type="gramEnd"/>
      <w:r>
        <w:rPr>
          <w:rFonts w:ascii="宋体" w:eastAsia="宋体" w:hAnsi="宋体" w:cs="宋体" w:hint="eastAsia"/>
          <w:color w:val="494949"/>
          <w:sz w:val="28"/>
          <w:szCs w:val="28"/>
        </w:rPr>
        <w:t>中和相关行业；</w:t>
      </w:r>
    </w:p>
    <w:p w14:paraId="7CD8CE3D" w14:textId="77777777" w:rsidR="004A49EF" w:rsidRDefault="004A49EF">
      <w:pPr>
        <w:pStyle w:val="a3"/>
        <w:widowControl/>
        <w:spacing w:beforeAutospacing="0" w:afterAutospacing="0"/>
        <w:ind w:firstLine="420"/>
        <w:rPr>
          <w:rFonts w:ascii="宋体" w:eastAsia="宋体" w:hAnsi="宋体" w:cs="宋体"/>
          <w:color w:val="494949"/>
          <w:sz w:val="28"/>
          <w:szCs w:val="28"/>
        </w:rPr>
      </w:pPr>
    </w:p>
    <w:p w14:paraId="246CEF93" w14:textId="77777777" w:rsidR="004A49EF" w:rsidRDefault="00000000">
      <w:pPr>
        <w:pStyle w:val="a3"/>
        <w:widowControl/>
        <w:spacing w:beforeAutospacing="0" w:afterAutospacing="0"/>
        <w:ind w:firstLineChars="200" w:firstLine="562"/>
        <w:rPr>
          <w:rFonts w:ascii="宋体" w:eastAsia="宋体" w:hAnsi="宋体" w:cs="宋体"/>
          <w:color w:val="494949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494949"/>
          <w:sz w:val="28"/>
          <w:szCs w:val="28"/>
        </w:rPr>
        <w:lastRenderedPageBreak/>
        <w:t>企业岗位：</w:t>
      </w:r>
      <w:r>
        <w:rPr>
          <w:rFonts w:ascii="宋体" w:eastAsia="宋体" w:hAnsi="宋体" w:cs="宋体" w:hint="eastAsia"/>
          <w:color w:val="494949"/>
          <w:sz w:val="28"/>
          <w:szCs w:val="28"/>
        </w:rPr>
        <w:t>技术开发岗、碳排放管理相关工作、</w:t>
      </w:r>
      <w:proofErr w:type="gramStart"/>
      <w:r>
        <w:rPr>
          <w:rFonts w:ascii="宋体" w:eastAsia="宋体" w:hAnsi="宋体" w:cs="宋体" w:hint="eastAsia"/>
          <w:color w:val="494949"/>
          <w:sz w:val="28"/>
          <w:szCs w:val="28"/>
        </w:rPr>
        <w:t>碳交易碳金融</w:t>
      </w:r>
      <w:proofErr w:type="gramEnd"/>
      <w:r>
        <w:rPr>
          <w:rFonts w:ascii="宋体" w:eastAsia="宋体" w:hAnsi="宋体" w:cs="宋体" w:hint="eastAsia"/>
          <w:color w:val="494949"/>
          <w:sz w:val="28"/>
          <w:szCs w:val="28"/>
        </w:rPr>
        <w:t>相关岗位支持企业内部的经济活动、行业研究员、节能相关的销售/顾问等岗位。</w:t>
      </w:r>
    </w:p>
    <w:p w14:paraId="022FA629" w14:textId="77777777" w:rsidR="004A49EF" w:rsidRDefault="00000000">
      <w:pPr>
        <w:pStyle w:val="a3"/>
        <w:widowControl/>
        <w:spacing w:beforeAutospacing="0" w:afterAutospacing="0"/>
        <w:rPr>
          <w:rFonts w:ascii="宋体" w:eastAsia="宋体" w:hAnsi="宋体" w:cs="宋体"/>
          <w:color w:val="494949"/>
          <w:sz w:val="28"/>
          <w:szCs w:val="28"/>
        </w:rPr>
      </w:pPr>
      <w:r>
        <w:rPr>
          <w:rFonts w:ascii="宋体" w:eastAsia="宋体" w:hAnsi="宋体" w:cs="宋体" w:hint="eastAsia"/>
          <w:color w:val="494949"/>
          <w:sz w:val="28"/>
          <w:szCs w:val="28"/>
        </w:rPr>
        <w:t> </w:t>
      </w:r>
    </w:p>
    <w:p w14:paraId="79061881" w14:textId="77777777" w:rsidR="004A49EF" w:rsidRDefault="00000000">
      <w:pPr>
        <w:pStyle w:val="a3"/>
        <w:widowControl/>
        <w:spacing w:beforeAutospacing="0" w:afterAutospacing="0"/>
        <w:rPr>
          <w:rFonts w:ascii="宋体" w:eastAsia="宋体" w:hAnsi="宋体" w:cs="宋体"/>
          <w:color w:val="494949"/>
          <w:sz w:val="28"/>
          <w:szCs w:val="28"/>
        </w:rPr>
      </w:pPr>
      <w:r>
        <w:rPr>
          <w:rStyle w:val="a4"/>
          <w:rFonts w:ascii="黑体" w:eastAsia="黑体" w:hAnsi="黑体" w:cs="黑体" w:hint="eastAsia"/>
          <w:color w:val="00B050"/>
          <w:sz w:val="28"/>
          <w:szCs w:val="28"/>
        </w:rPr>
        <w:t>四、培训教学内容</w:t>
      </w:r>
      <w:r>
        <w:rPr>
          <w:rFonts w:ascii="宋体" w:eastAsia="宋体" w:hAnsi="宋体" w:cs="宋体" w:hint="eastAsia"/>
          <w:color w:val="494949"/>
          <w:sz w:val="28"/>
          <w:szCs w:val="28"/>
        </w:rPr>
        <w:t> </w:t>
      </w:r>
    </w:p>
    <w:p w14:paraId="79E7141C" w14:textId="77777777" w:rsidR="004A49EF" w:rsidRDefault="00000000">
      <w:pPr>
        <w:pStyle w:val="a3"/>
        <w:widowControl/>
        <w:numPr>
          <w:ilvl w:val="0"/>
          <w:numId w:val="2"/>
        </w:numPr>
        <w:spacing w:beforeAutospacing="0" w:afterAutospacing="0"/>
        <w:ind w:firstLineChars="200" w:firstLine="560"/>
        <w:rPr>
          <w:rFonts w:ascii="宋体" w:eastAsia="宋体" w:hAnsi="宋体" w:cs="宋体"/>
          <w:color w:val="494949"/>
          <w:sz w:val="28"/>
          <w:szCs w:val="28"/>
        </w:rPr>
      </w:pPr>
      <w:r>
        <w:rPr>
          <w:rFonts w:ascii="宋体" w:eastAsia="宋体" w:hAnsi="宋体" w:cs="宋体" w:hint="eastAsia"/>
          <w:color w:val="494949"/>
          <w:sz w:val="28"/>
          <w:szCs w:val="28"/>
        </w:rPr>
        <w:t>碳排放基础知识</w:t>
      </w:r>
      <w:proofErr w:type="gramStart"/>
      <w:r>
        <w:rPr>
          <w:rFonts w:ascii="宋体" w:eastAsia="宋体" w:hAnsi="宋体" w:cs="宋体" w:hint="eastAsia"/>
          <w:color w:val="494949"/>
          <w:sz w:val="28"/>
          <w:szCs w:val="28"/>
        </w:rPr>
        <w:t>及碳减</w:t>
      </w:r>
      <w:proofErr w:type="gramEnd"/>
      <w:r>
        <w:rPr>
          <w:rFonts w:ascii="宋体" w:eastAsia="宋体" w:hAnsi="宋体" w:cs="宋体" w:hint="eastAsia"/>
          <w:color w:val="494949"/>
          <w:sz w:val="28"/>
          <w:szCs w:val="28"/>
        </w:rPr>
        <w:t>排背景，包括：温室气体的影响、国际国内应对气候变化的行动、碳排放术语及解读、碳排放量化、报告与核查流程、</w:t>
      </w:r>
      <w:proofErr w:type="gramStart"/>
      <w:r>
        <w:rPr>
          <w:rFonts w:ascii="宋体" w:eastAsia="宋体" w:hAnsi="宋体" w:cs="宋体" w:hint="eastAsia"/>
          <w:color w:val="494949"/>
          <w:sz w:val="28"/>
          <w:szCs w:val="28"/>
        </w:rPr>
        <w:t>碳排放权</w:t>
      </w:r>
      <w:proofErr w:type="gramEnd"/>
      <w:r>
        <w:rPr>
          <w:rFonts w:ascii="宋体" w:eastAsia="宋体" w:hAnsi="宋体" w:cs="宋体" w:hint="eastAsia"/>
          <w:color w:val="494949"/>
          <w:sz w:val="28"/>
          <w:szCs w:val="28"/>
        </w:rPr>
        <w:t>交易概述等内容；</w:t>
      </w:r>
    </w:p>
    <w:p w14:paraId="30FB61B2" w14:textId="77777777" w:rsidR="004A49EF" w:rsidRDefault="00000000">
      <w:pPr>
        <w:pStyle w:val="a3"/>
        <w:widowControl/>
        <w:numPr>
          <w:ilvl w:val="0"/>
          <w:numId w:val="2"/>
        </w:numPr>
        <w:spacing w:beforeAutospacing="0" w:afterAutospacing="0"/>
        <w:ind w:firstLineChars="200" w:firstLine="560"/>
        <w:rPr>
          <w:rFonts w:ascii="宋体" w:eastAsia="宋体" w:hAnsi="宋体" w:cs="宋体"/>
          <w:color w:val="494949"/>
          <w:sz w:val="28"/>
          <w:szCs w:val="28"/>
        </w:rPr>
      </w:pPr>
      <w:r>
        <w:rPr>
          <w:rFonts w:ascii="宋体" w:eastAsia="宋体" w:hAnsi="宋体" w:cs="宋体" w:hint="eastAsia"/>
          <w:color w:val="494949"/>
          <w:sz w:val="28"/>
          <w:szCs w:val="28"/>
        </w:rPr>
        <w:t>碳排放量化、报告与核查要点，包括：碳排放量化与核查标准、碳排放量化与报告流程及要点、碳排放核查流程及指南；</w:t>
      </w:r>
    </w:p>
    <w:p w14:paraId="36DFB651" w14:textId="77777777" w:rsidR="004A49EF" w:rsidRDefault="00000000">
      <w:pPr>
        <w:pStyle w:val="a3"/>
        <w:widowControl/>
        <w:numPr>
          <w:ilvl w:val="0"/>
          <w:numId w:val="2"/>
        </w:numPr>
        <w:spacing w:beforeAutospacing="0" w:afterAutospacing="0"/>
        <w:ind w:firstLineChars="200" w:firstLine="560"/>
        <w:rPr>
          <w:rFonts w:ascii="宋体" w:eastAsia="宋体" w:hAnsi="宋体" w:cs="宋体"/>
          <w:color w:val="494949"/>
          <w:sz w:val="28"/>
          <w:szCs w:val="28"/>
        </w:rPr>
      </w:pPr>
      <w:r>
        <w:rPr>
          <w:rFonts w:ascii="宋体" w:eastAsia="宋体" w:hAnsi="宋体" w:cs="宋体" w:hint="eastAsia"/>
          <w:color w:val="494949"/>
          <w:sz w:val="28"/>
          <w:szCs w:val="28"/>
        </w:rPr>
        <w:t>碳排放量化、报告与核查案例分析，包括：碳排放量化与报告案例分析、碳排放核查案例分析；</w:t>
      </w:r>
    </w:p>
    <w:p w14:paraId="3F62144C" w14:textId="77777777" w:rsidR="004A49EF" w:rsidRDefault="00000000">
      <w:pPr>
        <w:pStyle w:val="a3"/>
        <w:widowControl/>
        <w:numPr>
          <w:ilvl w:val="0"/>
          <w:numId w:val="2"/>
        </w:numPr>
        <w:spacing w:beforeAutospacing="0" w:afterAutospacing="0"/>
        <w:ind w:firstLineChars="200" w:firstLine="560"/>
        <w:rPr>
          <w:rFonts w:ascii="宋体" w:eastAsia="宋体" w:hAnsi="宋体" w:cs="宋体"/>
          <w:color w:val="494949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494949"/>
          <w:sz w:val="28"/>
          <w:szCs w:val="28"/>
        </w:rPr>
        <w:t>碳排放权</w:t>
      </w:r>
      <w:proofErr w:type="gramEnd"/>
      <w:r>
        <w:rPr>
          <w:rFonts w:ascii="宋体" w:eastAsia="宋体" w:hAnsi="宋体" w:cs="宋体" w:hint="eastAsia"/>
          <w:color w:val="494949"/>
          <w:sz w:val="28"/>
          <w:szCs w:val="28"/>
        </w:rPr>
        <w:t>交易及减排措施建议，包括：</w:t>
      </w:r>
      <w:proofErr w:type="gramStart"/>
      <w:r>
        <w:rPr>
          <w:rFonts w:ascii="宋体" w:eastAsia="宋体" w:hAnsi="宋体" w:cs="宋体" w:hint="eastAsia"/>
          <w:color w:val="494949"/>
          <w:sz w:val="28"/>
          <w:szCs w:val="28"/>
        </w:rPr>
        <w:t>国内外碳排放权</w:t>
      </w:r>
      <w:proofErr w:type="gramEnd"/>
      <w:r>
        <w:rPr>
          <w:rFonts w:ascii="宋体" w:eastAsia="宋体" w:hAnsi="宋体" w:cs="宋体" w:hint="eastAsia"/>
          <w:color w:val="494949"/>
          <w:sz w:val="28"/>
          <w:szCs w:val="28"/>
        </w:rPr>
        <w:t>交易进程、</w:t>
      </w:r>
      <w:proofErr w:type="gramStart"/>
      <w:r>
        <w:rPr>
          <w:rFonts w:ascii="宋体" w:eastAsia="宋体" w:hAnsi="宋体" w:cs="宋体" w:hint="eastAsia"/>
          <w:color w:val="494949"/>
          <w:sz w:val="28"/>
          <w:szCs w:val="28"/>
        </w:rPr>
        <w:t>我国碳排放权</w:t>
      </w:r>
      <w:proofErr w:type="gramEnd"/>
      <w:r>
        <w:rPr>
          <w:rFonts w:ascii="宋体" w:eastAsia="宋体" w:hAnsi="宋体" w:cs="宋体" w:hint="eastAsia"/>
          <w:color w:val="494949"/>
          <w:sz w:val="28"/>
          <w:szCs w:val="28"/>
        </w:rPr>
        <w:t>交易相关政策法规解读、</w:t>
      </w:r>
      <w:proofErr w:type="gramStart"/>
      <w:r>
        <w:rPr>
          <w:rFonts w:ascii="宋体" w:eastAsia="宋体" w:hAnsi="宋体" w:cs="宋体" w:hint="eastAsia"/>
          <w:color w:val="494949"/>
          <w:sz w:val="28"/>
          <w:szCs w:val="28"/>
        </w:rPr>
        <w:t>碳排放权</w:t>
      </w:r>
      <w:proofErr w:type="gramEnd"/>
      <w:r>
        <w:rPr>
          <w:rFonts w:ascii="宋体" w:eastAsia="宋体" w:hAnsi="宋体" w:cs="宋体" w:hint="eastAsia"/>
          <w:color w:val="494949"/>
          <w:sz w:val="28"/>
          <w:szCs w:val="28"/>
        </w:rPr>
        <w:t>登记、交易和结算流程、</w:t>
      </w:r>
      <w:proofErr w:type="gramStart"/>
      <w:r>
        <w:rPr>
          <w:rFonts w:ascii="宋体" w:eastAsia="宋体" w:hAnsi="宋体" w:cs="宋体" w:hint="eastAsia"/>
          <w:color w:val="494949"/>
          <w:sz w:val="28"/>
          <w:szCs w:val="28"/>
        </w:rPr>
        <w:t>碳减排政策</w:t>
      </w:r>
      <w:proofErr w:type="gramEnd"/>
      <w:r>
        <w:rPr>
          <w:rFonts w:ascii="宋体" w:eastAsia="宋体" w:hAnsi="宋体" w:cs="宋体" w:hint="eastAsia"/>
          <w:color w:val="494949"/>
          <w:sz w:val="28"/>
          <w:szCs w:val="28"/>
        </w:rPr>
        <w:t>及措施、咨询等内容。</w:t>
      </w:r>
    </w:p>
    <w:p w14:paraId="30B17D67" w14:textId="77777777" w:rsidR="004A49EF" w:rsidRDefault="00000000">
      <w:pPr>
        <w:pStyle w:val="a3"/>
        <w:widowControl/>
        <w:spacing w:beforeAutospacing="0" w:afterAutospacing="0"/>
        <w:rPr>
          <w:rFonts w:ascii="宋体" w:eastAsia="宋体" w:hAnsi="宋体" w:cs="宋体"/>
          <w:color w:val="494949"/>
          <w:sz w:val="28"/>
          <w:szCs w:val="28"/>
        </w:rPr>
      </w:pPr>
      <w:r>
        <w:rPr>
          <w:rFonts w:ascii="宋体" w:eastAsia="宋体" w:hAnsi="宋体" w:cs="宋体" w:hint="eastAsia"/>
          <w:color w:val="494949"/>
          <w:sz w:val="28"/>
          <w:szCs w:val="28"/>
        </w:rPr>
        <w:t> </w:t>
      </w:r>
    </w:p>
    <w:p w14:paraId="2424B16F" w14:textId="77777777" w:rsidR="004A49EF" w:rsidRDefault="00000000">
      <w:pPr>
        <w:pStyle w:val="a3"/>
        <w:widowControl/>
        <w:spacing w:beforeAutospacing="0" w:afterAutospacing="0"/>
        <w:rPr>
          <w:rStyle w:val="a4"/>
          <w:rFonts w:ascii="黑体" w:eastAsia="黑体" w:hAnsi="黑体" w:cs="黑体"/>
          <w:color w:val="00B050"/>
          <w:sz w:val="28"/>
          <w:szCs w:val="28"/>
        </w:rPr>
      </w:pPr>
      <w:r>
        <w:rPr>
          <w:rStyle w:val="a4"/>
          <w:rFonts w:ascii="黑体" w:eastAsia="黑体" w:hAnsi="黑体" w:cs="黑体" w:hint="eastAsia"/>
          <w:color w:val="00B050"/>
          <w:sz w:val="28"/>
          <w:szCs w:val="28"/>
        </w:rPr>
        <w:t>五、培训对象</w:t>
      </w:r>
    </w:p>
    <w:p w14:paraId="2EB7C113" w14:textId="77777777" w:rsidR="004A49EF" w:rsidRDefault="00000000">
      <w:pPr>
        <w:pStyle w:val="a3"/>
        <w:widowControl/>
        <w:numPr>
          <w:ilvl w:val="0"/>
          <w:numId w:val="3"/>
        </w:numPr>
        <w:spacing w:beforeAutospacing="0" w:afterAutospacing="0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建筑工程行业从事节能减排、环境管理、现场管理、生产管理、项目管理、商务管理等相关人员；</w:t>
      </w:r>
    </w:p>
    <w:p w14:paraId="5A76AFE5" w14:textId="77777777" w:rsidR="004A49EF" w:rsidRDefault="00000000">
      <w:pPr>
        <w:pStyle w:val="a3"/>
        <w:widowControl/>
        <w:numPr>
          <w:ilvl w:val="0"/>
          <w:numId w:val="3"/>
        </w:numPr>
        <w:spacing w:beforeAutospacing="0" w:afterAutospacing="0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行业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</w:rPr>
        <w:t>碳市场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</w:rPr>
        <w:t>及试点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</w:rPr>
        <w:t>碳市场控排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</w:rPr>
        <w:t>企业的相关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</w:rPr>
        <w:t>碳管理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和技术人员，以及电力、能源管理相关人员； </w:t>
      </w:r>
    </w:p>
    <w:p w14:paraId="1646D4A9" w14:textId="77777777" w:rsidR="004A49EF" w:rsidRDefault="00000000">
      <w:pPr>
        <w:pStyle w:val="a3"/>
        <w:widowControl/>
        <w:numPr>
          <w:ilvl w:val="0"/>
          <w:numId w:val="3"/>
        </w:numPr>
        <w:spacing w:beforeAutospacing="0" w:afterAutospacing="0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从事能源、环境、循环经济教科研单位的相关领域技术、工程人员、从事碳排放的投资者，经营者、碳排放行业的服务、营销的各类人员、相关领域人员；</w:t>
      </w:r>
    </w:p>
    <w:p w14:paraId="36592386" w14:textId="77777777" w:rsidR="004A49EF" w:rsidRDefault="00000000">
      <w:pPr>
        <w:pStyle w:val="a3"/>
        <w:widowControl/>
        <w:numPr>
          <w:ilvl w:val="0"/>
          <w:numId w:val="3"/>
        </w:numPr>
        <w:spacing w:beforeAutospacing="0" w:afterAutospacing="0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政府、企（事）业单位等负责低碳发展与管理的相关人员； </w:t>
      </w:r>
    </w:p>
    <w:p w14:paraId="14B49423" w14:textId="77777777" w:rsidR="004A49EF" w:rsidRDefault="00000000">
      <w:pPr>
        <w:pStyle w:val="a3"/>
        <w:widowControl/>
        <w:numPr>
          <w:ilvl w:val="0"/>
          <w:numId w:val="3"/>
        </w:numPr>
        <w:spacing w:beforeAutospacing="0" w:afterAutospacing="0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金融机构、高校、科研单位、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</w:rPr>
        <w:t>碳资产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</w:rPr>
        <w:t>管理公司、电力交易公司等技术支撑机构相关人员；</w:t>
      </w:r>
    </w:p>
    <w:p w14:paraId="6EA3CEFD" w14:textId="77777777" w:rsidR="004A49EF" w:rsidRDefault="00000000">
      <w:pPr>
        <w:pStyle w:val="a3"/>
        <w:widowControl/>
        <w:numPr>
          <w:ilvl w:val="0"/>
          <w:numId w:val="3"/>
        </w:numPr>
        <w:spacing w:beforeAutospacing="0" w:afterAutospacing="0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碳排放管理师职业化培训和考评针对人群广泛，包括环境科学与工程、工程管理、信息化技术等专业应（往）届毕业生。</w:t>
      </w:r>
    </w:p>
    <w:p w14:paraId="1D48BCAB" w14:textId="77777777" w:rsidR="004A49EF" w:rsidRDefault="00000000">
      <w:pPr>
        <w:pStyle w:val="a3"/>
        <w:widowControl/>
        <w:numPr>
          <w:ilvl w:val="0"/>
          <w:numId w:val="3"/>
        </w:numPr>
        <w:spacing w:beforeAutospacing="0" w:afterAutospacing="0"/>
        <w:ind w:firstLineChars="200" w:firstLine="560"/>
        <w:rPr>
          <w:rFonts w:ascii="宋体" w:eastAsia="宋体" w:hAnsi="宋体" w:cs="宋体"/>
          <w:color w:val="494949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有志于从事碳交易、电力改革、能源互联网的其他人员。</w:t>
      </w:r>
    </w:p>
    <w:p w14:paraId="0A7AB03C" w14:textId="77777777" w:rsidR="004A49EF" w:rsidRDefault="00000000">
      <w:pPr>
        <w:pStyle w:val="a3"/>
        <w:widowControl/>
        <w:spacing w:beforeAutospacing="0" w:afterAutospacing="0"/>
        <w:ind w:leftChars="200" w:left="420"/>
        <w:rPr>
          <w:rFonts w:ascii="宋体" w:eastAsia="宋体" w:hAnsi="宋体" w:cs="宋体"/>
          <w:color w:val="494949"/>
          <w:sz w:val="28"/>
          <w:szCs w:val="28"/>
        </w:rPr>
      </w:pPr>
      <w:r>
        <w:rPr>
          <w:rStyle w:val="a4"/>
          <w:rFonts w:ascii="宋体" w:eastAsia="宋体" w:hAnsi="宋体" w:cs="宋体" w:hint="eastAsia"/>
          <w:color w:val="494949"/>
          <w:sz w:val="28"/>
          <w:szCs w:val="28"/>
        </w:rPr>
        <w:t>备注：</w:t>
      </w:r>
      <w:r>
        <w:rPr>
          <w:rFonts w:ascii="宋体" w:eastAsia="宋体" w:hAnsi="宋体" w:cs="宋体" w:hint="eastAsia"/>
          <w:color w:val="494949"/>
          <w:sz w:val="28"/>
          <w:szCs w:val="28"/>
        </w:rPr>
        <w:t>凡符合相关报名条件者，报名时须填写报名表，并附身份证复印件和1寸照片2张。</w:t>
      </w:r>
    </w:p>
    <w:p w14:paraId="1FC7A58C" w14:textId="77777777" w:rsidR="004A49EF" w:rsidRDefault="00000000">
      <w:pPr>
        <w:pStyle w:val="a3"/>
        <w:widowControl/>
        <w:spacing w:beforeAutospacing="0" w:afterAutospacing="0"/>
        <w:rPr>
          <w:rFonts w:ascii="宋体" w:eastAsia="宋体" w:hAnsi="宋体" w:cs="宋体"/>
          <w:color w:val="494949"/>
          <w:sz w:val="28"/>
          <w:szCs w:val="28"/>
        </w:rPr>
      </w:pPr>
      <w:r>
        <w:rPr>
          <w:rFonts w:ascii="宋体" w:eastAsia="宋体" w:hAnsi="宋体" w:cs="宋体" w:hint="eastAsia"/>
          <w:color w:val="494949"/>
          <w:sz w:val="28"/>
          <w:szCs w:val="28"/>
        </w:rPr>
        <w:t> </w:t>
      </w:r>
    </w:p>
    <w:p w14:paraId="4926A4BB" w14:textId="77777777" w:rsidR="004A49EF" w:rsidRDefault="00000000">
      <w:pPr>
        <w:pStyle w:val="a3"/>
        <w:widowControl/>
        <w:spacing w:beforeAutospacing="0" w:afterAutospacing="0"/>
        <w:rPr>
          <w:rStyle w:val="a4"/>
          <w:rFonts w:ascii="黑体" w:eastAsia="黑体" w:hAnsi="黑体" w:cs="黑体"/>
          <w:color w:val="00B050"/>
          <w:sz w:val="28"/>
          <w:szCs w:val="28"/>
        </w:rPr>
      </w:pPr>
      <w:r>
        <w:rPr>
          <w:rStyle w:val="a4"/>
          <w:rFonts w:ascii="黑体" w:eastAsia="黑体" w:hAnsi="黑体" w:cs="黑体" w:hint="eastAsia"/>
          <w:color w:val="00B050"/>
          <w:sz w:val="28"/>
          <w:szCs w:val="28"/>
        </w:rPr>
        <w:t>六、考核单位</w:t>
      </w:r>
    </w:p>
    <w:p w14:paraId="6A8A6E9A" w14:textId="77777777" w:rsidR="004A49EF" w:rsidRDefault="00000000">
      <w:pPr>
        <w:pStyle w:val="a3"/>
        <w:widowControl/>
        <w:spacing w:beforeAutospacing="0" w:afterAutospacing="0"/>
        <w:ind w:firstLineChars="200" w:firstLine="560"/>
        <w:rPr>
          <w:rStyle w:val="a4"/>
          <w:rFonts w:ascii="宋体" w:eastAsia="宋体" w:hAnsi="宋体" w:cs="宋体"/>
          <w:b w:val="0"/>
          <w:bCs/>
          <w:color w:val="494949"/>
          <w:sz w:val="28"/>
          <w:szCs w:val="28"/>
        </w:rPr>
      </w:pPr>
      <w:r>
        <w:rPr>
          <w:rStyle w:val="a4"/>
          <w:rFonts w:ascii="宋体" w:eastAsia="宋体" w:hAnsi="宋体" w:cs="宋体" w:hint="eastAsia"/>
          <w:b w:val="0"/>
          <w:bCs/>
          <w:color w:val="494949"/>
          <w:sz w:val="28"/>
          <w:szCs w:val="28"/>
        </w:rPr>
        <w:t>参加学习+面授学业，即可申请由</w:t>
      </w:r>
      <w:r>
        <w:rPr>
          <w:rFonts w:ascii="宋体" w:eastAsia="宋体" w:hAnsi="宋体" w:cs="宋体" w:hint="eastAsia"/>
          <w:b/>
          <w:bCs/>
          <w:color w:val="494949"/>
          <w:sz w:val="28"/>
          <w:szCs w:val="28"/>
        </w:rPr>
        <w:t>中国科学院大气物理研究所碳中和研究中心</w:t>
      </w:r>
      <w:r>
        <w:rPr>
          <w:rStyle w:val="a4"/>
          <w:rFonts w:ascii="宋体" w:eastAsia="宋体" w:hAnsi="宋体" w:cs="宋体" w:hint="eastAsia"/>
          <w:b w:val="0"/>
          <w:bCs/>
          <w:color w:val="494949"/>
          <w:sz w:val="28"/>
          <w:szCs w:val="28"/>
        </w:rPr>
        <w:t>组织的考核，考试合格，颁发证书。</w:t>
      </w:r>
    </w:p>
    <w:p w14:paraId="5BC1ED86" w14:textId="0B13CAFD" w:rsidR="004A49EF" w:rsidRDefault="00000000">
      <w:pPr>
        <w:pStyle w:val="a3"/>
        <w:widowControl/>
        <w:spacing w:beforeAutospacing="0" w:afterAutospacing="0"/>
        <w:ind w:firstLineChars="200" w:firstLine="562"/>
        <w:rPr>
          <w:rFonts w:ascii="宋体" w:eastAsia="宋体" w:hAnsi="宋体" w:cs="宋体"/>
          <w:color w:val="494949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494949"/>
          <w:sz w:val="28"/>
          <w:szCs w:val="28"/>
        </w:rPr>
        <w:t>中国科学院大气物理研究所碳中和研究中心</w:t>
      </w:r>
      <w:r>
        <w:rPr>
          <w:rFonts w:ascii="宋体" w:eastAsia="宋体" w:hAnsi="宋体" w:cs="宋体" w:hint="eastAsia"/>
          <w:color w:val="494949"/>
          <w:sz w:val="28"/>
          <w:szCs w:val="28"/>
        </w:rPr>
        <w:t>，起源于1928年由著名气象学家</w:t>
      </w:r>
      <w:proofErr w:type="gramStart"/>
      <w:r>
        <w:rPr>
          <w:rFonts w:ascii="宋体" w:eastAsia="宋体" w:hAnsi="宋体" w:cs="宋体" w:hint="eastAsia"/>
          <w:color w:val="494949"/>
          <w:sz w:val="28"/>
          <w:szCs w:val="28"/>
        </w:rPr>
        <w:t>竺</w:t>
      </w:r>
      <w:proofErr w:type="gramEnd"/>
      <w:r>
        <w:rPr>
          <w:rFonts w:ascii="宋体" w:eastAsia="宋体" w:hAnsi="宋体" w:cs="宋体" w:hint="eastAsia"/>
          <w:color w:val="494949"/>
          <w:sz w:val="28"/>
          <w:szCs w:val="28"/>
        </w:rPr>
        <w:t>可</w:t>
      </w:r>
      <w:proofErr w:type="gramStart"/>
      <w:r>
        <w:rPr>
          <w:rFonts w:ascii="宋体" w:eastAsia="宋体" w:hAnsi="宋体" w:cs="宋体" w:hint="eastAsia"/>
          <w:color w:val="494949"/>
          <w:sz w:val="28"/>
          <w:szCs w:val="28"/>
        </w:rPr>
        <w:t>桢</w:t>
      </w:r>
      <w:proofErr w:type="gramEnd"/>
      <w:r>
        <w:rPr>
          <w:rFonts w:ascii="宋体" w:eastAsia="宋体" w:hAnsi="宋体" w:cs="宋体" w:hint="eastAsia"/>
          <w:color w:val="494949"/>
          <w:sz w:val="28"/>
          <w:szCs w:val="28"/>
        </w:rPr>
        <w:t>先生创立的国立中央研究院气象研究所。汇聚科研力量，面向碳中和国家重大需求，开展碳中和地球系统科学前沿基础研究，突破碳中和监测、核算、评估关键核心技术，建成碳中和开放研究平台，形成碳中和监测、核算、评估的标准、系统、工具，促进国内外交流合作，通过高水平科学研究形成碳中和中国数据、中国标准、中国声音，为我国碳中和目标实现提供科技支撑和人才建设。 </w:t>
      </w:r>
    </w:p>
    <w:p w14:paraId="115F0F46" w14:textId="759E36D3" w:rsidR="00DF44FE" w:rsidRDefault="00DF44FE">
      <w:pPr>
        <w:pStyle w:val="a3"/>
        <w:widowControl/>
        <w:spacing w:beforeAutospacing="0" w:afterAutospacing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lastRenderedPageBreak/>
        <w:drawing>
          <wp:inline distT="0" distB="0" distL="0" distR="0" wp14:anchorId="4258FB85" wp14:editId="4D05E139">
            <wp:extent cx="5274310" cy="39585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A24CD" w14:textId="0B8BFCAA" w:rsidR="00DF44FE" w:rsidRDefault="00DF44FE">
      <w:pPr>
        <w:pStyle w:val="a3"/>
        <w:widowControl/>
        <w:spacing w:beforeAutospacing="0" w:afterAutospacing="0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1468C693" wp14:editId="6DB06C5C">
            <wp:extent cx="5274310" cy="39573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31E968"/>
    <w:multiLevelType w:val="singleLevel"/>
    <w:tmpl w:val="A731E96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6D40586"/>
    <w:multiLevelType w:val="singleLevel"/>
    <w:tmpl w:val="D6D4058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8752183"/>
    <w:multiLevelType w:val="singleLevel"/>
    <w:tmpl w:val="48752183"/>
    <w:lvl w:ilvl="0">
      <w:start w:val="1"/>
      <w:numFmt w:val="decimal"/>
      <w:suff w:val="nothing"/>
      <w:lvlText w:val="%1、"/>
      <w:lvlJc w:val="left"/>
    </w:lvl>
  </w:abstractNum>
  <w:num w:numId="1" w16cid:durableId="495417840">
    <w:abstractNumId w:val="0"/>
  </w:num>
  <w:num w:numId="2" w16cid:durableId="187375870">
    <w:abstractNumId w:val="2"/>
  </w:num>
  <w:num w:numId="3" w16cid:durableId="1252815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2YzlkMjMyNDdlNDQ2NmVmNWM3ZGUwZDkwNTVlZTQifQ=="/>
  </w:docVars>
  <w:rsids>
    <w:rsidRoot w:val="6C30305A"/>
    <w:rsid w:val="004A49EF"/>
    <w:rsid w:val="00DF44FE"/>
    <w:rsid w:val="046E6D72"/>
    <w:rsid w:val="082D4F81"/>
    <w:rsid w:val="0E4861DB"/>
    <w:rsid w:val="0EFA1581"/>
    <w:rsid w:val="13AD30B6"/>
    <w:rsid w:val="15414DDE"/>
    <w:rsid w:val="17F93817"/>
    <w:rsid w:val="18990E0E"/>
    <w:rsid w:val="1B577C11"/>
    <w:rsid w:val="213F4896"/>
    <w:rsid w:val="230D0ED9"/>
    <w:rsid w:val="2FF25B5C"/>
    <w:rsid w:val="32965D06"/>
    <w:rsid w:val="377E39AF"/>
    <w:rsid w:val="411C5EAF"/>
    <w:rsid w:val="42B71852"/>
    <w:rsid w:val="4CC770A9"/>
    <w:rsid w:val="559317CE"/>
    <w:rsid w:val="560650BA"/>
    <w:rsid w:val="562A513E"/>
    <w:rsid w:val="56AC1F16"/>
    <w:rsid w:val="5D841D70"/>
    <w:rsid w:val="65937CE6"/>
    <w:rsid w:val="68FE15A0"/>
    <w:rsid w:val="6C30305A"/>
    <w:rsid w:val="72FB36C6"/>
    <w:rsid w:val="75BD3A9A"/>
    <w:rsid w:val="75BE34DE"/>
    <w:rsid w:val="78395741"/>
    <w:rsid w:val="7C3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282C4"/>
  <w15:docId w15:val="{BC6F118B-E753-4417-B3E9-8DDC689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 hui</cp:lastModifiedBy>
  <cp:revision>2</cp:revision>
  <dcterms:created xsi:type="dcterms:W3CDTF">2022-08-09T02:42:00Z</dcterms:created>
  <dcterms:modified xsi:type="dcterms:W3CDTF">2022-11-16T06:45:00Z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E113F70735BD44FC85BFF10182211D23</vt:lpwstr>
  </property>
</Properties>
</file>