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11" w:rsidRDefault="00D03C11">
      <w:pPr>
        <w:jc w:val="center"/>
      </w:pPr>
    </w:p>
    <w:p w:rsidR="00D03C11" w:rsidRDefault="00D03C11">
      <w:pPr>
        <w:jc w:val="center"/>
      </w:pPr>
    </w:p>
    <w:p w:rsidR="00D03C11" w:rsidRDefault="00D03C11">
      <w:pPr>
        <w:jc w:val="center"/>
      </w:pPr>
    </w:p>
    <w:p w:rsidR="00D03C11" w:rsidRDefault="00D03C11">
      <w:pPr>
        <w:jc w:val="center"/>
      </w:pPr>
    </w:p>
    <w:p w:rsidR="00D03C11" w:rsidRDefault="00D03C11">
      <w:pPr>
        <w:jc w:val="center"/>
      </w:pPr>
    </w:p>
    <w:p w:rsidR="00D03C11" w:rsidRDefault="00D03C11">
      <w:pPr>
        <w:jc w:val="center"/>
      </w:pPr>
    </w:p>
    <w:p w:rsidR="00D03C11" w:rsidRDefault="0071336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组合规范横款.jpg" style="width:261.6pt;height:78.6pt">
            <v:imagedata r:id="rId8" o:title=""/>
          </v:shape>
        </w:pict>
      </w:r>
    </w:p>
    <w:p w:rsidR="00D03C11" w:rsidRDefault="00D03C11">
      <w:pPr>
        <w:jc w:val="center"/>
        <w:rPr>
          <w:rFonts w:ascii="微软雅黑" w:eastAsia="微软雅黑" w:hAnsi="微软雅黑"/>
          <w:b/>
          <w:sz w:val="72"/>
          <w:szCs w:val="72"/>
        </w:rPr>
      </w:pPr>
      <w:r>
        <w:rPr>
          <w:rFonts w:ascii="微软雅黑" w:eastAsia="微软雅黑" w:hAnsi="微软雅黑" w:hint="eastAsia"/>
          <w:b/>
          <w:sz w:val="72"/>
          <w:szCs w:val="72"/>
        </w:rPr>
        <w:t>深圳大学</w:t>
      </w:r>
      <w:proofErr w:type="gramStart"/>
      <w:r>
        <w:rPr>
          <w:rFonts w:ascii="微软雅黑" w:eastAsia="微软雅黑" w:hAnsi="微软雅黑" w:hint="eastAsia"/>
          <w:b/>
          <w:sz w:val="72"/>
          <w:szCs w:val="72"/>
        </w:rPr>
        <w:t>深商创新</w:t>
      </w:r>
      <w:proofErr w:type="gramEnd"/>
      <w:r>
        <w:rPr>
          <w:rFonts w:ascii="微软雅黑" w:eastAsia="微软雅黑" w:hAnsi="微软雅黑" w:hint="eastAsia"/>
          <w:b/>
          <w:sz w:val="72"/>
          <w:szCs w:val="72"/>
        </w:rPr>
        <w:t>高级研修班</w:t>
      </w:r>
    </w:p>
    <w:p w:rsidR="00D03C11" w:rsidRPr="00AE2059" w:rsidRDefault="00D03C11" w:rsidP="00B47CD0">
      <w:pPr>
        <w:jc w:val="center"/>
        <w:rPr>
          <w:rFonts w:ascii="华文行楷" w:eastAsia="华文行楷"/>
          <w:b/>
          <w:color w:val="800000"/>
          <w:sz w:val="72"/>
          <w:szCs w:val="72"/>
        </w:rPr>
      </w:pPr>
      <w:r>
        <w:rPr>
          <w:rFonts w:ascii="华文行楷" w:eastAsia="华文行楷" w:hint="eastAsia"/>
          <w:b/>
          <w:color w:val="800000"/>
          <w:sz w:val="72"/>
          <w:szCs w:val="72"/>
        </w:rPr>
        <w:t>为</w:t>
      </w:r>
      <w:r w:rsidRPr="00AE2059">
        <w:rPr>
          <w:rFonts w:ascii="华文行楷" w:eastAsia="华文行楷" w:hint="eastAsia"/>
          <w:b/>
          <w:color w:val="800000"/>
          <w:sz w:val="72"/>
          <w:szCs w:val="72"/>
        </w:rPr>
        <w:t>企业发展</w:t>
      </w:r>
      <w:r>
        <w:rPr>
          <w:rFonts w:ascii="华文行楷" w:eastAsia="华文行楷" w:hint="eastAsia"/>
          <w:b/>
          <w:color w:val="800000"/>
          <w:sz w:val="72"/>
          <w:szCs w:val="72"/>
        </w:rPr>
        <w:t>提供</w:t>
      </w:r>
      <w:r w:rsidRPr="00AE2059">
        <w:rPr>
          <w:rFonts w:ascii="华文行楷" w:eastAsia="华文行楷" w:hint="eastAsia"/>
          <w:b/>
          <w:color w:val="800000"/>
          <w:sz w:val="72"/>
          <w:szCs w:val="72"/>
        </w:rPr>
        <w:t>新动能</w:t>
      </w:r>
    </w:p>
    <w:p w:rsidR="00D03C11" w:rsidRDefault="00D03C11">
      <w:pPr>
        <w:jc w:val="center"/>
        <w:rPr>
          <w:rFonts w:ascii="Algerian" w:eastAsia="华文琥珀" w:hAnsi="Algerian"/>
          <w:color w:val="002060"/>
          <w:sz w:val="84"/>
          <w:szCs w:val="84"/>
        </w:rPr>
      </w:pPr>
    </w:p>
    <w:p w:rsidR="00D03C11" w:rsidRDefault="00D03C11">
      <w:pPr>
        <w:jc w:val="center"/>
        <w:rPr>
          <w:rFonts w:ascii="Algerian" w:eastAsia="华文琥珀" w:hAnsi="Algerian"/>
          <w:color w:val="002060"/>
          <w:sz w:val="84"/>
          <w:szCs w:val="84"/>
        </w:rPr>
      </w:pPr>
    </w:p>
    <w:p w:rsidR="00D03C11" w:rsidRPr="00F543D8" w:rsidRDefault="00D03C11">
      <w:pPr>
        <w:jc w:val="center"/>
        <w:rPr>
          <w:rFonts w:ascii="Algerian" w:eastAsia="华文琥珀" w:hAnsi="Algerian"/>
          <w:color w:val="000000"/>
          <w:sz w:val="84"/>
          <w:szCs w:val="84"/>
        </w:rPr>
      </w:pPr>
      <w:r w:rsidRPr="00F543D8">
        <w:rPr>
          <w:rFonts w:ascii="Algerian" w:eastAsia="华文琥珀" w:hAnsi="Algerian" w:hint="eastAsia"/>
          <w:color w:val="000000"/>
          <w:sz w:val="84"/>
          <w:szCs w:val="84"/>
        </w:rPr>
        <w:t>招</w:t>
      </w:r>
      <w:r w:rsidRPr="00F543D8">
        <w:rPr>
          <w:rFonts w:ascii="Algerian" w:eastAsia="华文琥珀" w:hAnsi="Algerian"/>
          <w:color w:val="000000"/>
          <w:sz w:val="84"/>
          <w:szCs w:val="84"/>
        </w:rPr>
        <w:t xml:space="preserve"> </w:t>
      </w:r>
      <w:r w:rsidRPr="00F543D8">
        <w:rPr>
          <w:rFonts w:ascii="Algerian" w:eastAsia="华文琥珀" w:hAnsi="Algerian" w:hint="eastAsia"/>
          <w:color w:val="000000"/>
          <w:sz w:val="84"/>
          <w:szCs w:val="84"/>
        </w:rPr>
        <w:t>生</w:t>
      </w:r>
      <w:r w:rsidRPr="00F543D8">
        <w:rPr>
          <w:rFonts w:ascii="Algerian" w:eastAsia="华文琥珀" w:hAnsi="Algerian"/>
          <w:color w:val="000000"/>
          <w:sz w:val="84"/>
          <w:szCs w:val="84"/>
        </w:rPr>
        <w:t xml:space="preserve"> </w:t>
      </w:r>
      <w:r w:rsidRPr="00F543D8">
        <w:rPr>
          <w:rFonts w:ascii="Algerian" w:eastAsia="华文琥珀" w:hAnsi="Algerian" w:hint="eastAsia"/>
          <w:color w:val="000000"/>
          <w:sz w:val="84"/>
          <w:szCs w:val="84"/>
        </w:rPr>
        <w:t>简</w:t>
      </w:r>
      <w:r w:rsidRPr="00F543D8">
        <w:rPr>
          <w:rFonts w:ascii="Algerian" w:eastAsia="华文琥珀" w:hAnsi="Algerian"/>
          <w:color w:val="000000"/>
          <w:sz w:val="84"/>
          <w:szCs w:val="84"/>
        </w:rPr>
        <w:t xml:space="preserve"> </w:t>
      </w:r>
      <w:r w:rsidRPr="00F543D8">
        <w:rPr>
          <w:rFonts w:ascii="Algerian" w:eastAsia="华文琥珀" w:hAnsi="Algerian" w:hint="eastAsia"/>
          <w:color w:val="000000"/>
          <w:sz w:val="84"/>
          <w:szCs w:val="84"/>
        </w:rPr>
        <w:t>章</w:t>
      </w:r>
    </w:p>
    <w:p w:rsidR="00D03C11" w:rsidRPr="00F543D8" w:rsidRDefault="00D03C11">
      <w:pPr>
        <w:ind w:leftChars="-514" w:rightChars="-489" w:right="-1027" w:hangingChars="448" w:hanging="1079"/>
        <w:jc w:val="center"/>
        <w:rPr>
          <w:rFonts w:ascii="黑体" w:eastAsia="黑体"/>
          <w:b/>
          <w:color w:val="000000"/>
          <w:sz w:val="24"/>
          <w:szCs w:val="24"/>
        </w:rPr>
      </w:pPr>
    </w:p>
    <w:p w:rsidR="00D03C11" w:rsidRPr="00F543D8" w:rsidRDefault="00D03C11">
      <w:pPr>
        <w:ind w:leftChars="-514" w:rightChars="-489" w:right="-1027" w:hangingChars="448" w:hanging="1079"/>
        <w:jc w:val="center"/>
        <w:rPr>
          <w:rFonts w:ascii="黑体" w:eastAsia="黑体"/>
          <w:b/>
          <w:color w:val="000000"/>
          <w:sz w:val="24"/>
          <w:szCs w:val="24"/>
        </w:rPr>
      </w:pPr>
    </w:p>
    <w:p w:rsidR="00D03C11" w:rsidRPr="00F543D8" w:rsidRDefault="00D03C11">
      <w:pPr>
        <w:ind w:leftChars="-514" w:rightChars="-489" w:right="-1027" w:hangingChars="448" w:hanging="1079"/>
        <w:jc w:val="center"/>
        <w:rPr>
          <w:rFonts w:ascii="黑体" w:eastAsia="黑体"/>
          <w:b/>
          <w:color w:val="000000"/>
          <w:sz w:val="24"/>
          <w:szCs w:val="24"/>
        </w:rPr>
      </w:pPr>
    </w:p>
    <w:p w:rsidR="00D03C11" w:rsidRPr="00F543D8" w:rsidRDefault="00D03C11">
      <w:pPr>
        <w:ind w:leftChars="-514" w:rightChars="-489" w:right="-1027" w:hangingChars="448" w:hanging="1079"/>
        <w:jc w:val="center"/>
        <w:rPr>
          <w:rFonts w:ascii="黑体" w:eastAsia="黑体"/>
          <w:b/>
          <w:color w:val="000000"/>
          <w:sz w:val="24"/>
          <w:szCs w:val="24"/>
        </w:rPr>
      </w:pPr>
    </w:p>
    <w:p w:rsidR="00D03C11" w:rsidRPr="00F543D8" w:rsidRDefault="00D03C11">
      <w:pPr>
        <w:ind w:leftChars="-514" w:rightChars="-489" w:right="-1027" w:hangingChars="448" w:hanging="1079"/>
        <w:jc w:val="center"/>
        <w:rPr>
          <w:rFonts w:ascii="黑体" w:eastAsia="黑体"/>
          <w:b/>
          <w:color w:val="000000"/>
          <w:sz w:val="24"/>
          <w:szCs w:val="24"/>
        </w:rPr>
      </w:pPr>
    </w:p>
    <w:p w:rsidR="00D03C11" w:rsidRPr="00F543D8" w:rsidRDefault="00D03C11">
      <w:pPr>
        <w:ind w:rightChars="-489" w:right="-1027"/>
        <w:rPr>
          <w:rFonts w:ascii="黑体" w:eastAsia="黑体"/>
          <w:b/>
          <w:color w:val="000000"/>
          <w:sz w:val="24"/>
          <w:szCs w:val="24"/>
        </w:rPr>
      </w:pPr>
    </w:p>
    <w:p w:rsidR="00D03C11" w:rsidRPr="00F543D8" w:rsidRDefault="00D03C11">
      <w:pPr>
        <w:ind w:leftChars="-514" w:rightChars="-489" w:right="-1027" w:hangingChars="448" w:hanging="1079"/>
        <w:jc w:val="center"/>
        <w:rPr>
          <w:rFonts w:ascii="黑体" w:eastAsia="黑体"/>
          <w:b/>
          <w:color w:val="000000"/>
          <w:sz w:val="24"/>
          <w:szCs w:val="24"/>
        </w:rPr>
      </w:pPr>
    </w:p>
    <w:p w:rsidR="00D03C11" w:rsidRPr="00F543D8" w:rsidRDefault="00D03C11">
      <w:pPr>
        <w:ind w:leftChars="-514" w:rightChars="-489" w:right="-1027" w:hangingChars="448" w:hanging="1079"/>
        <w:jc w:val="center"/>
        <w:rPr>
          <w:rFonts w:ascii="黑体" w:eastAsia="黑体"/>
          <w:b/>
          <w:color w:val="000000"/>
          <w:sz w:val="24"/>
          <w:szCs w:val="24"/>
        </w:rPr>
      </w:pPr>
    </w:p>
    <w:p w:rsidR="00D03C11" w:rsidRPr="00F543D8" w:rsidRDefault="00D03C11">
      <w:pPr>
        <w:ind w:leftChars="-514" w:rightChars="-489" w:right="-1027" w:hangingChars="448" w:hanging="1079"/>
        <w:jc w:val="center"/>
        <w:rPr>
          <w:rFonts w:ascii="黑体" w:eastAsia="黑体"/>
          <w:b/>
          <w:color w:val="000000"/>
          <w:sz w:val="24"/>
          <w:szCs w:val="24"/>
        </w:rPr>
      </w:pPr>
    </w:p>
    <w:p w:rsidR="00D03C11" w:rsidRPr="00F543D8" w:rsidRDefault="00D03C11">
      <w:pPr>
        <w:ind w:leftChars="-514" w:rightChars="-489" w:right="-1027" w:hangingChars="448" w:hanging="1079"/>
        <w:jc w:val="center"/>
        <w:rPr>
          <w:rFonts w:ascii="黑体" w:eastAsia="黑体"/>
          <w:b/>
          <w:color w:val="000000"/>
          <w:sz w:val="24"/>
          <w:szCs w:val="24"/>
        </w:rPr>
      </w:pPr>
    </w:p>
    <w:p w:rsidR="00D03C11" w:rsidRPr="00F543D8" w:rsidRDefault="00D03C11">
      <w:pPr>
        <w:ind w:leftChars="-514" w:left="175" w:rightChars="-489" w:right="-1027" w:hangingChars="448" w:hanging="1254"/>
        <w:jc w:val="center"/>
        <w:rPr>
          <w:rFonts w:ascii="华文琥珀" w:eastAsia="华文琥珀"/>
          <w:color w:val="000000"/>
          <w:sz w:val="28"/>
          <w:szCs w:val="28"/>
        </w:rPr>
      </w:pPr>
      <w:r w:rsidRPr="00F543D8">
        <w:rPr>
          <w:rFonts w:ascii="华文琥珀" w:eastAsia="华文琥珀" w:hint="eastAsia"/>
          <w:color w:val="000000"/>
          <w:sz w:val="28"/>
          <w:szCs w:val="28"/>
        </w:rPr>
        <w:t>大众创业，欢迎到深圳；万众创新，欢迎到深圳大学！</w:t>
      </w:r>
    </w:p>
    <w:p w:rsidR="00D03C11" w:rsidRPr="006F0A5B" w:rsidRDefault="00D03C11">
      <w:pPr>
        <w:rPr>
          <w:rFonts w:ascii="黑体" w:eastAsia="黑体"/>
          <w:b/>
          <w:color w:val="800000"/>
          <w:sz w:val="28"/>
          <w:szCs w:val="28"/>
        </w:rPr>
      </w:pPr>
      <w:r w:rsidRPr="006F0A5B">
        <w:rPr>
          <w:rFonts w:ascii="黑体" w:eastAsia="黑体" w:hint="eastAsia"/>
          <w:b/>
          <w:color w:val="800000"/>
          <w:sz w:val="28"/>
          <w:szCs w:val="28"/>
        </w:rPr>
        <w:lastRenderedPageBreak/>
        <w:t>一、学习背景</w:t>
      </w:r>
      <w:r w:rsidRPr="006F0A5B">
        <w:rPr>
          <w:rFonts w:ascii="黑体" w:eastAsia="黑体"/>
          <w:b/>
          <w:color w:val="800000"/>
          <w:sz w:val="28"/>
          <w:szCs w:val="28"/>
        </w:rPr>
        <w:t>:</w:t>
      </w:r>
    </w:p>
    <w:p w:rsidR="00D03C11" w:rsidRDefault="00D03C11">
      <w:pPr>
        <w:spacing w:line="560" w:lineRule="exact"/>
        <w:ind w:firstLineChars="200" w:firstLine="480"/>
        <w:rPr>
          <w:rFonts w:ascii="黑体" w:eastAsia="黑体" w:hAnsi="黑体" w:cs="黑体"/>
          <w:bCs/>
          <w:sz w:val="24"/>
          <w:szCs w:val="24"/>
          <w:shd w:val="clear" w:color="auto" w:fill="FFFFFF"/>
        </w:rPr>
      </w:pPr>
      <w:r>
        <w:rPr>
          <w:rFonts w:ascii="黑体" w:eastAsia="黑体" w:hAnsi="黑体" w:cs="黑体"/>
          <w:bCs/>
          <w:sz w:val="24"/>
          <w:szCs w:val="24"/>
          <w:shd w:val="clear" w:color="auto" w:fill="FFFFFF"/>
        </w:rPr>
        <w:t>2016</w:t>
      </w:r>
      <w:r>
        <w:rPr>
          <w:rFonts w:ascii="黑体" w:eastAsia="黑体" w:hAnsi="黑体" w:cs="黑体" w:hint="eastAsia"/>
          <w:bCs/>
          <w:sz w:val="24"/>
          <w:szCs w:val="24"/>
          <w:shd w:val="clear" w:color="auto" w:fill="FFFFFF"/>
        </w:rPr>
        <w:t>，英国脱欧、美国大选等“黑天鹅”事件频出，</w:t>
      </w:r>
      <w:r>
        <w:rPr>
          <w:rFonts w:ascii="黑体" w:eastAsia="黑体" w:hAnsi="黑体" w:cs="黑体"/>
          <w:bCs/>
          <w:sz w:val="24"/>
          <w:szCs w:val="24"/>
          <w:shd w:val="clear" w:color="auto" w:fill="FFFFFF"/>
        </w:rPr>
        <w:t>2017</w:t>
      </w:r>
      <w:r>
        <w:rPr>
          <w:rFonts w:ascii="黑体" w:eastAsia="黑体" w:hAnsi="黑体" w:cs="黑体" w:hint="eastAsia"/>
          <w:bCs/>
          <w:sz w:val="24"/>
          <w:szCs w:val="24"/>
          <w:shd w:val="clear" w:color="auto" w:fill="FFFFFF"/>
        </w:rPr>
        <w:t>，房地产调控、世界性货币贬值、资金外流等“灰犀牛”事件扑面而来！我们看到中国经济增长的持续放缓、不确定性与挑战性，有专家称之为“新周期”，我们还要面对政策变化、监管趋严的大环境，试问，驱动中国企业发展的新动能在哪里？创新增长蓝图？供给侧改革？“一带一路”倡议？</w:t>
      </w:r>
      <w:proofErr w:type="gramStart"/>
      <w:r>
        <w:rPr>
          <w:rFonts w:ascii="黑体" w:eastAsia="黑体" w:hAnsi="黑体" w:cs="黑体" w:hint="eastAsia"/>
          <w:bCs/>
          <w:sz w:val="24"/>
          <w:szCs w:val="24"/>
          <w:shd w:val="clear" w:color="auto" w:fill="FFFFFF"/>
        </w:rPr>
        <w:t>雄安新区</w:t>
      </w:r>
      <w:proofErr w:type="gramEnd"/>
      <w:r>
        <w:rPr>
          <w:rFonts w:ascii="黑体" w:eastAsia="黑体" w:hAnsi="黑体" w:cs="黑体" w:hint="eastAsia"/>
          <w:bCs/>
          <w:sz w:val="24"/>
          <w:szCs w:val="24"/>
          <w:shd w:val="clear" w:color="auto" w:fill="FFFFFF"/>
        </w:rPr>
        <w:t>？还是来自新产业、新技术、新能源、新金融、新智造、新零售的力量？</w:t>
      </w:r>
    </w:p>
    <w:p w:rsidR="00D03C11" w:rsidRDefault="00D03C11">
      <w:pPr>
        <w:spacing w:line="320" w:lineRule="exact"/>
        <w:ind w:firstLineChars="200" w:firstLine="480"/>
        <w:rPr>
          <w:rFonts w:ascii="黑体" w:eastAsia="黑体" w:hAnsi="黑体" w:cs="黑体"/>
          <w:bCs/>
          <w:sz w:val="24"/>
          <w:szCs w:val="24"/>
          <w:shd w:val="clear" w:color="auto" w:fill="FFFFFF"/>
        </w:rPr>
      </w:pPr>
    </w:p>
    <w:p w:rsidR="00D03C11" w:rsidRDefault="00D03C11">
      <w:pPr>
        <w:spacing w:line="560" w:lineRule="exact"/>
        <w:ind w:firstLineChars="200" w:firstLine="480"/>
        <w:rPr>
          <w:rFonts w:ascii="黑体" w:eastAsia="黑体" w:hAnsi="黑体" w:cs="黑体"/>
          <w:bCs/>
          <w:sz w:val="24"/>
          <w:szCs w:val="24"/>
          <w:shd w:val="clear" w:color="auto" w:fill="FFFFFF"/>
        </w:rPr>
      </w:pPr>
      <w:r>
        <w:rPr>
          <w:rFonts w:ascii="黑体" w:eastAsia="黑体" w:hAnsi="黑体" w:cs="黑体" w:hint="eastAsia"/>
          <w:bCs/>
          <w:sz w:val="24"/>
          <w:szCs w:val="24"/>
          <w:shd w:val="clear" w:color="auto" w:fill="FFFFFF"/>
        </w:rPr>
        <w:t>未来</w:t>
      </w:r>
      <w:r>
        <w:rPr>
          <w:rFonts w:ascii="黑体" w:eastAsia="黑体" w:hAnsi="黑体" w:cs="黑体"/>
          <w:bCs/>
          <w:sz w:val="24"/>
          <w:szCs w:val="24"/>
          <w:shd w:val="clear" w:color="auto" w:fill="FFFFFF"/>
        </w:rPr>
        <w:t>5</w:t>
      </w:r>
      <w:r>
        <w:rPr>
          <w:rFonts w:ascii="黑体" w:eastAsia="黑体" w:hAnsi="黑体" w:cs="黑体" w:hint="eastAsia"/>
          <w:bCs/>
          <w:sz w:val="24"/>
          <w:szCs w:val="24"/>
          <w:shd w:val="clear" w:color="auto" w:fill="FFFFFF"/>
        </w:rPr>
        <w:t>年，企业如何通过技术创新、模式创新、管理创新等创新驱动开拓新未来？面对美国、德国等发达国家近年来对实体经济、制造业的愈发重视，我们该如何赶超和布局？服务业市场开放在经济转型与结构性改革中发挥着重要作用，我们如何从中学习和寻找先机？跨国经营的新经济、跨界融合的新经济、国企与民企混合的经济如何成为中国经济新动能？我们该如何从中受益？……多维度思考、多样性探寻、无边界的创新，谁能引领我们进入一个充满动能和可能性的未来？</w:t>
      </w:r>
    </w:p>
    <w:p w:rsidR="00D03C11" w:rsidRDefault="00D03C11">
      <w:pPr>
        <w:spacing w:line="320" w:lineRule="exact"/>
        <w:ind w:firstLineChars="200" w:firstLine="480"/>
        <w:rPr>
          <w:rFonts w:ascii="黑体" w:eastAsia="黑体" w:hAnsi="黑体" w:cs="黑体"/>
          <w:bCs/>
          <w:sz w:val="24"/>
          <w:szCs w:val="24"/>
          <w:shd w:val="clear" w:color="auto" w:fill="FFFFFF"/>
        </w:rPr>
      </w:pPr>
    </w:p>
    <w:p w:rsidR="00D03C11" w:rsidRDefault="00D03C11">
      <w:pPr>
        <w:spacing w:line="560" w:lineRule="exact"/>
        <w:ind w:firstLineChars="200" w:firstLine="480"/>
        <w:rPr>
          <w:rFonts w:ascii="黑体" w:eastAsia="黑体" w:hAnsi="黑体" w:cs="黑体"/>
          <w:bCs/>
          <w:sz w:val="24"/>
          <w:szCs w:val="24"/>
          <w:shd w:val="clear" w:color="auto" w:fill="FFFFFF"/>
        </w:rPr>
      </w:pPr>
      <w:r>
        <w:rPr>
          <w:rFonts w:ascii="黑体" w:eastAsia="黑体" w:hAnsi="黑体" w:cs="黑体" w:hint="eastAsia"/>
          <w:bCs/>
          <w:sz w:val="24"/>
          <w:szCs w:val="24"/>
          <w:shd w:val="clear" w:color="auto" w:fill="FFFFFF"/>
        </w:rPr>
        <w:t>智慧盛宴，洞悉商业思维，汲取专业价值，开创</w:t>
      </w:r>
      <w:proofErr w:type="gramStart"/>
      <w:r>
        <w:rPr>
          <w:rFonts w:ascii="黑体" w:eastAsia="黑体" w:hAnsi="黑体" w:cs="黑体" w:hint="eastAsia"/>
          <w:bCs/>
          <w:sz w:val="24"/>
          <w:szCs w:val="24"/>
          <w:shd w:val="clear" w:color="auto" w:fill="FFFFFF"/>
        </w:rPr>
        <w:t>轻学习</w:t>
      </w:r>
      <w:proofErr w:type="gramEnd"/>
      <w:r>
        <w:rPr>
          <w:rFonts w:ascii="黑体" w:eastAsia="黑体" w:hAnsi="黑体" w:cs="黑体" w:hint="eastAsia"/>
          <w:bCs/>
          <w:sz w:val="24"/>
          <w:szCs w:val="24"/>
          <w:shd w:val="clear" w:color="auto" w:fill="FFFFFF"/>
        </w:rPr>
        <w:t>模式，构建创新型组织！由深圳大学管理学院举办的“深圳大学深商创新实战高级研修班”，将邀请富有远见、有觉察力、最具变革力、最有结果的</w:t>
      </w:r>
      <w:r>
        <w:rPr>
          <w:rFonts w:ascii="黑体" w:eastAsia="黑体" w:hAnsi="黑体" w:cs="黑体"/>
          <w:bCs/>
          <w:sz w:val="24"/>
          <w:szCs w:val="24"/>
          <w:shd w:val="clear" w:color="auto" w:fill="FFFFFF"/>
        </w:rPr>
        <w:t>18</w:t>
      </w:r>
      <w:r>
        <w:rPr>
          <w:rFonts w:ascii="黑体" w:eastAsia="黑体" w:hAnsi="黑体" w:cs="黑体" w:hint="eastAsia"/>
          <w:bCs/>
          <w:sz w:val="24"/>
          <w:szCs w:val="24"/>
          <w:shd w:val="clear" w:color="auto" w:fill="FFFFFF"/>
        </w:rPr>
        <w:t>位商界领袖、学界权威、创业黑马围绕“供给侧结构性改革，创新、创业、创投驱动，实体经济、制造业回归，区域经济合作、‘一带一路’落地、管理创新、绿色经济”等热点议题探寻未来五年中国经济增长的新动能，求解中小企业的可持续发展之道与发展规律。并立足于最前沿的国家经济形势、方针政策、行业动态，传递企业家对创新与创业、经营和管理的真知灼见，旨在打造一批具有强烈创新意识与创新能力的新型企业家。</w:t>
      </w:r>
    </w:p>
    <w:p w:rsidR="00D03C11" w:rsidRDefault="00D03C11">
      <w:pPr>
        <w:spacing w:line="320" w:lineRule="exact"/>
        <w:ind w:firstLineChars="200" w:firstLine="480"/>
        <w:rPr>
          <w:rFonts w:ascii="黑体" w:eastAsia="黑体" w:hAnsi="黑体" w:cs="黑体"/>
          <w:bCs/>
          <w:sz w:val="24"/>
          <w:szCs w:val="24"/>
        </w:rPr>
      </w:pPr>
    </w:p>
    <w:p w:rsidR="00D03C11" w:rsidRDefault="00D03C11">
      <w:pPr>
        <w:spacing w:line="560" w:lineRule="exact"/>
        <w:ind w:firstLineChars="500" w:firstLine="1200"/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t>在这里，你可以学到产业创新，高瞻远瞩掌握前沿科技知识转型升级；</w:t>
      </w:r>
    </w:p>
    <w:p w:rsidR="00D03C11" w:rsidRDefault="00D03C11">
      <w:pPr>
        <w:spacing w:line="560" w:lineRule="exact"/>
        <w:ind w:firstLineChars="500" w:firstLine="1200"/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t>在这里，你可以学到管理创新，深化改革借鉴优秀企业经验学习成长；</w:t>
      </w:r>
    </w:p>
    <w:p w:rsidR="00D03C11" w:rsidRDefault="00D03C11">
      <w:pPr>
        <w:spacing w:after="240" w:line="480" w:lineRule="auto"/>
        <w:ind w:firstLineChars="500" w:firstLine="1200"/>
        <w:outlineLvl w:val="0"/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t>在这里，你可以学到资本驱动，资本运作将您的企业带上世界级舞台！</w:t>
      </w:r>
    </w:p>
    <w:p w:rsidR="00D03C11" w:rsidRPr="0014339C" w:rsidRDefault="00D03C11" w:rsidP="006A2501">
      <w:pPr>
        <w:spacing w:after="240" w:line="360" w:lineRule="auto"/>
        <w:outlineLvl w:val="0"/>
        <w:rPr>
          <w:rFonts w:ascii="黑体" w:eastAsia="黑体"/>
          <w:b/>
          <w:color w:val="800000"/>
          <w:sz w:val="28"/>
          <w:szCs w:val="32"/>
        </w:rPr>
      </w:pPr>
      <w:r w:rsidRPr="0014339C">
        <w:rPr>
          <w:rFonts w:ascii="黑体" w:eastAsia="黑体" w:hAnsi="黑体" w:cs="黑体" w:hint="eastAsia"/>
          <w:b/>
          <w:color w:val="800000"/>
          <w:sz w:val="24"/>
          <w:szCs w:val="24"/>
        </w:rPr>
        <w:lastRenderedPageBreak/>
        <w:t>二、</w:t>
      </w:r>
      <w:r w:rsidRPr="0014339C">
        <w:rPr>
          <w:rFonts w:ascii="黑体" w:eastAsia="黑体" w:hint="eastAsia"/>
          <w:b/>
          <w:color w:val="800000"/>
          <w:sz w:val="28"/>
          <w:szCs w:val="32"/>
        </w:rPr>
        <w:t>课程体系：</w:t>
      </w:r>
      <w:r w:rsidRPr="0014339C">
        <w:rPr>
          <w:rFonts w:ascii="黑体" w:eastAsia="黑体"/>
          <w:b/>
          <w:color w:val="800000"/>
          <w:sz w:val="28"/>
          <w:szCs w:val="32"/>
        </w:rPr>
        <w:t>2018</w:t>
      </w:r>
      <w:r w:rsidRPr="0014339C">
        <w:rPr>
          <w:rFonts w:ascii="黑体" w:eastAsia="黑体" w:hint="eastAsia"/>
          <w:b/>
          <w:color w:val="800000"/>
          <w:sz w:val="28"/>
          <w:szCs w:val="32"/>
        </w:rPr>
        <w:t>必修的</w:t>
      </w:r>
      <w:r w:rsidRPr="0014339C">
        <w:rPr>
          <w:rFonts w:ascii="黑体" w:eastAsia="黑体"/>
          <w:b/>
          <w:color w:val="800000"/>
          <w:sz w:val="28"/>
          <w:szCs w:val="32"/>
        </w:rPr>
        <w:t>18</w:t>
      </w:r>
      <w:r w:rsidRPr="0014339C">
        <w:rPr>
          <w:rFonts w:ascii="黑体" w:eastAsia="黑体" w:hint="eastAsia"/>
          <w:b/>
          <w:color w:val="800000"/>
          <w:sz w:val="28"/>
          <w:szCs w:val="32"/>
        </w:rPr>
        <w:t>堂课</w:t>
      </w:r>
    </w:p>
    <w:p w:rsidR="00D03C11" w:rsidRPr="0014339C" w:rsidRDefault="00D03C11" w:rsidP="00BE0753">
      <w:pPr>
        <w:spacing w:after="240" w:line="360" w:lineRule="exact"/>
        <w:jc w:val="center"/>
        <w:outlineLvl w:val="0"/>
        <w:rPr>
          <w:rFonts w:ascii="黑体" w:eastAsia="黑体"/>
          <w:b/>
          <w:color w:val="800000"/>
          <w:sz w:val="24"/>
          <w:szCs w:val="24"/>
        </w:rPr>
      </w:pPr>
      <w:r w:rsidRPr="0014339C">
        <w:rPr>
          <w:rFonts w:ascii="黑体" w:eastAsia="黑体" w:hint="eastAsia"/>
          <w:b/>
          <w:color w:val="800000"/>
          <w:sz w:val="24"/>
          <w:szCs w:val="24"/>
        </w:rPr>
        <w:t>第一部分</w:t>
      </w:r>
      <w:r w:rsidRPr="0014339C">
        <w:rPr>
          <w:rFonts w:ascii="黑体" w:eastAsia="黑体"/>
          <w:b/>
          <w:color w:val="800000"/>
          <w:sz w:val="24"/>
          <w:szCs w:val="24"/>
        </w:rPr>
        <w:t xml:space="preserve"> </w:t>
      </w:r>
      <w:r>
        <w:rPr>
          <w:rFonts w:ascii="黑体" w:eastAsia="黑体" w:hint="eastAsia"/>
          <w:b/>
          <w:color w:val="800000"/>
          <w:sz w:val="24"/>
          <w:szCs w:val="24"/>
        </w:rPr>
        <w:t>宏观经济篇：发现中国企业增长新动能（</w:t>
      </w:r>
      <w:r>
        <w:rPr>
          <w:rFonts w:ascii="黑体" w:eastAsia="黑体"/>
          <w:b/>
          <w:color w:val="800000"/>
          <w:sz w:val="24"/>
          <w:szCs w:val="24"/>
        </w:rPr>
        <w:t>4</w:t>
      </w:r>
      <w:r>
        <w:rPr>
          <w:rFonts w:ascii="黑体" w:eastAsia="黑体" w:hint="eastAsia"/>
          <w:b/>
          <w:color w:val="800000"/>
          <w:sz w:val="24"/>
          <w:szCs w:val="24"/>
        </w:rPr>
        <w:t>天，</w:t>
      </w:r>
      <w:r>
        <w:rPr>
          <w:rFonts w:ascii="黑体" w:eastAsia="黑体"/>
          <w:b/>
          <w:color w:val="800000"/>
          <w:sz w:val="24"/>
          <w:szCs w:val="24"/>
        </w:rPr>
        <w:t>24</w:t>
      </w:r>
      <w:r>
        <w:rPr>
          <w:rFonts w:ascii="黑体" w:eastAsia="黑体" w:hint="eastAsia"/>
          <w:b/>
          <w:color w:val="800000"/>
          <w:sz w:val="24"/>
          <w:szCs w:val="24"/>
        </w:rPr>
        <w:t>课时）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6"/>
        <w:gridCol w:w="8595"/>
      </w:tblGrid>
      <w:tr w:rsidR="00D03C11" w:rsidRPr="0014339C" w:rsidTr="00BE0753">
        <w:trPr>
          <w:trHeight w:val="435"/>
        </w:trPr>
        <w:tc>
          <w:tcPr>
            <w:tcW w:w="1246" w:type="dxa"/>
            <w:shd w:val="clear" w:color="auto" w:fill="7F0000"/>
            <w:vAlign w:val="center"/>
          </w:tcPr>
          <w:p w:rsidR="00D03C11" w:rsidRPr="0014339C" w:rsidRDefault="00D03C11" w:rsidP="00BE0753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 w:rsidRPr="0014339C">
              <w:rPr>
                <w:rFonts w:ascii="黑体" w:eastAsia="黑体" w:hint="eastAsia"/>
                <w:b/>
                <w:bCs/>
                <w:sz w:val="24"/>
                <w:szCs w:val="24"/>
              </w:rPr>
              <w:t>课程编码</w:t>
            </w:r>
          </w:p>
        </w:tc>
        <w:tc>
          <w:tcPr>
            <w:tcW w:w="8595" w:type="dxa"/>
            <w:shd w:val="clear" w:color="auto" w:fill="7F0000"/>
            <w:vAlign w:val="center"/>
          </w:tcPr>
          <w:p w:rsidR="00D03C11" w:rsidRPr="0014339C" w:rsidRDefault="00D03C11" w:rsidP="00BE0753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bCs/>
                <w:sz w:val="24"/>
                <w:szCs w:val="24"/>
              </w:rPr>
              <w:t>课程重点</w:t>
            </w:r>
          </w:p>
        </w:tc>
      </w:tr>
      <w:tr w:rsidR="00D03C11" w:rsidTr="0014339C">
        <w:trPr>
          <w:trHeight w:val="614"/>
        </w:trPr>
        <w:tc>
          <w:tcPr>
            <w:tcW w:w="1246" w:type="dxa"/>
            <w:vAlign w:val="center"/>
          </w:tcPr>
          <w:p w:rsidR="00D03C11" w:rsidRPr="0014339C" w:rsidRDefault="00D03C11" w:rsidP="00BE0753">
            <w:pPr>
              <w:spacing w:line="360" w:lineRule="exact"/>
              <w:jc w:val="center"/>
              <w:rPr>
                <w:rFonts w:ascii="黑体" w:eastAsia="黑体" w:hAnsi="仿宋_GB2312" w:cs="仿宋_GB2312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仿宋_GB2312" w:cs="仿宋_GB2312"/>
                <w:bCs/>
                <w:color w:val="000000"/>
                <w:sz w:val="24"/>
                <w:szCs w:val="24"/>
                <w:shd w:val="clear" w:color="auto" w:fill="FFFFFF"/>
              </w:rPr>
              <w:t>SZU</w:t>
            </w:r>
            <w:r w:rsidRPr="0014339C">
              <w:rPr>
                <w:rFonts w:ascii="黑体" w:eastAsia="黑体" w:hAnsi="仿宋_GB2312" w:cs="仿宋_GB2312"/>
                <w:bCs/>
                <w:color w:val="000000"/>
                <w:sz w:val="24"/>
                <w:szCs w:val="24"/>
                <w:shd w:val="clear" w:color="auto" w:fill="FFFFFF"/>
              </w:rPr>
              <w:t>01-1</w:t>
            </w:r>
          </w:p>
        </w:tc>
        <w:tc>
          <w:tcPr>
            <w:tcW w:w="8595" w:type="dxa"/>
            <w:vAlign w:val="center"/>
          </w:tcPr>
          <w:p w:rsidR="00D03C11" w:rsidRPr="0014339C" w:rsidRDefault="00D03C11" w:rsidP="00BE0753">
            <w:pPr>
              <w:spacing w:line="360" w:lineRule="exact"/>
              <w:jc w:val="left"/>
              <w:rPr>
                <w:rFonts w:ascii="黑体" w:eastAsia="黑体" w:hAnsi="黑体" w:cs="黑体"/>
                <w:b/>
                <w:sz w:val="24"/>
                <w:szCs w:val="24"/>
                <w:shd w:val="clear" w:color="auto" w:fill="FFFFFF"/>
              </w:rPr>
            </w:pPr>
            <w:r w:rsidRPr="0014339C">
              <w:rPr>
                <w:rFonts w:ascii="黑体" w:eastAsia="黑体" w:hAnsi="黑体" w:hint="eastAsia"/>
                <w:sz w:val="24"/>
                <w:szCs w:val="24"/>
                <w:shd w:val="clear" w:color="auto" w:fill="FFFFFF"/>
              </w:rPr>
              <w:t>解读十九大报告“建设现代化经济体系”、“区域协调发展战略”等重要政策</w:t>
            </w:r>
          </w:p>
        </w:tc>
      </w:tr>
      <w:tr w:rsidR="00D03C11" w:rsidTr="0014339C">
        <w:trPr>
          <w:trHeight w:val="622"/>
        </w:trPr>
        <w:tc>
          <w:tcPr>
            <w:tcW w:w="1246" w:type="dxa"/>
            <w:vAlign w:val="center"/>
          </w:tcPr>
          <w:p w:rsidR="00D03C11" w:rsidRPr="0014339C" w:rsidRDefault="00D03C11" w:rsidP="00BE0753">
            <w:pPr>
              <w:spacing w:line="360" w:lineRule="exact"/>
              <w:jc w:val="center"/>
              <w:rPr>
                <w:rFonts w:ascii="黑体" w:eastAsia="黑体" w:hAnsi="仿宋_GB2312" w:cs="仿宋_GB2312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仿宋_GB2312" w:cs="仿宋_GB2312"/>
                <w:bCs/>
                <w:color w:val="000000"/>
                <w:sz w:val="24"/>
                <w:szCs w:val="24"/>
                <w:shd w:val="clear" w:color="auto" w:fill="FFFFFF"/>
              </w:rPr>
              <w:t>SZU</w:t>
            </w:r>
            <w:r w:rsidRPr="0014339C">
              <w:rPr>
                <w:rFonts w:ascii="黑体" w:eastAsia="黑体" w:hAnsi="仿宋_GB2312" w:cs="仿宋_GB2312"/>
                <w:bCs/>
                <w:color w:val="000000"/>
                <w:sz w:val="24"/>
                <w:szCs w:val="24"/>
                <w:shd w:val="clear" w:color="auto" w:fill="FFFFFF"/>
              </w:rPr>
              <w:t>01-2</w:t>
            </w:r>
          </w:p>
        </w:tc>
        <w:tc>
          <w:tcPr>
            <w:tcW w:w="8595" w:type="dxa"/>
            <w:vAlign w:val="center"/>
          </w:tcPr>
          <w:p w:rsidR="00D03C11" w:rsidRPr="0014339C" w:rsidRDefault="00D03C11" w:rsidP="00BE0753">
            <w:pPr>
              <w:spacing w:line="360" w:lineRule="exact"/>
              <w:jc w:val="left"/>
              <w:rPr>
                <w:rFonts w:ascii="黑体" w:eastAsia="黑体" w:hAnsi="黑体" w:cs="黑体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4339C">
              <w:rPr>
                <w:rStyle w:val="apple-converted-space"/>
                <w:rFonts w:ascii="Î¢ÈíÑÅºÚ Western" w:eastAsia="黑体" w:hAnsi="Î¢ÈíÑÅºÚ Wester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4339C">
              <w:rPr>
                <w:rFonts w:ascii="黑体" w:eastAsia="黑体" w:hAnsi="黑体" w:hint="eastAsia"/>
                <w:color w:val="333333"/>
                <w:sz w:val="24"/>
                <w:szCs w:val="24"/>
                <w:shd w:val="clear" w:color="auto" w:fill="FFFFFF"/>
              </w:rPr>
              <w:t>剖析十九大报告中“供给侧改革、实体经济、创新”成为引领发展的第一动力</w:t>
            </w:r>
          </w:p>
        </w:tc>
      </w:tr>
      <w:tr w:rsidR="00D03C11" w:rsidTr="0014339C">
        <w:trPr>
          <w:trHeight w:val="616"/>
        </w:trPr>
        <w:tc>
          <w:tcPr>
            <w:tcW w:w="1246" w:type="dxa"/>
            <w:vAlign w:val="center"/>
          </w:tcPr>
          <w:p w:rsidR="00D03C11" w:rsidRPr="0014339C" w:rsidRDefault="00D03C11" w:rsidP="00BE0753">
            <w:pPr>
              <w:spacing w:line="360" w:lineRule="exact"/>
              <w:jc w:val="center"/>
              <w:rPr>
                <w:rFonts w:ascii="黑体" w:eastAsia="黑体" w:hAnsi="仿宋_GB2312" w:cs="仿宋_GB2312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仿宋_GB2312" w:cs="仿宋_GB2312"/>
                <w:bCs/>
                <w:color w:val="000000"/>
                <w:sz w:val="24"/>
                <w:szCs w:val="24"/>
                <w:shd w:val="clear" w:color="auto" w:fill="FFFFFF"/>
              </w:rPr>
              <w:t>SZU</w:t>
            </w:r>
            <w:r w:rsidRPr="0014339C">
              <w:rPr>
                <w:rFonts w:ascii="黑体" w:eastAsia="黑体" w:hAnsi="仿宋_GB2312" w:cs="仿宋_GB2312"/>
                <w:bCs/>
                <w:color w:val="000000"/>
                <w:sz w:val="24"/>
                <w:szCs w:val="24"/>
                <w:shd w:val="clear" w:color="auto" w:fill="FFFFFF"/>
              </w:rPr>
              <w:t>01-3</w:t>
            </w:r>
          </w:p>
        </w:tc>
        <w:tc>
          <w:tcPr>
            <w:tcW w:w="8595" w:type="dxa"/>
            <w:vAlign w:val="center"/>
          </w:tcPr>
          <w:p w:rsidR="00D03C11" w:rsidRPr="0014339C" w:rsidRDefault="00D03C11" w:rsidP="00BE0753">
            <w:pPr>
              <w:spacing w:line="360" w:lineRule="exact"/>
              <w:jc w:val="left"/>
              <w:rPr>
                <w:rFonts w:ascii="黑体" w:eastAsia="黑体" w:hAnsi="黑体" w:cs="黑体"/>
                <w:b/>
                <w:sz w:val="24"/>
                <w:szCs w:val="24"/>
                <w:shd w:val="clear" w:color="auto" w:fill="FFFFFF"/>
              </w:rPr>
            </w:pPr>
            <w:r w:rsidRPr="0014339C">
              <w:rPr>
                <w:rFonts w:ascii="黑体" w:eastAsia="黑体" w:hAnsi="黑体" w:hint="eastAsia"/>
                <w:sz w:val="24"/>
                <w:szCs w:val="24"/>
                <w:shd w:val="clear" w:color="auto" w:fill="FFFFFF"/>
              </w:rPr>
              <w:t>探索“一带一路”下的区域共赢与经济刺激</w:t>
            </w:r>
          </w:p>
        </w:tc>
      </w:tr>
      <w:tr w:rsidR="00D03C11" w:rsidTr="00370D36">
        <w:trPr>
          <w:trHeight w:val="596"/>
        </w:trPr>
        <w:tc>
          <w:tcPr>
            <w:tcW w:w="1246" w:type="dxa"/>
            <w:vAlign w:val="center"/>
          </w:tcPr>
          <w:p w:rsidR="00D03C11" w:rsidRPr="0014339C" w:rsidRDefault="00D03C11" w:rsidP="00BE0753">
            <w:pPr>
              <w:spacing w:line="360" w:lineRule="exact"/>
              <w:jc w:val="center"/>
              <w:rPr>
                <w:rFonts w:ascii="黑体" w:eastAsia="黑体" w:hAnsi="仿宋_GB2312" w:cs="仿宋_GB2312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仿宋_GB2312" w:cs="仿宋_GB2312"/>
                <w:bCs/>
                <w:color w:val="000000"/>
                <w:sz w:val="24"/>
                <w:szCs w:val="24"/>
                <w:shd w:val="clear" w:color="auto" w:fill="FFFFFF"/>
              </w:rPr>
              <w:t>SZU</w:t>
            </w:r>
            <w:r w:rsidRPr="0014339C">
              <w:rPr>
                <w:rFonts w:ascii="黑体" w:eastAsia="黑体" w:hAnsi="仿宋_GB2312" w:cs="仿宋_GB2312"/>
                <w:bCs/>
                <w:color w:val="000000"/>
                <w:sz w:val="24"/>
                <w:szCs w:val="24"/>
                <w:shd w:val="clear" w:color="auto" w:fill="FFFFFF"/>
              </w:rPr>
              <w:t>01-4</w:t>
            </w:r>
          </w:p>
        </w:tc>
        <w:tc>
          <w:tcPr>
            <w:tcW w:w="8595" w:type="dxa"/>
            <w:vAlign w:val="center"/>
          </w:tcPr>
          <w:p w:rsidR="00D03C11" w:rsidRPr="00370D36" w:rsidRDefault="00D03C11" w:rsidP="00BE0753">
            <w:pPr>
              <w:spacing w:line="360" w:lineRule="exact"/>
              <w:jc w:val="left"/>
              <w:rPr>
                <w:rFonts w:ascii="黑体" w:eastAsia="黑体" w:hAnsi="黑体" w:cs="黑体"/>
                <w:color w:val="000000"/>
                <w:sz w:val="24"/>
                <w:szCs w:val="24"/>
                <w:shd w:val="clear" w:color="auto" w:fill="FFFFFF"/>
              </w:rPr>
            </w:pPr>
            <w:r w:rsidRPr="0014339C">
              <w:rPr>
                <w:rFonts w:ascii="黑体" w:eastAsia="黑体" w:hAnsi="黑体" w:cs="黑体" w:hint="eastAsia"/>
                <w:color w:val="000000"/>
                <w:sz w:val="24"/>
                <w:szCs w:val="24"/>
                <w:shd w:val="clear" w:color="auto" w:fill="FFFFFF"/>
              </w:rPr>
              <w:t>大湾区建设带来的投资新机遇</w:t>
            </w:r>
          </w:p>
        </w:tc>
      </w:tr>
      <w:tr w:rsidR="00D03C11" w:rsidTr="00370D36">
        <w:trPr>
          <w:trHeight w:val="596"/>
        </w:trPr>
        <w:tc>
          <w:tcPr>
            <w:tcW w:w="1246" w:type="dxa"/>
            <w:vAlign w:val="center"/>
          </w:tcPr>
          <w:p w:rsidR="00D03C11" w:rsidRPr="0014339C" w:rsidRDefault="00D03C11" w:rsidP="00BE0753">
            <w:pPr>
              <w:spacing w:line="360" w:lineRule="exact"/>
              <w:jc w:val="center"/>
              <w:rPr>
                <w:rFonts w:ascii="黑体" w:eastAsia="黑体" w:hAnsi="仿宋_GB2312" w:cs="仿宋_GB2312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仿宋_GB2312" w:cs="仿宋_GB2312"/>
                <w:bCs/>
                <w:color w:val="000000"/>
                <w:sz w:val="24"/>
                <w:szCs w:val="24"/>
                <w:shd w:val="clear" w:color="auto" w:fill="FFFFFF"/>
              </w:rPr>
              <w:t>SZU01-5</w:t>
            </w:r>
          </w:p>
        </w:tc>
        <w:tc>
          <w:tcPr>
            <w:tcW w:w="8595" w:type="dxa"/>
            <w:vAlign w:val="center"/>
          </w:tcPr>
          <w:p w:rsidR="00D03C11" w:rsidRPr="0014339C" w:rsidRDefault="00D03C11" w:rsidP="00BE0753">
            <w:pPr>
              <w:spacing w:line="360" w:lineRule="exact"/>
              <w:jc w:val="left"/>
              <w:rPr>
                <w:rFonts w:ascii="黑体" w:eastAsia="黑体" w:hAnsi="黑体" w:cs="黑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shd w:val="clear" w:color="auto" w:fill="FFFFFF"/>
              </w:rPr>
              <w:t>深圳打法</w:t>
            </w:r>
            <w:r>
              <w:rPr>
                <w:rFonts w:ascii="黑体" w:eastAsia="黑体" w:hAnsi="黑体" w:cs="黑体"/>
                <w:color w:val="000000"/>
                <w:sz w:val="24"/>
                <w:szCs w:val="24"/>
                <w:shd w:val="clear" w:color="auto" w:fill="FFFFFF"/>
              </w:rPr>
              <w:t>——</w:t>
            </w:r>
            <w:r w:rsidRPr="00370D36">
              <w:rPr>
                <w:rFonts w:ascii="微软雅黑" w:eastAsia="微软雅黑" w:hAnsi="微软雅黑" w:hint="eastAsia"/>
                <w:sz w:val="24"/>
                <w:szCs w:val="24"/>
                <w:shd w:val="clear" w:color="auto" w:fill="FFFFFF"/>
              </w:rPr>
              <w:t>破局“新零售、新制造、新金融、新能源、新技术”的发展路径</w:t>
            </w:r>
          </w:p>
        </w:tc>
      </w:tr>
    </w:tbl>
    <w:p w:rsidR="00D03C11" w:rsidRPr="006A2501" w:rsidRDefault="00D03C11" w:rsidP="00BE0753">
      <w:pPr>
        <w:spacing w:after="240" w:line="360" w:lineRule="exact"/>
        <w:jc w:val="center"/>
        <w:outlineLvl w:val="0"/>
        <w:rPr>
          <w:rFonts w:ascii="黑体" w:eastAsia="黑体"/>
          <w:b/>
          <w:color w:val="800000"/>
          <w:sz w:val="24"/>
          <w:szCs w:val="24"/>
        </w:rPr>
      </w:pPr>
      <w:r w:rsidRPr="006A2501">
        <w:rPr>
          <w:rFonts w:ascii="黑体" w:eastAsia="黑体" w:hint="eastAsia"/>
          <w:b/>
          <w:color w:val="800000"/>
          <w:sz w:val="24"/>
          <w:szCs w:val="24"/>
        </w:rPr>
        <w:t>第二部分</w:t>
      </w:r>
      <w:r w:rsidRPr="006A2501">
        <w:rPr>
          <w:rFonts w:ascii="黑体" w:eastAsia="黑体"/>
          <w:b/>
          <w:color w:val="800000"/>
          <w:sz w:val="24"/>
          <w:szCs w:val="24"/>
        </w:rPr>
        <w:t xml:space="preserve">  </w:t>
      </w:r>
      <w:r w:rsidRPr="006A2501">
        <w:rPr>
          <w:rFonts w:ascii="微软雅黑" w:eastAsia="微软雅黑" w:hAnsi="微软雅黑" w:hint="eastAsia"/>
          <w:b/>
          <w:bCs/>
          <w:color w:val="800000"/>
          <w:sz w:val="24"/>
          <w:szCs w:val="24"/>
          <w:shd w:val="clear" w:color="auto" w:fill="FFFFFF"/>
        </w:rPr>
        <w:t>资本大布局：金融监管新形势下的“遇见”与“预见”（</w:t>
      </w:r>
      <w:r w:rsidRPr="006A2501">
        <w:rPr>
          <w:rFonts w:ascii="微软雅黑" w:eastAsia="微软雅黑" w:hAnsi="微软雅黑"/>
          <w:b/>
          <w:bCs/>
          <w:color w:val="800000"/>
          <w:sz w:val="24"/>
          <w:szCs w:val="24"/>
          <w:shd w:val="clear" w:color="auto" w:fill="FFFFFF"/>
        </w:rPr>
        <w:t>6</w:t>
      </w:r>
      <w:r w:rsidRPr="006A2501">
        <w:rPr>
          <w:rFonts w:ascii="微软雅黑" w:eastAsia="微软雅黑" w:hAnsi="微软雅黑" w:hint="eastAsia"/>
          <w:b/>
          <w:bCs/>
          <w:color w:val="800000"/>
          <w:sz w:val="24"/>
          <w:szCs w:val="24"/>
          <w:shd w:val="clear" w:color="auto" w:fill="FFFFFF"/>
        </w:rPr>
        <w:t>天，</w:t>
      </w:r>
      <w:r w:rsidRPr="006A2501">
        <w:rPr>
          <w:rFonts w:ascii="微软雅黑" w:eastAsia="微软雅黑" w:hAnsi="微软雅黑"/>
          <w:b/>
          <w:bCs/>
          <w:color w:val="800000"/>
          <w:sz w:val="24"/>
          <w:szCs w:val="24"/>
          <w:shd w:val="clear" w:color="auto" w:fill="FFFFFF"/>
        </w:rPr>
        <w:t>36</w:t>
      </w:r>
      <w:r w:rsidRPr="006A2501">
        <w:rPr>
          <w:rFonts w:ascii="微软雅黑" w:eastAsia="微软雅黑" w:hAnsi="微软雅黑" w:hint="eastAsia"/>
          <w:b/>
          <w:bCs/>
          <w:color w:val="800000"/>
          <w:sz w:val="24"/>
          <w:szCs w:val="24"/>
          <w:shd w:val="clear" w:color="auto" w:fill="FFFFFF"/>
        </w:rPr>
        <w:t>课时）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6"/>
        <w:gridCol w:w="8595"/>
      </w:tblGrid>
      <w:tr w:rsidR="00D03C11">
        <w:trPr>
          <w:trHeight w:val="596"/>
        </w:trPr>
        <w:tc>
          <w:tcPr>
            <w:tcW w:w="1246" w:type="dxa"/>
            <w:shd w:val="clear" w:color="auto" w:fill="7F0000"/>
            <w:vAlign w:val="center"/>
          </w:tcPr>
          <w:p w:rsidR="00D03C11" w:rsidRDefault="00D03C11" w:rsidP="00BE0753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bCs/>
                <w:sz w:val="24"/>
                <w:szCs w:val="24"/>
              </w:rPr>
              <w:t>课程编码</w:t>
            </w:r>
          </w:p>
        </w:tc>
        <w:tc>
          <w:tcPr>
            <w:tcW w:w="8595" w:type="dxa"/>
            <w:shd w:val="clear" w:color="auto" w:fill="7F0000"/>
            <w:vAlign w:val="center"/>
          </w:tcPr>
          <w:p w:rsidR="00D03C11" w:rsidRDefault="00D03C11" w:rsidP="00BE0753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bCs/>
                <w:sz w:val="24"/>
                <w:szCs w:val="24"/>
              </w:rPr>
              <w:t>课程重点</w:t>
            </w:r>
          </w:p>
        </w:tc>
      </w:tr>
      <w:tr w:rsidR="00D03C11" w:rsidTr="00370D36">
        <w:trPr>
          <w:trHeight w:val="674"/>
        </w:trPr>
        <w:tc>
          <w:tcPr>
            <w:tcW w:w="1246" w:type="dxa"/>
            <w:vAlign w:val="center"/>
          </w:tcPr>
          <w:p w:rsidR="00D03C11" w:rsidRDefault="00D03C11" w:rsidP="00BE0753">
            <w:pPr>
              <w:spacing w:line="360" w:lineRule="exact"/>
              <w:jc w:val="center"/>
              <w:rPr>
                <w:rFonts w:ascii="黑体" w:eastAsia="黑体" w:hAnsi="仿宋_GB2312" w:cs="仿宋_GB2312"/>
                <w:color w:val="333333"/>
                <w:shd w:val="clear" w:color="auto" w:fill="FFFFFF"/>
              </w:rPr>
            </w:pPr>
            <w:r>
              <w:rPr>
                <w:rFonts w:ascii="黑体" w:eastAsia="黑体" w:hAnsi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SZU</w:t>
            </w:r>
            <w:r w:rsidRPr="00F543D8">
              <w:rPr>
                <w:rFonts w:ascii="黑体" w:eastAsia="黑体" w:hAnsi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02-1</w:t>
            </w:r>
          </w:p>
        </w:tc>
        <w:tc>
          <w:tcPr>
            <w:tcW w:w="8595" w:type="dxa"/>
            <w:vAlign w:val="center"/>
          </w:tcPr>
          <w:p w:rsidR="00D03C11" w:rsidRPr="00370D36" w:rsidRDefault="00D03C11" w:rsidP="00BE0753">
            <w:pPr>
              <w:spacing w:line="360" w:lineRule="exact"/>
              <w:jc w:val="left"/>
              <w:rPr>
                <w:rFonts w:ascii="黑体" w:eastAsia="黑体" w:hAnsi="黑体" w:cs="黑体"/>
                <w:sz w:val="24"/>
                <w:szCs w:val="24"/>
                <w:shd w:val="clear" w:color="auto" w:fill="FFFFFF"/>
              </w:rPr>
            </w:pPr>
            <w:r w:rsidRPr="00370D36">
              <w:rPr>
                <w:rFonts w:ascii="黑体" w:eastAsia="黑体" w:hAnsi="黑体" w:hint="eastAsia"/>
                <w:sz w:val="24"/>
                <w:szCs w:val="24"/>
                <w:shd w:val="clear" w:color="auto" w:fill="FFFFFF"/>
              </w:rPr>
              <w:t>资本运营如何更灵活地服务于企业的创新与发展</w:t>
            </w:r>
          </w:p>
        </w:tc>
      </w:tr>
      <w:tr w:rsidR="00D03C11" w:rsidTr="00370D36">
        <w:trPr>
          <w:trHeight w:val="626"/>
        </w:trPr>
        <w:tc>
          <w:tcPr>
            <w:tcW w:w="1246" w:type="dxa"/>
            <w:vAlign w:val="center"/>
          </w:tcPr>
          <w:p w:rsidR="00D03C11" w:rsidRDefault="00D03C11" w:rsidP="00BE0753">
            <w:pPr>
              <w:spacing w:line="360" w:lineRule="exact"/>
              <w:jc w:val="center"/>
              <w:rPr>
                <w:rFonts w:ascii="黑体" w:eastAsia="黑体" w:hAnsi="仿宋_GB2312" w:cs="仿宋_GB2312"/>
                <w:color w:val="333333"/>
                <w:shd w:val="clear" w:color="auto" w:fill="FFFFFF"/>
              </w:rPr>
            </w:pPr>
            <w:r>
              <w:rPr>
                <w:rFonts w:ascii="黑体" w:eastAsia="黑体" w:hAnsi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SZU</w:t>
            </w:r>
            <w:r w:rsidRPr="00F543D8">
              <w:rPr>
                <w:rFonts w:ascii="黑体" w:eastAsia="黑体" w:hAnsi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02-2</w:t>
            </w:r>
          </w:p>
        </w:tc>
        <w:tc>
          <w:tcPr>
            <w:tcW w:w="8595" w:type="dxa"/>
            <w:vAlign w:val="center"/>
          </w:tcPr>
          <w:p w:rsidR="00D03C11" w:rsidRPr="00370D36" w:rsidRDefault="00D03C11" w:rsidP="00BE0753">
            <w:pPr>
              <w:spacing w:line="360" w:lineRule="exact"/>
              <w:jc w:val="left"/>
              <w:rPr>
                <w:rFonts w:ascii="黑体" w:eastAsia="黑体" w:hAnsi="黑体" w:cs="黑体"/>
                <w:sz w:val="24"/>
                <w:szCs w:val="24"/>
                <w:shd w:val="clear" w:color="auto" w:fill="FFFFFF"/>
              </w:rPr>
            </w:pPr>
            <w:r w:rsidRPr="00370D36">
              <w:rPr>
                <w:rFonts w:ascii="黑体" w:eastAsia="黑体" w:hAnsi="黑体" w:hint="eastAsia"/>
                <w:sz w:val="24"/>
                <w:szCs w:val="24"/>
                <w:shd w:val="clear" w:color="auto" w:fill="FFFFFF"/>
              </w:rPr>
              <w:t>如何借助普惠金融提高资金配置效率，助力中小企业的成长壮大</w:t>
            </w:r>
          </w:p>
        </w:tc>
      </w:tr>
      <w:tr w:rsidR="00D03C11" w:rsidTr="00370D36">
        <w:trPr>
          <w:trHeight w:val="607"/>
        </w:trPr>
        <w:tc>
          <w:tcPr>
            <w:tcW w:w="1246" w:type="dxa"/>
            <w:vAlign w:val="center"/>
          </w:tcPr>
          <w:p w:rsidR="00D03C11" w:rsidRDefault="00D03C11" w:rsidP="00BE0753">
            <w:pPr>
              <w:spacing w:line="360" w:lineRule="exact"/>
              <w:jc w:val="center"/>
              <w:rPr>
                <w:rFonts w:ascii="黑体" w:eastAsia="黑体" w:hAnsi="仿宋_GB2312" w:cs="仿宋_GB2312"/>
                <w:color w:val="333333"/>
                <w:shd w:val="clear" w:color="auto" w:fill="FFFFFF"/>
              </w:rPr>
            </w:pPr>
            <w:r>
              <w:rPr>
                <w:rFonts w:ascii="黑体" w:eastAsia="黑体" w:hAnsi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SZU</w:t>
            </w:r>
            <w:r w:rsidRPr="00F543D8">
              <w:rPr>
                <w:rFonts w:ascii="黑体" w:eastAsia="黑体" w:hAnsi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02-3</w:t>
            </w:r>
          </w:p>
        </w:tc>
        <w:tc>
          <w:tcPr>
            <w:tcW w:w="8595" w:type="dxa"/>
            <w:vAlign w:val="center"/>
          </w:tcPr>
          <w:p w:rsidR="00D03C11" w:rsidRPr="00370D36" w:rsidRDefault="00D03C11" w:rsidP="00BE0753">
            <w:pPr>
              <w:spacing w:line="360" w:lineRule="exact"/>
              <w:jc w:val="left"/>
              <w:rPr>
                <w:rFonts w:ascii="黑体" w:eastAsia="黑体" w:hAnsi="黑体" w:cs="黑体"/>
                <w:b/>
                <w:bCs/>
                <w:sz w:val="24"/>
                <w:szCs w:val="24"/>
                <w:shd w:val="clear" w:color="auto" w:fill="FFFFFF"/>
              </w:rPr>
            </w:pPr>
            <w:r w:rsidRPr="00370D36">
              <w:rPr>
                <w:rFonts w:ascii="黑体" w:eastAsia="黑体" w:hAnsi="黑体" w:hint="eastAsia"/>
                <w:sz w:val="24"/>
                <w:szCs w:val="24"/>
                <w:shd w:val="clear" w:color="auto" w:fill="FFFFFF"/>
              </w:rPr>
              <w:t>企业在不确定的经济环境下如何做好资产布局</w:t>
            </w:r>
          </w:p>
        </w:tc>
      </w:tr>
      <w:tr w:rsidR="00D03C11" w:rsidTr="00370D36">
        <w:trPr>
          <w:trHeight w:val="615"/>
        </w:trPr>
        <w:tc>
          <w:tcPr>
            <w:tcW w:w="1246" w:type="dxa"/>
            <w:vAlign w:val="center"/>
          </w:tcPr>
          <w:p w:rsidR="00D03C11" w:rsidRDefault="00D03C11" w:rsidP="00BE0753">
            <w:pPr>
              <w:spacing w:line="360" w:lineRule="exact"/>
              <w:jc w:val="center"/>
              <w:rPr>
                <w:rFonts w:ascii="黑体" w:eastAsia="黑体" w:hAnsi="仿宋_GB2312" w:cs="仿宋_GB2312"/>
                <w:color w:val="333333"/>
                <w:shd w:val="clear" w:color="auto" w:fill="FFFFFF"/>
              </w:rPr>
            </w:pPr>
            <w:r>
              <w:rPr>
                <w:rFonts w:ascii="黑体" w:eastAsia="黑体" w:hAnsi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SZU</w:t>
            </w:r>
            <w:r w:rsidRPr="00F543D8">
              <w:rPr>
                <w:rFonts w:ascii="黑体" w:eastAsia="黑体" w:hAnsi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02-4</w:t>
            </w:r>
          </w:p>
        </w:tc>
        <w:tc>
          <w:tcPr>
            <w:tcW w:w="8595" w:type="dxa"/>
            <w:vAlign w:val="center"/>
          </w:tcPr>
          <w:p w:rsidR="00D03C11" w:rsidRPr="00370D36" w:rsidRDefault="00D03C11" w:rsidP="00BE0753">
            <w:pPr>
              <w:spacing w:line="360" w:lineRule="exact"/>
              <w:jc w:val="left"/>
              <w:rPr>
                <w:rFonts w:ascii="黑体" w:eastAsia="黑体" w:hAnsi="黑体" w:cs="黑体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70D36">
              <w:rPr>
                <w:rFonts w:ascii="黑体" w:eastAsia="黑体" w:hAnsi="黑体" w:hint="eastAsia"/>
                <w:color w:val="333333"/>
                <w:sz w:val="24"/>
                <w:szCs w:val="24"/>
                <w:shd w:val="clear" w:color="auto" w:fill="FFFFFF"/>
              </w:rPr>
              <w:t>中小企业如何利用多层次资本市场推动企业发展</w:t>
            </w:r>
          </w:p>
        </w:tc>
      </w:tr>
    </w:tbl>
    <w:p w:rsidR="00D03C11" w:rsidRPr="006A2501" w:rsidRDefault="00D03C11" w:rsidP="00BE0753">
      <w:pPr>
        <w:numPr>
          <w:ilvl w:val="0"/>
          <w:numId w:val="1"/>
        </w:numPr>
        <w:spacing w:after="240" w:line="360" w:lineRule="exact"/>
        <w:jc w:val="center"/>
        <w:outlineLvl w:val="0"/>
        <w:rPr>
          <w:rFonts w:ascii="黑体" w:eastAsia="黑体"/>
          <w:b/>
          <w:color w:val="800000"/>
          <w:sz w:val="24"/>
          <w:szCs w:val="24"/>
        </w:rPr>
      </w:pPr>
      <w:r w:rsidRPr="006A2501">
        <w:rPr>
          <w:rFonts w:ascii="黑体" w:eastAsia="黑体" w:hint="eastAsia"/>
          <w:b/>
          <w:color w:val="800000"/>
          <w:sz w:val="24"/>
          <w:szCs w:val="24"/>
        </w:rPr>
        <w:t>分：</w:t>
      </w:r>
      <w:r w:rsidRPr="006A2501">
        <w:rPr>
          <w:rFonts w:ascii="微软雅黑" w:eastAsia="微软雅黑" w:hAnsi="微软雅黑" w:hint="eastAsia"/>
          <w:b/>
          <w:bCs/>
          <w:color w:val="800000"/>
          <w:sz w:val="24"/>
          <w:szCs w:val="24"/>
          <w:shd w:val="clear" w:color="auto" w:fill="FFFFFF"/>
        </w:rPr>
        <w:t>企业新生态：管理升级</w:t>
      </w:r>
      <w:r w:rsidRPr="006A2501">
        <w:rPr>
          <w:rFonts w:ascii="微软雅黑" w:eastAsia="微软雅黑" w:hAnsi="微软雅黑"/>
          <w:b/>
          <w:bCs/>
          <w:color w:val="800000"/>
          <w:sz w:val="24"/>
          <w:szCs w:val="24"/>
          <w:shd w:val="clear" w:color="auto" w:fill="FFFFFF"/>
        </w:rPr>
        <w:t>•</w:t>
      </w:r>
      <w:r w:rsidRPr="006A2501">
        <w:rPr>
          <w:rFonts w:ascii="微软雅黑" w:eastAsia="微软雅黑" w:hAnsi="微软雅黑" w:hint="eastAsia"/>
          <w:b/>
          <w:bCs/>
          <w:color w:val="800000"/>
          <w:sz w:val="24"/>
          <w:szCs w:val="24"/>
          <w:shd w:val="clear" w:color="auto" w:fill="FFFFFF"/>
        </w:rPr>
        <w:t>转型升级</w:t>
      </w:r>
      <w:r w:rsidRPr="006A2501">
        <w:rPr>
          <w:rFonts w:ascii="微软雅黑" w:eastAsia="微软雅黑" w:hAnsi="微软雅黑"/>
          <w:b/>
          <w:bCs/>
          <w:color w:val="800000"/>
          <w:sz w:val="24"/>
          <w:szCs w:val="24"/>
          <w:shd w:val="clear" w:color="auto" w:fill="FFFFFF"/>
        </w:rPr>
        <w:t>•</w:t>
      </w:r>
      <w:r w:rsidRPr="006A2501">
        <w:rPr>
          <w:rFonts w:ascii="微软雅黑" w:eastAsia="微软雅黑" w:hAnsi="微软雅黑" w:hint="eastAsia"/>
          <w:b/>
          <w:bCs/>
          <w:color w:val="800000"/>
          <w:sz w:val="24"/>
          <w:szCs w:val="24"/>
          <w:shd w:val="clear" w:color="auto" w:fill="FFFFFF"/>
        </w:rPr>
        <w:t>消费升级……（</w:t>
      </w:r>
      <w:r w:rsidRPr="006A2501">
        <w:rPr>
          <w:rFonts w:ascii="微软雅黑" w:eastAsia="微软雅黑" w:hAnsi="微软雅黑"/>
          <w:b/>
          <w:bCs/>
          <w:color w:val="800000"/>
          <w:sz w:val="24"/>
          <w:szCs w:val="24"/>
          <w:shd w:val="clear" w:color="auto" w:fill="FFFFFF"/>
        </w:rPr>
        <w:t>6</w:t>
      </w:r>
      <w:r w:rsidRPr="006A2501">
        <w:rPr>
          <w:rFonts w:ascii="微软雅黑" w:eastAsia="微软雅黑" w:hAnsi="微软雅黑" w:hint="eastAsia"/>
          <w:b/>
          <w:bCs/>
          <w:color w:val="800000"/>
          <w:sz w:val="24"/>
          <w:szCs w:val="24"/>
          <w:shd w:val="clear" w:color="auto" w:fill="FFFFFF"/>
        </w:rPr>
        <w:t>天，</w:t>
      </w:r>
      <w:r w:rsidRPr="006A2501">
        <w:rPr>
          <w:rFonts w:ascii="微软雅黑" w:eastAsia="微软雅黑" w:hAnsi="微软雅黑"/>
          <w:b/>
          <w:bCs/>
          <w:color w:val="800000"/>
          <w:sz w:val="24"/>
          <w:szCs w:val="24"/>
          <w:shd w:val="clear" w:color="auto" w:fill="FFFFFF"/>
        </w:rPr>
        <w:t>36</w:t>
      </w:r>
      <w:r w:rsidRPr="006A2501">
        <w:rPr>
          <w:rFonts w:ascii="微软雅黑" w:eastAsia="微软雅黑" w:hAnsi="微软雅黑" w:hint="eastAsia"/>
          <w:b/>
          <w:bCs/>
          <w:color w:val="800000"/>
          <w:sz w:val="24"/>
          <w:szCs w:val="24"/>
          <w:shd w:val="clear" w:color="auto" w:fill="FFFFFF"/>
        </w:rPr>
        <w:t>学时）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6"/>
        <w:gridCol w:w="8595"/>
      </w:tblGrid>
      <w:tr w:rsidR="00D03C11">
        <w:trPr>
          <w:trHeight w:val="596"/>
        </w:trPr>
        <w:tc>
          <w:tcPr>
            <w:tcW w:w="1246" w:type="dxa"/>
            <w:shd w:val="clear" w:color="auto" w:fill="7F0000"/>
            <w:vAlign w:val="center"/>
          </w:tcPr>
          <w:p w:rsidR="00D03C11" w:rsidRDefault="00D03C11" w:rsidP="00BE0753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bCs/>
                <w:sz w:val="24"/>
                <w:szCs w:val="24"/>
              </w:rPr>
              <w:t>课程编码</w:t>
            </w:r>
          </w:p>
        </w:tc>
        <w:tc>
          <w:tcPr>
            <w:tcW w:w="8595" w:type="dxa"/>
            <w:shd w:val="clear" w:color="auto" w:fill="7F0000"/>
            <w:vAlign w:val="center"/>
          </w:tcPr>
          <w:p w:rsidR="00D03C11" w:rsidRDefault="00D03C11" w:rsidP="00BE0753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bCs/>
                <w:sz w:val="24"/>
                <w:szCs w:val="24"/>
              </w:rPr>
              <w:t>课程重点</w:t>
            </w:r>
          </w:p>
        </w:tc>
      </w:tr>
      <w:tr w:rsidR="00D03C11" w:rsidTr="007759F3">
        <w:trPr>
          <w:trHeight w:val="528"/>
        </w:trPr>
        <w:tc>
          <w:tcPr>
            <w:tcW w:w="1246" w:type="dxa"/>
            <w:vAlign w:val="center"/>
          </w:tcPr>
          <w:p w:rsidR="00D03C11" w:rsidRPr="008A0639" w:rsidRDefault="00D03C11" w:rsidP="00BE0753">
            <w:pPr>
              <w:spacing w:line="36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8A0639">
              <w:rPr>
                <w:rFonts w:ascii="黑体" w:eastAsia="黑体" w:hAnsi="黑体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SZU03-1</w:t>
            </w:r>
          </w:p>
        </w:tc>
        <w:tc>
          <w:tcPr>
            <w:tcW w:w="8595" w:type="dxa"/>
            <w:vAlign w:val="center"/>
          </w:tcPr>
          <w:p w:rsidR="00D03C11" w:rsidRPr="008A0639" w:rsidRDefault="00D03C11" w:rsidP="00BE0753">
            <w:pPr>
              <w:spacing w:line="360" w:lineRule="exact"/>
              <w:jc w:val="left"/>
              <w:rPr>
                <w:rFonts w:ascii="黑体" w:eastAsia="黑体" w:hAnsi="黑体" w:cs="黑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  <w:shd w:val="clear" w:color="auto" w:fill="FFFFFF"/>
              </w:rPr>
              <w:t>传统</w:t>
            </w:r>
            <w:r w:rsidRPr="008A0639">
              <w:rPr>
                <w:rFonts w:ascii="黑体" w:eastAsia="黑体" w:hAnsi="黑体" w:hint="eastAsia"/>
                <w:color w:val="000000"/>
                <w:sz w:val="24"/>
                <w:szCs w:val="24"/>
                <w:shd w:val="clear" w:color="auto" w:fill="FFFFFF"/>
              </w:rPr>
              <w:t>的管理模式创新到底能走多远</w:t>
            </w:r>
          </w:p>
        </w:tc>
      </w:tr>
      <w:tr w:rsidR="00D03C11" w:rsidTr="007759F3">
        <w:trPr>
          <w:trHeight w:val="678"/>
        </w:trPr>
        <w:tc>
          <w:tcPr>
            <w:tcW w:w="1246" w:type="dxa"/>
            <w:vAlign w:val="center"/>
          </w:tcPr>
          <w:p w:rsidR="00D03C11" w:rsidRPr="008A0639" w:rsidRDefault="00D03C11" w:rsidP="00BE0753">
            <w:pPr>
              <w:spacing w:line="36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8A0639">
              <w:rPr>
                <w:rFonts w:ascii="黑体" w:eastAsia="黑体" w:hAnsi="黑体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SZU03-2</w:t>
            </w:r>
          </w:p>
        </w:tc>
        <w:tc>
          <w:tcPr>
            <w:tcW w:w="8595" w:type="dxa"/>
            <w:vAlign w:val="center"/>
          </w:tcPr>
          <w:p w:rsidR="00D03C11" w:rsidRPr="008A0639" w:rsidRDefault="00D03C11" w:rsidP="00BE0753">
            <w:pPr>
              <w:spacing w:line="360" w:lineRule="exact"/>
              <w:jc w:val="left"/>
              <w:rPr>
                <w:rFonts w:ascii="黑体" w:eastAsia="黑体" w:hAnsi="黑体" w:cs="黑体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A0639">
              <w:rPr>
                <w:rFonts w:ascii="黑体" w:eastAsia="黑体" w:hAnsi="黑体" w:hint="eastAsia"/>
                <w:color w:val="000000"/>
                <w:sz w:val="24"/>
                <w:szCs w:val="24"/>
                <w:shd w:val="clear" w:color="auto" w:fill="FFFFFF"/>
              </w:rPr>
              <w:t>互联网环境里，还存在管理吗</w:t>
            </w:r>
          </w:p>
        </w:tc>
      </w:tr>
      <w:tr w:rsidR="00D03C11" w:rsidTr="007759F3">
        <w:trPr>
          <w:trHeight w:val="617"/>
        </w:trPr>
        <w:tc>
          <w:tcPr>
            <w:tcW w:w="1246" w:type="dxa"/>
            <w:vAlign w:val="center"/>
          </w:tcPr>
          <w:p w:rsidR="00D03C11" w:rsidRPr="008A0639" w:rsidRDefault="00D03C11" w:rsidP="00BE0753">
            <w:pPr>
              <w:spacing w:line="36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8A0639">
              <w:rPr>
                <w:rFonts w:ascii="黑体" w:eastAsia="黑体" w:hAnsi="黑体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SZU03-3</w:t>
            </w:r>
          </w:p>
        </w:tc>
        <w:tc>
          <w:tcPr>
            <w:tcW w:w="8595" w:type="dxa"/>
            <w:vAlign w:val="center"/>
          </w:tcPr>
          <w:p w:rsidR="00D03C11" w:rsidRPr="008A0639" w:rsidRDefault="00D03C11" w:rsidP="00BE0753">
            <w:pPr>
              <w:spacing w:line="360" w:lineRule="exact"/>
              <w:jc w:val="left"/>
              <w:rPr>
                <w:rFonts w:ascii="黑体" w:eastAsia="黑体" w:hAnsi="黑体" w:cs="黑体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A0639">
              <w:rPr>
                <w:rFonts w:ascii="黑体" w:eastAsia="黑体" w:hAnsi="黑体" w:hint="eastAsia"/>
                <w:color w:val="000000"/>
                <w:sz w:val="24"/>
                <w:szCs w:val="24"/>
                <w:shd w:val="clear" w:color="auto" w:fill="FFFFFF"/>
              </w:rPr>
              <w:t>云管理</w:t>
            </w:r>
            <w:proofErr w:type="gramEnd"/>
            <w:r w:rsidRPr="008A0639">
              <w:rPr>
                <w:rFonts w:ascii="黑体" w:eastAsia="黑体" w:hAnsi="黑体" w:hint="eastAsia"/>
                <w:color w:val="000000"/>
                <w:sz w:val="24"/>
                <w:szCs w:val="24"/>
                <w:shd w:val="clear" w:color="auto" w:fill="FFFFFF"/>
              </w:rPr>
              <w:t>给未来的企业管理带来多大变化</w:t>
            </w:r>
          </w:p>
        </w:tc>
      </w:tr>
      <w:tr w:rsidR="00D03C11" w:rsidTr="007759F3">
        <w:trPr>
          <w:trHeight w:val="611"/>
        </w:trPr>
        <w:tc>
          <w:tcPr>
            <w:tcW w:w="1246" w:type="dxa"/>
            <w:vAlign w:val="center"/>
          </w:tcPr>
          <w:p w:rsidR="00D03C11" w:rsidRPr="008A0639" w:rsidRDefault="00D03C11" w:rsidP="00BE0753">
            <w:pPr>
              <w:spacing w:line="360" w:lineRule="exact"/>
              <w:jc w:val="center"/>
              <w:rPr>
                <w:rFonts w:ascii="黑体" w:eastAsia="黑体" w:hAnsi="黑体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A0639">
              <w:rPr>
                <w:rFonts w:ascii="黑体" w:eastAsia="黑体" w:hAnsi="黑体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SZU03-4</w:t>
            </w:r>
          </w:p>
        </w:tc>
        <w:tc>
          <w:tcPr>
            <w:tcW w:w="8595" w:type="dxa"/>
            <w:vAlign w:val="center"/>
          </w:tcPr>
          <w:p w:rsidR="00D03C11" w:rsidRPr="008A0639" w:rsidRDefault="00D03C11" w:rsidP="00BE0753">
            <w:pPr>
              <w:spacing w:line="360" w:lineRule="exact"/>
              <w:jc w:val="left"/>
              <w:rPr>
                <w:rStyle w:val="apple-converted-space"/>
                <w:rFonts w:ascii="黑体" w:eastAsia="黑体" w:hAnsi="黑体"/>
                <w:color w:val="000000"/>
                <w:sz w:val="24"/>
                <w:szCs w:val="24"/>
                <w:shd w:val="clear" w:color="auto" w:fill="FFFFFF"/>
              </w:rPr>
            </w:pPr>
            <w:r w:rsidRPr="008A0639">
              <w:rPr>
                <w:rFonts w:ascii="黑体" w:eastAsia="黑体" w:hAnsi="黑体" w:hint="eastAsia"/>
                <w:color w:val="000000"/>
                <w:sz w:val="24"/>
                <w:szCs w:val="24"/>
                <w:shd w:val="clear" w:color="auto" w:fill="FFFFFF"/>
              </w:rPr>
              <w:t>大数据、人工智能（</w:t>
            </w:r>
            <w:r w:rsidRPr="008A0639">
              <w:rPr>
                <w:rFonts w:ascii="黑体" w:eastAsia="黑体" w:hAnsi="黑体"/>
                <w:color w:val="000000"/>
                <w:sz w:val="24"/>
                <w:szCs w:val="24"/>
                <w:shd w:val="clear" w:color="auto" w:fill="FFFFFF"/>
              </w:rPr>
              <w:t>AI)</w:t>
            </w:r>
            <w:r w:rsidRPr="008A0639">
              <w:rPr>
                <w:rFonts w:ascii="黑体" w:eastAsia="黑体" w:hAnsi="黑体" w:hint="eastAsia"/>
                <w:color w:val="000000"/>
                <w:sz w:val="24"/>
                <w:szCs w:val="24"/>
                <w:shd w:val="clear" w:color="auto" w:fill="FFFFFF"/>
              </w:rPr>
              <w:t>给零售业带来什么挑战和机会</w:t>
            </w:r>
          </w:p>
        </w:tc>
      </w:tr>
      <w:tr w:rsidR="00D03C11" w:rsidTr="007759F3">
        <w:trPr>
          <w:trHeight w:val="613"/>
        </w:trPr>
        <w:tc>
          <w:tcPr>
            <w:tcW w:w="1246" w:type="dxa"/>
            <w:vAlign w:val="center"/>
          </w:tcPr>
          <w:p w:rsidR="00D03C11" w:rsidRPr="008A0639" w:rsidRDefault="00D03C11" w:rsidP="00BE0753">
            <w:pPr>
              <w:spacing w:line="360" w:lineRule="exact"/>
              <w:jc w:val="center"/>
              <w:rPr>
                <w:rFonts w:ascii="黑体" w:eastAsia="黑体" w:hAnsi="黑体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A0639">
              <w:rPr>
                <w:rFonts w:ascii="黑体" w:eastAsia="黑体" w:hAnsi="黑体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SZU03-5</w:t>
            </w:r>
          </w:p>
        </w:tc>
        <w:tc>
          <w:tcPr>
            <w:tcW w:w="8595" w:type="dxa"/>
            <w:vAlign w:val="center"/>
          </w:tcPr>
          <w:p w:rsidR="00D03C11" w:rsidRPr="008A0639" w:rsidRDefault="00D03C11" w:rsidP="00BE0753">
            <w:pPr>
              <w:spacing w:line="36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  <w:shd w:val="clear" w:color="auto" w:fill="FFFFFF"/>
              </w:rPr>
            </w:pPr>
            <w:r w:rsidRPr="008A0639">
              <w:rPr>
                <w:rFonts w:ascii="黑体" w:eastAsia="黑体" w:hAnsi="黑体" w:hint="eastAsia"/>
                <w:color w:val="000000"/>
                <w:sz w:val="24"/>
                <w:szCs w:val="24"/>
                <w:shd w:val="clear" w:color="auto" w:fill="FFFFFF"/>
              </w:rPr>
              <w:t>新零售会对传统企业经济结构的转型和升级带来哪些具体影响</w:t>
            </w:r>
          </w:p>
        </w:tc>
      </w:tr>
      <w:tr w:rsidR="00D03C11" w:rsidTr="007759F3">
        <w:trPr>
          <w:trHeight w:val="607"/>
        </w:trPr>
        <w:tc>
          <w:tcPr>
            <w:tcW w:w="1246" w:type="dxa"/>
            <w:vAlign w:val="center"/>
          </w:tcPr>
          <w:p w:rsidR="00D03C11" w:rsidRPr="008A0639" w:rsidRDefault="00D03C11" w:rsidP="00BE0753">
            <w:pPr>
              <w:spacing w:line="360" w:lineRule="exact"/>
              <w:jc w:val="center"/>
              <w:rPr>
                <w:rFonts w:ascii="黑体" w:eastAsia="黑体" w:hAnsi="黑体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A0639">
              <w:rPr>
                <w:rFonts w:ascii="黑体" w:eastAsia="黑体" w:hAnsi="黑体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SZU03-6</w:t>
            </w:r>
          </w:p>
        </w:tc>
        <w:tc>
          <w:tcPr>
            <w:tcW w:w="8595" w:type="dxa"/>
            <w:vAlign w:val="center"/>
          </w:tcPr>
          <w:p w:rsidR="00D03C11" w:rsidRPr="008A0639" w:rsidRDefault="00D03C11" w:rsidP="00BE0753">
            <w:pPr>
              <w:spacing w:line="36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  <w:shd w:val="clear" w:color="auto" w:fill="FFFFFF"/>
              </w:rPr>
            </w:pPr>
            <w:r w:rsidRPr="008A0639">
              <w:rPr>
                <w:rFonts w:ascii="黑体" w:eastAsia="黑体" w:hAnsi="黑体" w:hint="eastAsia"/>
                <w:color w:val="000000"/>
                <w:sz w:val="24"/>
                <w:szCs w:val="24"/>
                <w:shd w:val="clear" w:color="auto" w:fill="FFFFFF"/>
              </w:rPr>
              <w:t>新一轮消费升级，会催生哪些新业态和新机会</w:t>
            </w:r>
          </w:p>
        </w:tc>
      </w:tr>
    </w:tbl>
    <w:p w:rsidR="00D03C11" w:rsidRPr="006A2501" w:rsidRDefault="00D03C11" w:rsidP="00BE0753">
      <w:pPr>
        <w:spacing w:after="240" w:line="360" w:lineRule="exact"/>
        <w:jc w:val="center"/>
        <w:outlineLvl w:val="0"/>
        <w:rPr>
          <w:rFonts w:ascii="黑体" w:eastAsia="黑体"/>
          <w:b/>
          <w:color w:val="800000"/>
          <w:sz w:val="24"/>
          <w:szCs w:val="24"/>
        </w:rPr>
      </w:pPr>
      <w:r w:rsidRPr="006A2501">
        <w:rPr>
          <w:rFonts w:ascii="黑体" w:eastAsia="黑体" w:hint="eastAsia"/>
          <w:b/>
          <w:color w:val="800000"/>
          <w:sz w:val="24"/>
          <w:szCs w:val="24"/>
        </w:rPr>
        <w:lastRenderedPageBreak/>
        <w:t>第四部分：</w:t>
      </w:r>
      <w:r w:rsidRPr="006A2501">
        <w:rPr>
          <w:rFonts w:ascii="微软雅黑" w:eastAsia="微软雅黑" w:hAnsi="微软雅黑" w:hint="eastAsia"/>
          <w:b/>
          <w:bCs/>
          <w:color w:val="800000"/>
          <w:sz w:val="24"/>
          <w:szCs w:val="24"/>
          <w:shd w:val="clear" w:color="auto" w:fill="FFFFFF"/>
        </w:rPr>
        <w:t>教育强企：企业如何完善培训体系，深化产教融合（</w:t>
      </w:r>
      <w:r w:rsidRPr="006A2501">
        <w:rPr>
          <w:rFonts w:ascii="微软雅黑" w:eastAsia="微软雅黑" w:hAnsi="微软雅黑"/>
          <w:b/>
          <w:bCs/>
          <w:color w:val="800000"/>
          <w:sz w:val="24"/>
          <w:szCs w:val="24"/>
          <w:shd w:val="clear" w:color="auto" w:fill="FFFFFF"/>
        </w:rPr>
        <w:t>4</w:t>
      </w:r>
      <w:r w:rsidRPr="006A2501">
        <w:rPr>
          <w:rFonts w:ascii="微软雅黑" w:eastAsia="微软雅黑" w:hAnsi="微软雅黑" w:hint="eastAsia"/>
          <w:b/>
          <w:bCs/>
          <w:color w:val="800000"/>
          <w:sz w:val="24"/>
          <w:szCs w:val="24"/>
          <w:shd w:val="clear" w:color="auto" w:fill="FFFFFF"/>
        </w:rPr>
        <w:t>天。</w:t>
      </w:r>
      <w:r w:rsidRPr="006A2501">
        <w:rPr>
          <w:rFonts w:ascii="微软雅黑" w:eastAsia="微软雅黑" w:hAnsi="微软雅黑"/>
          <w:b/>
          <w:bCs/>
          <w:color w:val="800000"/>
          <w:sz w:val="24"/>
          <w:szCs w:val="24"/>
          <w:shd w:val="clear" w:color="auto" w:fill="FFFFFF"/>
        </w:rPr>
        <w:t>24</w:t>
      </w:r>
      <w:r w:rsidRPr="006A2501">
        <w:rPr>
          <w:rFonts w:ascii="微软雅黑" w:eastAsia="微软雅黑" w:hAnsi="微软雅黑" w:hint="eastAsia"/>
          <w:b/>
          <w:bCs/>
          <w:color w:val="800000"/>
          <w:sz w:val="24"/>
          <w:szCs w:val="24"/>
          <w:shd w:val="clear" w:color="auto" w:fill="FFFFFF"/>
        </w:rPr>
        <w:t>学时）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6"/>
        <w:gridCol w:w="8595"/>
      </w:tblGrid>
      <w:tr w:rsidR="00D03C11" w:rsidTr="00BE0753">
        <w:trPr>
          <w:trHeight w:val="533"/>
        </w:trPr>
        <w:tc>
          <w:tcPr>
            <w:tcW w:w="1246" w:type="dxa"/>
            <w:shd w:val="clear" w:color="auto" w:fill="7F0000"/>
            <w:vAlign w:val="center"/>
          </w:tcPr>
          <w:p w:rsidR="00D03C11" w:rsidRDefault="00D03C11" w:rsidP="00BE0753">
            <w:pPr>
              <w:spacing w:line="360" w:lineRule="exact"/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课程编码</w:t>
            </w:r>
          </w:p>
        </w:tc>
        <w:tc>
          <w:tcPr>
            <w:tcW w:w="8595" w:type="dxa"/>
            <w:shd w:val="clear" w:color="auto" w:fill="7F0000"/>
            <w:vAlign w:val="center"/>
          </w:tcPr>
          <w:p w:rsidR="00D03C11" w:rsidRDefault="00D03C11" w:rsidP="00BE0753">
            <w:pPr>
              <w:spacing w:line="360" w:lineRule="exact"/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课程重点</w:t>
            </w:r>
          </w:p>
        </w:tc>
      </w:tr>
      <w:tr w:rsidR="00D03C11" w:rsidTr="00BE0753">
        <w:trPr>
          <w:trHeight w:val="597"/>
        </w:trPr>
        <w:tc>
          <w:tcPr>
            <w:tcW w:w="1246" w:type="dxa"/>
            <w:vAlign w:val="center"/>
          </w:tcPr>
          <w:p w:rsidR="00D03C11" w:rsidRPr="008A0639" w:rsidRDefault="00D03C11" w:rsidP="00BE0753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  <w:szCs w:val="24"/>
                <w:shd w:val="clear" w:color="auto" w:fill="FFFFFF"/>
              </w:rPr>
            </w:pPr>
            <w:r w:rsidRPr="008A0639">
              <w:rPr>
                <w:rFonts w:ascii="黑体" w:eastAsia="黑体" w:hAnsi="黑体" w:cs="仿宋_GB2312"/>
                <w:b/>
                <w:bCs/>
                <w:sz w:val="24"/>
                <w:szCs w:val="24"/>
                <w:shd w:val="clear" w:color="auto" w:fill="FFFFFF"/>
              </w:rPr>
              <w:t>SZU04-1</w:t>
            </w:r>
          </w:p>
        </w:tc>
        <w:tc>
          <w:tcPr>
            <w:tcW w:w="8595" w:type="dxa"/>
            <w:vAlign w:val="center"/>
          </w:tcPr>
          <w:p w:rsidR="00D03C11" w:rsidRPr="008A0639" w:rsidRDefault="00D03C11" w:rsidP="00BE0753">
            <w:pPr>
              <w:spacing w:line="360" w:lineRule="exact"/>
              <w:jc w:val="left"/>
              <w:rPr>
                <w:rFonts w:ascii="黑体" w:eastAsia="黑体" w:hAnsi="黑体" w:cs="黑体"/>
                <w:b/>
                <w:sz w:val="24"/>
                <w:szCs w:val="24"/>
                <w:shd w:val="clear" w:color="auto" w:fill="FFFFFF"/>
              </w:rPr>
            </w:pPr>
            <w:r w:rsidRPr="008A0639">
              <w:rPr>
                <w:rFonts w:ascii="黑体" w:eastAsia="黑体" w:hAnsi="黑体" w:hint="eastAsia"/>
                <w:sz w:val="24"/>
                <w:szCs w:val="24"/>
                <w:shd w:val="clear" w:color="auto" w:fill="FFFFFF"/>
              </w:rPr>
              <w:t>如何打造系统的培训体系让企业走得更远</w:t>
            </w:r>
          </w:p>
        </w:tc>
      </w:tr>
      <w:tr w:rsidR="00D03C11" w:rsidTr="00BE0753">
        <w:trPr>
          <w:trHeight w:val="463"/>
        </w:trPr>
        <w:tc>
          <w:tcPr>
            <w:tcW w:w="1246" w:type="dxa"/>
            <w:vAlign w:val="center"/>
          </w:tcPr>
          <w:p w:rsidR="00D03C11" w:rsidRPr="008A0639" w:rsidRDefault="00D03C11" w:rsidP="00BE0753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  <w:szCs w:val="24"/>
                <w:shd w:val="clear" w:color="auto" w:fill="FFFFFF"/>
              </w:rPr>
            </w:pPr>
            <w:r w:rsidRPr="008A0639">
              <w:rPr>
                <w:rFonts w:ascii="黑体" w:eastAsia="黑体" w:hAnsi="黑体" w:cs="仿宋_GB2312"/>
                <w:b/>
                <w:bCs/>
                <w:sz w:val="24"/>
                <w:szCs w:val="24"/>
                <w:shd w:val="clear" w:color="auto" w:fill="FFFFFF"/>
              </w:rPr>
              <w:t>SZU04-2</w:t>
            </w:r>
          </w:p>
        </w:tc>
        <w:tc>
          <w:tcPr>
            <w:tcW w:w="8595" w:type="dxa"/>
            <w:vAlign w:val="center"/>
          </w:tcPr>
          <w:p w:rsidR="00D03C11" w:rsidRPr="008A0639" w:rsidRDefault="00D03C11" w:rsidP="00BE0753">
            <w:pPr>
              <w:spacing w:line="360" w:lineRule="exact"/>
              <w:jc w:val="left"/>
              <w:rPr>
                <w:rFonts w:ascii="黑体" w:eastAsia="黑体" w:hAnsi="黑体" w:cs="黑体"/>
                <w:b/>
                <w:sz w:val="24"/>
                <w:szCs w:val="24"/>
                <w:shd w:val="clear" w:color="auto" w:fill="FFFFFF"/>
              </w:rPr>
            </w:pPr>
            <w:r w:rsidRPr="008A0639">
              <w:rPr>
                <w:rStyle w:val="apple-converted-space"/>
                <w:rFonts w:ascii="Î¢ÈíÑÅºÚ Western" w:eastAsia="黑体" w:hAnsi="Î¢ÈíÑÅºÚ Western"/>
                <w:sz w:val="24"/>
                <w:szCs w:val="24"/>
                <w:shd w:val="clear" w:color="auto" w:fill="FFFFFF"/>
              </w:rPr>
              <w:t> </w:t>
            </w:r>
            <w:r w:rsidRPr="008A0639">
              <w:rPr>
                <w:rFonts w:ascii="黑体" w:eastAsia="黑体" w:hAnsi="黑体" w:hint="eastAsia"/>
                <w:sz w:val="24"/>
                <w:szCs w:val="24"/>
                <w:shd w:val="clear" w:color="auto" w:fill="FFFFFF"/>
              </w:rPr>
              <w:t>如何做好产教融合以推动企业发展</w:t>
            </w:r>
          </w:p>
        </w:tc>
      </w:tr>
      <w:tr w:rsidR="00D03C11" w:rsidTr="008A0639">
        <w:trPr>
          <w:trHeight w:val="594"/>
        </w:trPr>
        <w:tc>
          <w:tcPr>
            <w:tcW w:w="1246" w:type="dxa"/>
            <w:vAlign w:val="center"/>
          </w:tcPr>
          <w:p w:rsidR="00D03C11" w:rsidRPr="008A0639" w:rsidRDefault="00D03C11" w:rsidP="00BE0753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  <w:szCs w:val="24"/>
                <w:shd w:val="clear" w:color="auto" w:fill="FFFFFF"/>
              </w:rPr>
            </w:pPr>
            <w:r w:rsidRPr="008A0639">
              <w:rPr>
                <w:rFonts w:ascii="黑体" w:eastAsia="黑体" w:hAnsi="黑体" w:cs="仿宋_GB2312"/>
                <w:b/>
                <w:bCs/>
                <w:sz w:val="24"/>
                <w:szCs w:val="24"/>
                <w:shd w:val="clear" w:color="auto" w:fill="FFFFFF"/>
              </w:rPr>
              <w:t>SZU04-3</w:t>
            </w:r>
          </w:p>
        </w:tc>
        <w:tc>
          <w:tcPr>
            <w:tcW w:w="8595" w:type="dxa"/>
            <w:vAlign w:val="center"/>
          </w:tcPr>
          <w:p w:rsidR="00D03C11" w:rsidRPr="008A0639" w:rsidRDefault="00D03C11" w:rsidP="00BE0753">
            <w:pPr>
              <w:spacing w:line="360" w:lineRule="exact"/>
              <w:jc w:val="left"/>
              <w:rPr>
                <w:rFonts w:ascii="黑体" w:eastAsia="黑体" w:hAnsi="黑体" w:cs="黑体"/>
                <w:b/>
                <w:sz w:val="24"/>
                <w:szCs w:val="24"/>
                <w:shd w:val="clear" w:color="auto" w:fill="FFFFFF"/>
              </w:rPr>
            </w:pPr>
            <w:r w:rsidRPr="008A0639">
              <w:rPr>
                <w:rStyle w:val="apple-converted-space"/>
                <w:rFonts w:ascii="Î¢ÈíÑÅºÚ Western" w:eastAsia="黑体" w:hAnsi="Î¢ÈíÑÅºÚ Western"/>
                <w:sz w:val="24"/>
                <w:szCs w:val="24"/>
                <w:shd w:val="clear" w:color="auto" w:fill="FFFFFF"/>
              </w:rPr>
              <w:t> </w:t>
            </w:r>
            <w:r w:rsidRPr="008A0639">
              <w:rPr>
                <w:rFonts w:ascii="黑体" w:eastAsia="黑体" w:hAnsi="黑体" w:hint="eastAsia"/>
                <w:sz w:val="24"/>
                <w:szCs w:val="24"/>
                <w:shd w:val="clear" w:color="auto" w:fill="FFFFFF"/>
              </w:rPr>
              <w:t>新时代下企业学习的方向与重点是什么</w:t>
            </w:r>
          </w:p>
        </w:tc>
      </w:tr>
    </w:tbl>
    <w:p w:rsidR="00D03C11" w:rsidRPr="006A2501" w:rsidRDefault="00D03C11" w:rsidP="00BE0753">
      <w:pPr>
        <w:spacing w:after="240" w:line="360" w:lineRule="exact"/>
        <w:jc w:val="center"/>
        <w:outlineLvl w:val="0"/>
        <w:rPr>
          <w:rFonts w:ascii="黑体" w:eastAsia="黑体" w:hAnsi="黑体"/>
          <w:b/>
          <w:color w:val="800000"/>
          <w:sz w:val="24"/>
          <w:szCs w:val="24"/>
        </w:rPr>
      </w:pPr>
      <w:r w:rsidRPr="006A2501">
        <w:rPr>
          <w:rFonts w:ascii="黑体" w:eastAsia="黑体" w:hAnsi="黑体" w:hint="eastAsia"/>
          <w:b/>
          <w:color w:val="800000"/>
          <w:sz w:val="24"/>
          <w:szCs w:val="24"/>
        </w:rPr>
        <w:t>第五部分：</w:t>
      </w:r>
      <w:r w:rsidRPr="006A2501">
        <w:rPr>
          <w:rFonts w:ascii="黑体" w:eastAsia="黑体" w:hAnsi="黑体" w:hint="eastAsia"/>
          <w:b/>
          <w:bCs/>
          <w:color w:val="800000"/>
          <w:sz w:val="24"/>
          <w:szCs w:val="24"/>
          <w:shd w:val="clear" w:color="auto" w:fill="FFFFFF"/>
        </w:rPr>
        <w:t>金融科技</w:t>
      </w:r>
      <w:r w:rsidRPr="006A2501">
        <w:rPr>
          <w:rFonts w:ascii="黑体" w:eastAsia="黑体" w:hAnsi="黑体"/>
          <w:b/>
          <w:bCs/>
          <w:color w:val="800000"/>
          <w:sz w:val="24"/>
          <w:szCs w:val="24"/>
          <w:shd w:val="clear" w:color="auto" w:fill="FFFFFF"/>
        </w:rPr>
        <w:t>——</w:t>
      </w:r>
      <w:r w:rsidRPr="006A2501">
        <w:rPr>
          <w:rFonts w:ascii="黑体" w:eastAsia="黑体" w:hAnsi="黑体" w:hint="eastAsia"/>
          <w:b/>
          <w:bCs/>
          <w:color w:val="800000"/>
          <w:sz w:val="24"/>
          <w:szCs w:val="24"/>
          <w:shd w:val="clear" w:color="auto" w:fill="FFFFFF"/>
        </w:rPr>
        <w:t>适应新常态，迎接新动能（</w:t>
      </w:r>
      <w:r w:rsidRPr="006A2501">
        <w:rPr>
          <w:rFonts w:ascii="黑体" w:eastAsia="黑体" w:hAnsi="黑体"/>
          <w:b/>
          <w:bCs/>
          <w:color w:val="800000"/>
          <w:sz w:val="24"/>
          <w:szCs w:val="24"/>
          <w:shd w:val="clear" w:color="auto" w:fill="FFFFFF"/>
        </w:rPr>
        <w:t>4</w:t>
      </w:r>
      <w:r w:rsidRPr="006A2501">
        <w:rPr>
          <w:rFonts w:ascii="黑体" w:eastAsia="黑体" w:hAnsi="黑体" w:hint="eastAsia"/>
          <w:b/>
          <w:bCs/>
          <w:color w:val="800000"/>
          <w:sz w:val="24"/>
          <w:szCs w:val="24"/>
          <w:shd w:val="clear" w:color="auto" w:fill="FFFFFF"/>
        </w:rPr>
        <w:t>天，</w:t>
      </w:r>
      <w:r w:rsidRPr="006A2501">
        <w:rPr>
          <w:rFonts w:ascii="黑体" w:eastAsia="黑体" w:hAnsi="黑体"/>
          <w:b/>
          <w:bCs/>
          <w:color w:val="800000"/>
          <w:sz w:val="24"/>
          <w:szCs w:val="24"/>
          <w:shd w:val="clear" w:color="auto" w:fill="FFFFFF"/>
        </w:rPr>
        <w:t>24</w:t>
      </w:r>
      <w:r w:rsidRPr="006A2501">
        <w:rPr>
          <w:rFonts w:ascii="黑体" w:eastAsia="黑体" w:hAnsi="黑体" w:hint="eastAsia"/>
          <w:b/>
          <w:bCs/>
          <w:color w:val="800000"/>
          <w:sz w:val="24"/>
          <w:szCs w:val="24"/>
          <w:shd w:val="clear" w:color="auto" w:fill="FFFFFF"/>
        </w:rPr>
        <w:t>学时）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6"/>
        <w:gridCol w:w="8595"/>
      </w:tblGrid>
      <w:tr w:rsidR="00D03C11">
        <w:trPr>
          <w:trHeight w:val="596"/>
        </w:trPr>
        <w:tc>
          <w:tcPr>
            <w:tcW w:w="1246" w:type="dxa"/>
            <w:shd w:val="clear" w:color="auto" w:fill="7F0000"/>
            <w:vAlign w:val="center"/>
          </w:tcPr>
          <w:p w:rsidR="00D03C11" w:rsidRDefault="00D03C11" w:rsidP="00BE0753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bCs/>
                <w:sz w:val="24"/>
                <w:szCs w:val="24"/>
              </w:rPr>
              <w:t>课程编码</w:t>
            </w:r>
          </w:p>
        </w:tc>
        <w:tc>
          <w:tcPr>
            <w:tcW w:w="8595" w:type="dxa"/>
            <w:shd w:val="clear" w:color="auto" w:fill="7F0000"/>
            <w:vAlign w:val="center"/>
          </w:tcPr>
          <w:p w:rsidR="00D03C11" w:rsidRDefault="00D03C11" w:rsidP="00BE0753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bCs/>
                <w:sz w:val="24"/>
                <w:szCs w:val="24"/>
              </w:rPr>
              <w:t>课程重点</w:t>
            </w:r>
          </w:p>
        </w:tc>
      </w:tr>
      <w:tr w:rsidR="00D03C11" w:rsidTr="006A2501">
        <w:trPr>
          <w:trHeight w:val="665"/>
        </w:trPr>
        <w:tc>
          <w:tcPr>
            <w:tcW w:w="1246" w:type="dxa"/>
            <w:vAlign w:val="center"/>
          </w:tcPr>
          <w:p w:rsidR="00D03C11" w:rsidRPr="006A2501" w:rsidRDefault="00D03C11" w:rsidP="00BE0753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  <w:szCs w:val="24"/>
                <w:shd w:val="clear" w:color="auto" w:fill="FFFFFF"/>
              </w:rPr>
            </w:pPr>
            <w:r w:rsidRPr="006A2501">
              <w:rPr>
                <w:rFonts w:ascii="黑体" w:eastAsia="黑体" w:hAnsi="黑体" w:cs="仿宋_GB2312"/>
                <w:bCs/>
                <w:sz w:val="24"/>
                <w:szCs w:val="24"/>
                <w:shd w:val="clear" w:color="auto" w:fill="FFFFFF"/>
              </w:rPr>
              <w:t>SZU05-1</w:t>
            </w:r>
          </w:p>
        </w:tc>
        <w:tc>
          <w:tcPr>
            <w:tcW w:w="8595" w:type="dxa"/>
            <w:vAlign w:val="center"/>
          </w:tcPr>
          <w:p w:rsidR="00D03C11" w:rsidRPr="006A2501" w:rsidRDefault="00D03C11" w:rsidP="00BE0753">
            <w:pPr>
              <w:spacing w:line="360" w:lineRule="exact"/>
              <w:jc w:val="left"/>
              <w:rPr>
                <w:rFonts w:ascii="黑体" w:eastAsia="黑体" w:hAnsi="黑体" w:cs="黑体"/>
                <w:sz w:val="24"/>
                <w:szCs w:val="24"/>
                <w:shd w:val="clear" w:color="auto" w:fill="FFFFFF"/>
              </w:rPr>
            </w:pPr>
            <w:r w:rsidRPr="006A2501">
              <w:rPr>
                <w:rFonts w:ascii="黑体" w:eastAsia="黑体" w:hAnsi="黑体" w:cs="黑体" w:hint="eastAsia"/>
                <w:sz w:val="24"/>
                <w:szCs w:val="24"/>
              </w:rPr>
              <w:t>金融科技时代：技术推动与金融变革</w:t>
            </w:r>
          </w:p>
        </w:tc>
      </w:tr>
      <w:tr w:rsidR="00D03C11" w:rsidTr="006A2501">
        <w:trPr>
          <w:trHeight w:val="616"/>
        </w:trPr>
        <w:tc>
          <w:tcPr>
            <w:tcW w:w="1246" w:type="dxa"/>
            <w:vAlign w:val="center"/>
          </w:tcPr>
          <w:p w:rsidR="00D03C11" w:rsidRPr="006A2501" w:rsidRDefault="00D03C11" w:rsidP="00BE0753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  <w:szCs w:val="24"/>
                <w:shd w:val="clear" w:color="auto" w:fill="FFFFFF"/>
              </w:rPr>
            </w:pPr>
            <w:r w:rsidRPr="006A2501">
              <w:rPr>
                <w:rFonts w:ascii="黑体" w:eastAsia="黑体" w:hAnsi="黑体" w:cs="仿宋_GB2312"/>
                <w:bCs/>
                <w:sz w:val="24"/>
                <w:szCs w:val="24"/>
                <w:shd w:val="clear" w:color="auto" w:fill="FFFFFF"/>
              </w:rPr>
              <w:t>SZU05-2</w:t>
            </w:r>
          </w:p>
        </w:tc>
        <w:tc>
          <w:tcPr>
            <w:tcW w:w="8595" w:type="dxa"/>
            <w:vAlign w:val="center"/>
          </w:tcPr>
          <w:p w:rsidR="00D03C11" w:rsidRPr="006A2501" w:rsidRDefault="00D03C11" w:rsidP="00BE0753">
            <w:pPr>
              <w:spacing w:line="360" w:lineRule="exact"/>
              <w:jc w:val="left"/>
              <w:rPr>
                <w:rFonts w:ascii="黑体" w:eastAsia="黑体" w:hAnsi="黑体" w:cs="黑体"/>
                <w:sz w:val="24"/>
                <w:szCs w:val="24"/>
                <w:shd w:val="clear" w:color="auto" w:fill="FFFFFF"/>
              </w:rPr>
            </w:pPr>
            <w:r w:rsidRPr="006A2501">
              <w:rPr>
                <w:rFonts w:ascii="黑体" w:eastAsia="黑体" w:hAnsi="黑体" w:cs="黑体" w:hint="eastAsia"/>
                <w:sz w:val="24"/>
                <w:szCs w:val="24"/>
              </w:rPr>
              <w:t>大数据金融引领互联网金融发展新方向</w:t>
            </w:r>
          </w:p>
        </w:tc>
      </w:tr>
      <w:tr w:rsidR="00D03C11" w:rsidTr="006A2501">
        <w:trPr>
          <w:trHeight w:val="596"/>
        </w:trPr>
        <w:tc>
          <w:tcPr>
            <w:tcW w:w="1246" w:type="dxa"/>
            <w:vAlign w:val="center"/>
          </w:tcPr>
          <w:p w:rsidR="00D03C11" w:rsidRPr="006A2501" w:rsidRDefault="00D03C11" w:rsidP="00BE0753">
            <w:pPr>
              <w:spacing w:line="360" w:lineRule="exact"/>
              <w:jc w:val="center"/>
              <w:rPr>
                <w:rFonts w:ascii="黑体" w:eastAsia="黑体" w:hAnsi="黑体" w:cs="仿宋_GB2312"/>
                <w:bCs/>
                <w:sz w:val="24"/>
                <w:szCs w:val="24"/>
                <w:shd w:val="clear" w:color="auto" w:fill="FFFFFF"/>
              </w:rPr>
            </w:pPr>
            <w:r w:rsidRPr="006A2501">
              <w:rPr>
                <w:rFonts w:ascii="黑体" w:eastAsia="黑体" w:hAnsi="黑体" w:cs="仿宋_GB2312"/>
                <w:bCs/>
                <w:sz w:val="24"/>
                <w:szCs w:val="24"/>
                <w:shd w:val="clear" w:color="auto" w:fill="FFFFFF"/>
              </w:rPr>
              <w:t>SZU05-3</w:t>
            </w:r>
          </w:p>
        </w:tc>
        <w:tc>
          <w:tcPr>
            <w:tcW w:w="8595" w:type="dxa"/>
            <w:vAlign w:val="center"/>
          </w:tcPr>
          <w:p w:rsidR="00D03C11" w:rsidRPr="006A2501" w:rsidRDefault="00D03C11" w:rsidP="00BE0753">
            <w:pPr>
              <w:spacing w:line="360" w:lineRule="exact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  <w:shd w:val="clear" w:color="auto" w:fill="FFFFFF"/>
              </w:rPr>
              <w:t>科技金融背景下的区块链金融创新与应用</w:t>
            </w:r>
          </w:p>
        </w:tc>
      </w:tr>
      <w:tr w:rsidR="00D03C11" w:rsidTr="006A2501">
        <w:trPr>
          <w:trHeight w:val="632"/>
        </w:trPr>
        <w:tc>
          <w:tcPr>
            <w:tcW w:w="1246" w:type="dxa"/>
            <w:vAlign w:val="center"/>
          </w:tcPr>
          <w:p w:rsidR="00D03C11" w:rsidRPr="006A2501" w:rsidRDefault="00D03C11" w:rsidP="00BE0753">
            <w:pPr>
              <w:spacing w:line="360" w:lineRule="exact"/>
              <w:jc w:val="center"/>
              <w:rPr>
                <w:rFonts w:ascii="黑体" w:eastAsia="黑体" w:hAnsi="黑体" w:cs="仿宋_GB2312"/>
                <w:bCs/>
                <w:sz w:val="24"/>
                <w:szCs w:val="24"/>
                <w:shd w:val="clear" w:color="auto" w:fill="FFFFFF"/>
              </w:rPr>
            </w:pPr>
            <w:r w:rsidRPr="006A2501">
              <w:rPr>
                <w:rFonts w:ascii="黑体" w:eastAsia="黑体" w:hAnsi="黑体" w:cs="仿宋_GB2312"/>
                <w:bCs/>
                <w:sz w:val="24"/>
                <w:szCs w:val="24"/>
                <w:shd w:val="clear" w:color="auto" w:fill="FFFFFF"/>
              </w:rPr>
              <w:t>SZU05-4</w:t>
            </w:r>
          </w:p>
        </w:tc>
        <w:tc>
          <w:tcPr>
            <w:tcW w:w="8595" w:type="dxa"/>
            <w:vAlign w:val="center"/>
          </w:tcPr>
          <w:p w:rsidR="00D03C11" w:rsidRPr="009262D0" w:rsidRDefault="00D03C11" w:rsidP="00BE0753">
            <w:pPr>
              <w:spacing w:line="360" w:lineRule="exact"/>
              <w:jc w:val="left"/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hint="eastAsia"/>
                <w:sz w:val="24"/>
                <w:szCs w:val="24"/>
                <w:shd w:val="clear" w:color="auto" w:fill="FFFFFF"/>
              </w:rPr>
              <w:t>科技与金融的深度融合，</w:t>
            </w:r>
            <w:r w:rsidRPr="009262D0">
              <w:rPr>
                <w:rFonts w:ascii="黑体" w:eastAsia="黑体" w:hAnsi="黑体" w:hint="eastAsia"/>
                <w:sz w:val="24"/>
                <w:szCs w:val="24"/>
                <w:shd w:val="clear" w:color="auto" w:fill="FFFFFF"/>
              </w:rPr>
              <w:t>如何去更好的开拓业务和服务客户</w:t>
            </w:r>
          </w:p>
        </w:tc>
      </w:tr>
    </w:tbl>
    <w:p w:rsidR="00D03C11" w:rsidRPr="006A2501" w:rsidRDefault="00D03C11" w:rsidP="00BE0753">
      <w:pPr>
        <w:spacing w:after="240" w:line="360" w:lineRule="exact"/>
        <w:outlineLvl w:val="0"/>
        <w:rPr>
          <w:rFonts w:ascii="黑体" w:eastAsia="黑体" w:hAnsi="黑体"/>
          <w:b/>
          <w:color w:val="800000"/>
          <w:sz w:val="24"/>
          <w:szCs w:val="24"/>
        </w:rPr>
      </w:pPr>
      <w:r w:rsidRPr="006A2501">
        <w:rPr>
          <w:rFonts w:ascii="黑体" w:eastAsia="黑体" w:hAnsi="黑体" w:hint="eastAsia"/>
          <w:b/>
          <w:color w:val="800000"/>
          <w:sz w:val="24"/>
          <w:szCs w:val="24"/>
        </w:rPr>
        <w:t>第六部分：</w:t>
      </w:r>
      <w:r w:rsidRPr="006A2501">
        <w:rPr>
          <w:rFonts w:ascii="黑体" w:eastAsia="黑体" w:hAnsi="黑体" w:hint="eastAsia"/>
          <w:b/>
          <w:bCs/>
          <w:color w:val="800000"/>
          <w:sz w:val="24"/>
          <w:szCs w:val="24"/>
          <w:shd w:val="clear" w:color="auto" w:fill="FFFFFF"/>
        </w:rPr>
        <w:t>从</w:t>
      </w:r>
      <w:proofErr w:type="gramStart"/>
      <w:r w:rsidRPr="006A2501">
        <w:rPr>
          <w:rFonts w:ascii="黑体" w:eastAsia="黑体" w:hAnsi="黑体" w:hint="eastAsia"/>
          <w:b/>
          <w:bCs/>
          <w:color w:val="800000"/>
          <w:sz w:val="24"/>
          <w:szCs w:val="24"/>
          <w:shd w:val="clear" w:color="auto" w:fill="FFFFFF"/>
        </w:rPr>
        <w:t>”</w:t>
      </w:r>
      <w:proofErr w:type="gramEnd"/>
      <w:r w:rsidRPr="006A2501">
        <w:rPr>
          <w:rFonts w:ascii="黑体" w:eastAsia="黑体" w:hAnsi="黑体" w:hint="eastAsia"/>
          <w:b/>
          <w:bCs/>
          <w:color w:val="800000"/>
          <w:sz w:val="24"/>
          <w:szCs w:val="24"/>
          <w:shd w:val="clear" w:color="auto" w:fill="FFFFFF"/>
        </w:rPr>
        <w:t>互联网</w:t>
      </w:r>
      <w:r w:rsidRPr="006A2501">
        <w:rPr>
          <w:rFonts w:ascii="黑体" w:eastAsia="黑体" w:hAnsi="黑体"/>
          <w:b/>
          <w:bCs/>
          <w:color w:val="800000"/>
          <w:sz w:val="24"/>
          <w:szCs w:val="24"/>
          <w:shd w:val="clear" w:color="auto" w:fill="FFFFFF"/>
        </w:rPr>
        <w:t>+</w:t>
      </w:r>
      <w:r w:rsidRPr="006A2501">
        <w:rPr>
          <w:rFonts w:ascii="黑体" w:eastAsia="黑体" w:hAnsi="黑体" w:hint="eastAsia"/>
          <w:b/>
          <w:bCs/>
          <w:color w:val="800000"/>
          <w:sz w:val="24"/>
          <w:szCs w:val="24"/>
          <w:shd w:val="clear" w:color="auto" w:fill="FFFFFF"/>
        </w:rPr>
        <w:t>“到智能科技与新能源革命</w:t>
      </w:r>
      <w:r>
        <w:rPr>
          <w:rFonts w:ascii="黑体" w:eastAsia="黑体" w:hAnsi="黑体" w:hint="eastAsia"/>
          <w:b/>
          <w:bCs/>
          <w:color w:val="800000"/>
          <w:sz w:val="24"/>
          <w:szCs w:val="24"/>
          <w:shd w:val="clear" w:color="auto" w:fill="FFFFFF"/>
        </w:rPr>
        <w:t>（</w:t>
      </w:r>
      <w:r>
        <w:rPr>
          <w:rFonts w:ascii="黑体" w:eastAsia="黑体" w:hAnsi="黑体"/>
          <w:b/>
          <w:bCs/>
          <w:color w:val="800000"/>
          <w:sz w:val="24"/>
          <w:szCs w:val="24"/>
          <w:shd w:val="clear" w:color="auto" w:fill="FFFFFF"/>
        </w:rPr>
        <w:t>4</w:t>
      </w:r>
      <w:r>
        <w:rPr>
          <w:rFonts w:ascii="黑体" w:eastAsia="黑体" w:hAnsi="黑体" w:hint="eastAsia"/>
          <w:b/>
          <w:bCs/>
          <w:color w:val="800000"/>
          <w:sz w:val="24"/>
          <w:szCs w:val="24"/>
          <w:shd w:val="clear" w:color="auto" w:fill="FFFFFF"/>
        </w:rPr>
        <w:t>天，</w:t>
      </w:r>
      <w:r>
        <w:rPr>
          <w:rFonts w:ascii="黑体" w:eastAsia="黑体" w:hAnsi="黑体"/>
          <w:b/>
          <w:bCs/>
          <w:color w:val="800000"/>
          <w:sz w:val="24"/>
          <w:szCs w:val="24"/>
          <w:shd w:val="clear" w:color="auto" w:fill="FFFFFF"/>
        </w:rPr>
        <w:t>24</w:t>
      </w:r>
      <w:r>
        <w:rPr>
          <w:rFonts w:ascii="黑体" w:eastAsia="黑体" w:hAnsi="黑体" w:hint="eastAsia"/>
          <w:b/>
          <w:bCs/>
          <w:color w:val="800000"/>
          <w:sz w:val="24"/>
          <w:szCs w:val="24"/>
          <w:shd w:val="clear" w:color="auto" w:fill="FFFFFF"/>
        </w:rPr>
        <w:t>学时）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6"/>
        <w:gridCol w:w="8595"/>
      </w:tblGrid>
      <w:tr w:rsidR="00D03C11">
        <w:trPr>
          <w:trHeight w:val="596"/>
        </w:trPr>
        <w:tc>
          <w:tcPr>
            <w:tcW w:w="1246" w:type="dxa"/>
            <w:shd w:val="clear" w:color="auto" w:fill="7F0000"/>
            <w:vAlign w:val="center"/>
          </w:tcPr>
          <w:p w:rsidR="00D03C11" w:rsidRDefault="00D03C11" w:rsidP="00BE0753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bCs/>
                <w:sz w:val="24"/>
                <w:szCs w:val="24"/>
              </w:rPr>
              <w:t>课程编码</w:t>
            </w:r>
          </w:p>
        </w:tc>
        <w:tc>
          <w:tcPr>
            <w:tcW w:w="8595" w:type="dxa"/>
            <w:shd w:val="clear" w:color="auto" w:fill="7F0000"/>
            <w:vAlign w:val="center"/>
          </w:tcPr>
          <w:p w:rsidR="00D03C11" w:rsidRDefault="00D03C11" w:rsidP="00BE0753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bCs/>
                <w:sz w:val="24"/>
                <w:szCs w:val="24"/>
              </w:rPr>
              <w:t>课程重点</w:t>
            </w:r>
          </w:p>
        </w:tc>
      </w:tr>
      <w:tr w:rsidR="00D03C11" w:rsidTr="00BE0753">
        <w:trPr>
          <w:trHeight w:val="587"/>
        </w:trPr>
        <w:tc>
          <w:tcPr>
            <w:tcW w:w="1246" w:type="dxa"/>
            <w:vAlign w:val="center"/>
          </w:tcPr>
          <w:p w:rsidR="00D03C11" w:rsidRPr="006A2501" w:rsidRDefault="00D03C11" w:rsidP="00BE0753">
            <w:pPr>
              <w:spacing w:line="36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6A2501">
              <w:rPr>
                <w:rFonts w:ascii="黑体" w:eastAsia="黑体" w:hAnsi="黑体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SZU06-1</w:t>
            </w:r>
          </w:p>
        </w:tc>
        <w:tc>
          <w:tcPr>
            <w:tcW w:w="8595" w:type="dxa"/>
            <w:vAlign w:val="center"/>
          </w:tcPr>
          <w:p w:rsidR="00D03C11" w:rsidRPr="009262D0" w:rsidRDefault="00D03C11" w:rsidP="00BE0753">
            <w:pPr>
              <w:spacing w:line="360" w:lineRule="exact"/>
              <w:jc w:val="left"/>
              <w:rPr>
                <w:rFonts w:ascii="黑体" w:eastAsia="黑体" w:hAnsi="黑体" w:cs="黑体"/>
                <w:color w:val="000000"/>
                <w:sz w:val="24"/>
                <w:szCs w:val="24"/>
                <w:shd w:val="clear" w:color="auto" w:fill="FFFFFF"/>
              </w:rPr>
            </w:pPr>
            <w:r w:rsidRPr="009262D0">
              <w:rPr>
                <w:rFonts w:ascii="黑体" w:eastAsia="黑体" w:hAnsi="黑体" w:cs="黑体" w:hint="eastAsia"/>
                <w:color w:val="000000"/>
                <w:sz w:val="24"/>
                <w:szCs w:val="24"/>
                <w:shd w:val="clear" w:color="auto" w:fill="FFFFFF"/>
              </w:rPr>
              <w:t>发现新动能</w:t>
            </w:r>
            <w:r w:rsidRPr="009262D0">
              <w:rPr>
                <w:rFonts w:ascii="黑体" w:eastAsia="黑体" w:hAnsi="黑体" w:cs="黑体"/>
                <w:color w:val="000000"/>
                <w:sz w:val="24"/>
                <w:szCs w:val="24"/>
                <w:shd w:val="clear" w:color="auto" w:fill="FFFFFF"/>
              </w:rPr>
              <w:t>——</w:t>
            </w:r>
            <w:r w:rsidRPr="009262D0">
              <w:rPr>
                <w:rFonts w:ascii="黑体" w:eastAsia="黑体" w:hAnsi="黑体" w:cs="黑体" w:hint="eastAsia"/>
                <w:color w:val="000000"/>
                <w:sz w:val="24"/>
                <w:szCs w:val="24"/>
                <w:shd w:val="clear" w:color="auto" w:fill="FFFFFF"/>
              </w:rPr>
              <w:t>中国制造业如何致胜数字经济</w:t>
            </w:r>
          </w:p>
        </w:tc>
      </w:tr>
      <w:tr w:rsidR="00D03C11" w:rsidTr="00BE0753">
        <w:trPr>
          <w:trHeight w:val="538"/>
        </w:trPr>
        <w:tc>
          <w:tcPr>
            <w:tcW w:w="1246" w:type="dxa"/>
            <w:vAlign w:val="center"/>
          </w:tcPr>
          <w:p w:rsidR="00D03C11" w:rsidRPr="006A2501" w:rsidRDefault="00D03C11" w:rsidP="00BE0753">
            <w:pPr>
              <w:spacing w:line="36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6A2501">
              <w:rPr>
                <w:rFonts w:ascii="黑体" w:eastAsia="黑体" w:hAnsi="黑体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SZU06-2</w:t>
            </w:r>
          </w:p>
        </w:tc>
        <w:tc>
          <w:tcPr>
            <w:tcW w:w="8595" w:type="dxa"/>
            <w:vAlign w:val="center"/>
          </w:tcPr>
          <w:p w:rsidR="00D03C11" w:rsidRPr="006A2501" w:rsidRDefault="00D03C11" w:rsidP="00BE0753">
            <w:pPr>
              <w:spacing w:line="360" w:lineRule="exact"/>
              <w:jc w:val="left"/>
              <w:rPr>
                <w:rFonts w:ascii="黑体" w:eastAsia="黑体" w:hAnsi="黑体" w:cs="黑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  <w:shd w:val="clear" w:color="auto" w:fill="FFFFFF"/>
              </w:rPr>
              <w:t>数据时代的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4"/>
                <w:szCs w:val="24"/>
                <w:shd w:val="clear" w:color="auto" w:fill="FFFFFF"/>
              </w:rPr>
              <w:t>黑科技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4"/>
                <w:szCs w:val="24"/>
                <w:shd w:val="clear" w:color="auto" w:fill="FFFFFF"/>
              </w:rPr>
              <w:t>价值创造与挑战</w:t>
            </w:r>
          </w:p>
        </w:tc>
      </w:tr>
      <w:tr w:rsidR="00D03C11" w:rsidTr="00BE0753">
        <w:trPr>
          <w:trHeight w:val="531"/>
        </w:trPr>
        <w:tc>
          <w:tcPr>
            <w:tcW w:w="1246" w:type="dxa"/>
            <w:vAlign w:val="center"/>
          </w:tcPr>
          <w:p w:rsidR="00D03C11" w:rsidRPr="006A2501" w:rsidRDefault="00D03C11" w:rsidP="00BE0753">
            <w:pPr>
              <w:spacing w:line="36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6A2501">
              <w:rPr>
                <w:rFonts w:ascii="黑体" w:eastAsia="黑体" w:hAnsi="黑体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SZU06-3</w:t>
            </w:r>
          </w:p>
        </w:tc>
        <w:tc>
          <w:tcPr>
            <w:tcW w:w="8595" w:type="dxa"/>
            <w:vAlign w:val="center"/>
          </w:tcPr>
          <w:p w:rsidR="00D03C11" w:rsidRPr="006A2501" w:rsidRDefault="00D03C11" w:rsidP="00BE0753">
            <w:pPr>
              <w:spacing w:line="360" w:lineRule="exact"/>
              <w:jc w:val="left"/>
              <w:rPr>
                <w:rFonts w:ascii="黑体" w:eastAsia="黑体" w:hAnsi="黑体" w:cs="黑体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A2501">
              <w:rPr>
                <w:rFonts w:ascii="黑体" w:eastAsia="黑体" w:hAnsi="黑体" w:hint="eastAsia"/>
                <w:color w:val="000000"/>
                <w:sz w:val="24"/>
                <w:szCs w:val="24"/>
                <w:shd w:val="clear" w:color="auto" w:fill="FFFFFF"/>
              </w:rPr>
              <w:t>让数据、算法、计算力、感知力，成为有意义、有价值的竞争力</w:t>
            </w:r>
          </w:p>
        </w:tc>
      </w:tr>
      <w:tr w:rsidR="00D03C11" w:rsidTr="006A2501">
        <w:trPr>
          <w:trHeight w:val="603"/>
        </w:trPr>
        <w:tc>
          <w:tcPr>
            <w:tcW w:w="1246" w:type="dxa"/>
            <w:vAlign w:val="center"/>
          </w:tcPr>
          <w:p w:rsidR="00D03C11" w:rsidRPr="006A2501" w:rsidRDefault="00D03C11" w:rsidP="00BE0753">
            <w:pPr>
              <w:spacing w:line="360" w:lineRule="exact"/>
              <w:jc w:val="center"/>
              <w:rPr>
                <w:rFonts w:ascii="黑体" w:eastAsia="黑体" w:hAnsi="黑体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A2501">
              <w:rPr>
                <w:rFonts w:ascii="黑体" w:eastAsia="黑体" w:hAnsi="黑体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SZU06-4</w:t>
            </w:r>
          </w:p>
        </w:tc>
        <w:tc>
          <w:tcPr>
            <w:tcW w:w="8595" w:type="dxa"/>
            <w:vAlign w:val="center"/>
          </w:tcPr>
          <w:p w:rsidR="00D03C11" w:rsidRPr="006A2501" w:rsidRDefault="00D03C11" w:rsidP="00BE0753">
            <w:pPr>
              <w:spacing w:line="360" w:lineRule="exact"/>
              <w:jc w:val="left"/>
              <w:rPr>
                <w:rStyle w:val="apple-converted-space"/>
                <w:rFonts w:ascii="黑体" w:eastAsia="黑体" w:hAnsi="黑体"/>
                <w:color w:val="000000"/>
                <w:sz w:val="24"/>
                <w:szCs w:val="24"/>
                <w:shd w:val="clear" w:color="auto" w:fill="FFFFFF"/>
              </w:rPr>
            </w:pPr>
            <w:r w:rsidRPr="006A2501">
              <w:rPr>
                <w:rFonts w:ascii="黑体" w:eastAsia="黑体" w:hAnsi="黑体" w:hint="eastAsia"/>
                <w:color w:val="000000"/>
                <w:sz w:val="24"/>
                <w:szCs w:val="24"/>
                <w:shd w:val="clear" w:color="auto" w:fill="FFFFFF"/>
              </w:rPr>
              <w:t>新能源革命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  <w:shd w:val="clear" w:color="auto" w:fill="FFFFFF"/>
              </w:rPr>
              <w:t>的爆发路径</w:t>
            </w:r>
          </w:p>
        </w:tc>
      </w:tr>
    </w:tbl>
    <w:p w:rsidR="00D03C11" w:rsidRDefault="00D03C11" w:rsidP="00780A5A">
      <w:pPr>
        <w:spacing w:after="240" w:line="400" w:lineRule="exact"/>
        <w:jc w:val="center"/>
        <w:outlineLvl w:val="0"/>
        <w:rPr>
          <w:rFonts w:ascii="微软雅黑" w:eastAsia="微软雅黑" w:hAnsi="微软雅黑"/>
          <w:b/>
          <w:bCs/>
          <w:color w:val="A61818"/>
          <w:sz w:val="24"/>
          <w:szCs w:val="24"/>
          <w:shd w:val="clear" w:color="auto" w:fill="FFFFFF"/>
        </w:rPr>
      </w:pPr>
      <w:r w:rsidRPr="00BE0753">
        <w:rPr>
          <w:rFonts w:ascii="黑体" w:eastAsia="黑体" w:hint="eastAsia"/>
          <w:b/>
          <w:color w:val="800000"/>
          <w:sz w:val="24"/>
          <w:szCs w:val="24"/>
        </w:rPr>
        <w:t>第七部分：</w:t>
      </w:r>
      <w:r w:rsidRPr="00BE0753">
        <w:rPr>
          <w:rFonts w:ascii="微软雅黑" w:eastAsia="微软雅黑" w:hAnsi="微软雅黑" w:hint="eastAsia"/>
          <w:b/>
          <w:bCs/>
          <w:color w:val="A61818"/>
          <w:sz w:val="24"/>
          <w:szCs w:val="24"/>
          <w:shd w:val="clear" w:color="auto" w:fill="FFFFFF"/>
        </w:rPr>
        <w:t>创一代</w:t>
      </w:r>
      <w:r w:rsidRPr="00BE0753">
        <w:rPr>
          <w:rFonts w:ascii="微软雅黑" w:eastAsia="微软雅黑" w:hAnsi="微软雅黑"/>
          <w:b/>
          <w:bCs/>
          <w:color w:val="A61818"/>
          <w:sz w:val="24"/>
          <w:szCs w:val="24"/>
          <w:shd w:val="clear" w:color="auto" w:fill="FFFFFF"/>
        </w:rPr>
        <w:t>&amp;</w:t>
      </w:r>
      <w:r w:rsidRPr="00BE0753">
        <w:rPr>
          <w:rFonts w:ascii="微软雅黑" w:eastAsia="微软雅黑" w:hAnsi="微软雅黑" w:hint="eastAsia"/>
          <w:b/>
          <w:bCs/>
          <w:color w:val="A61818"/>
          <w:sz w:val="24"/>
          <w:szCs w:val="24"/>
          <w:shd w:val="clear" w:color="auto" w:fill="FFFFFF"/>
        </w:rPr>
        <w:t>富二代与企业家精神传承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6"/>
        <w:gridCol w:w="8595"/>
      </w:tblGrid>
      <w:tr w:rsidR="00D03C11" w:rsidTr="008F41FE">
        <w:trPr>
          <w:trHeight w:val="596"/>
        </w:trPr>
        <w:tc>
          <w:tcPr>
            <w:tcW w:w="1246" w:type="dxa"/>
            <w:shd w:val="clear" w:color="auto" w:fill="7F0000"/>
            <w:vAlign w:val="center"/>
          </w:tcPr>
          <w:p w:rsidR="00D03C11" w:rsidRDefault="00D03C11" w:rsidP="008F41FE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bCs/>
                <w:sz w:val="24"/>
                <w:szCs w:val="24"/>
              </w:rPr>
              <w:t>课程编码</w:t>
            </w:r>
          </w:p>
        </w:tc>
        <w:tc>
          <w:tcPr>
            <w:tcW w:w="8595" w:type="dxa"/>
            <w:shd w:val="clear" w:color="auto" w:fill="7F0000"/>
            <w:vAlign w:val="center"/>
          </w:tcPr>
          <w:p w:rsidR="00D03C11" w:rsidRDefault="00D03C11" w:rsidP="008F41FE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bCs/>
                <w:sz w:val="24"/>
                <w:szCs w:val="24"/>
              </w:rPr>
              <w:t>课程重点</w:t>
            </w:r>
          </w:p>
        </w:tc>
      </w:tr>
      <w:tr w:rsidR="00D03C11" w:rsidRPr="006A2501" w:rsidTr="008F41FE">
        <w:trPr>
          <w:trHeight w:val="587"/>
        </w:trPr>
        <w:tc>
          <w:tcPr>
            <w:tcW w:w="1246" w:type="dxa"/>
            <w:vAlign w:val="center"/>
          </w:tcPr>
          <w:p w:rsidR="00D03C11" w:rsidRPr="00AE2059" w:rsidRDefault="00D03C11" w:rsidP="008F41FE">
            <w:pPr>
              <w:spacing w:line="36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AE2059">
              <w:rPr>
                <w:rFonts w:ascii="黑体" w:eastAsia="黑体" w:hAnsi="黑体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SZU06-1</w:t>
            </w:r>
          </w:p>
        </w:tc>
        <w:tc>
          <w:tcPr>
            <w:tcW w:w="8595" w:type="dxa"/>
            <w:vAlign w:val="center"/>
          </w:tcPr>
          <w:p w:rsidR="00D03C11" w:rsidRPr="00AE2059" w:rsidRDefault="00D03C11" w:rsidP="008F41FE">
            <w:pPr>
              <w:spacing w:line="360" w:lineRule="exact"/>
              <w:jc w:val="left"/>
              <w:rPr>
                <w:rFonts w:ascii="黑体" w:eastAsia="黑体" w:hAnsi="黑体" w:cs="黑体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E2059">
              <w:rPr>
                <w:rFonts w:ascii="黑体" w:eastAsia="黑体" w:hAnsi="黑体" w:hint="eastAsia"/>
                <w:color w:val="000000"/>
                <w:sz w:val="24"/>
                <w:szCs w:val="24"/>
                <w:shd w:val="clear" w:color="auto" w:fill="FFFFFF"/>
              </w:rPr>
              <w:t>新时代下，我们需要怎样的企业家精神</w:t>
            </w:r>
          </w:p>
        </w:tc>
      </w:tr>
      <w:tr w:rsidR="00D03C11" w:rsidRPr="006A2501" w:rsidTr="008F41FE">
        <w:trPr>
          <w:trHeight w:val="538"/>
        </w:trPr>
        <w:tc>
          <w:tcPr>
            <w:tcW w:w="1246" w:type="dxa"/>
            <w:vAlign w:val="center"/>
          </w:tcPr>
          <w:p w:rsidR="00D03C11" w:rsidRPr="00AE2059" w:rsidRDefault="00D03C11" w:rsidP="008F41FE">
            <w:pPr>
              <w:spacing w:line="36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AE2059">
              <w:rPr>
                <w:rFonts w:ascii="黑体" w:eastAsia="黑体" w:hAnsi="黑体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SZU06-2</w:t>
            </w:r>
          </w:p>
        </w:tc>
        <w:tc>
          <w:tcPr>
            <w:tcW w:w="8595" w:type="dxa"/>
            <w:vAlign w:val="center"/>
          </w:tcPr>
          <w:p w:rsidR="00D03C11" w:rsidRPr="00AE2059" w:rsidRDefault="00D03C11" w:rsidP="008F41FE">
            <w:pPr>
              <w:spacing w:line="360" w:lineRule="exact"/>
              <w:jc w:val="left"/>
              <w:rPr>
                <w:rFonts w:ascii="黑体" w:eastAsia="黑体" w:hAnsi="黑体" w:cs="黑体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E2059">
              <w:rPr>
                <w:rFonts w:ascii="黑体" w:eastAsia="黑体" w:hAnsi="黑体" w:hint="eastAsia"/>
                <w:color w:val="000000"/>
                <w:sz w:val="24"/>
                <w:szCs w:val="24"/>
                <w:shd w:val="clear" w:color="auto" w:fill="FFFFFF"/>
              </w:rPr>
              <w:t>家族传承核心问题</w:t>
            </w:r>
            <w:r w:rsidRPr="00AE2059">
              <w:rPr>
                <w:rFonts w:ascii="黑体" w:eastAsia="黑体" w:hAnsi="黑体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AE2059">
              <w:rPr>
                <w:rFonts w:ascii="黑体" w:eastAsia="黑体" w:hAnsi="黑体" w:hint="eastAsia"/>
                <w:color w:val="000000"/>
                <w:sz w:val="24"/>
                <w:szCs w:val="24"/>
                <w:shd w:val="clear" w:color="auto" w:fill="FFFFFF"/>
              </w:rPr>
              <w:t>传的到底是什么</w:t>
            </w:r>
          </w:p>
        </w:tc>
      </w:tr>
      <w:tr w:rsidR="00D03C11" w:rsidRPr="006A2501" w:rsidTr="008F41FE">
        <w:trPr>
          <w:trHeight w:val="531"/>
        </w:trPr>
        <w:tc>
          <w:tcPr>
            <w:tcW w:w="1246" w:type="dxa"/>
            <w:vAlign w:val="center"/>
          </w:tcPr>
          <w:p w:rsidR="00D03C11" w:rsidRPr="00AE2059" w:rsidRDefault="00D03C11" w:rsidP="008F41FE">
            <w:pPr>
              <w:spacing w:line="36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AE2059">
              <w:rPr>
                <w:rFonts w:ascii="黑体" w:eastAsia="黑体" w:hAnsi="黑体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SZU06-3</w:t>
            </w:r>
          </w:p>
        </w:tc>
        <w:tc>
          <w:tcPr>
            <w:tcW w:w="8595" w:type="dxa"/>
            <w:vAlign w:val="center"/>
          </w:tcPr>
          <w:p w:rsidR="00D03C11" w:rsidRPr="00AE2059" w:rsidRDefault="00D03C11" w:rsidP="008F41FE">
            <w:pPr>
              <w:spacing w:line="360" w:lineRule="exact"/>
              <w:jc w:val="left"/>
              <w:rPr>
                <w:rFonts w:ascii="黑体" w:eastAsia="黑体" w:hAnsi="黑体" w:cs="黑体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E2059">
              <w:rPr>
                <w:rFonts w:ascii="黑体" w:eastAsia="黑体" w:hAnsi="黑体" w:hint="eastAsia"/>
                <w:color w:val="000000"/>
                <w:sz w:val="24"/>
                <w:szCs w:val="24"/>
                <w:shd w:val="clear" w:color="auto" w:fill="FFFFFF"/>
              </w:rPr>
              <w:t>“创一代”</w:t>
            </w:r>
            <w:r w:rsidRPr="00AE2059">
              <w:rPr>
                <w:rFonts w:ascii="黑体" w:eastAsia="黑体" w:hAnsi="黑体"/>
                <w:color w:val="000000"/>
                <w:sz w:val="24"/>
                <w:szCs w:val="24"/>
                <w:shd w:val="clear" w:color="auto" w:fill="FFFFFF"/>
              </w:rPr>
              <w:t>VS</w:t>
            </w:r>
            <w:r w:rsidRPr="00AE2059">
              <w:rPr>
                <w:rFonts w:ascii="黑体" w:eastAsia="黑体" w:hAnsi="黑体" w:hint="eastAsia"/>
                <w:color w:val="000000"/>
                <w:sz w:val="24"/>
                <w:szCs w:val="24"/>
                <w:shd w:val="clear" w:color="auto" w:fill="FFFFFF"/>
              </w:rPr>
              <w:t>“富二代”：中国家族传承面临哪些挑战</w:t>
            </w:r>
          </w:p>
        </w:tc>
      </w:tr>
      <w:tr w:rsidR="00D03C11" w:rsidRPr="006A2501" w:rsidTr="008F41FE">
        <w:trPr>
          <w:trHeight w:val="603"/>
        </w:trPr>
        <w:tc>
          <w:tcPr>
            <w:tcW w:w="1246" w:type="dxa"/>
            <w:vAlign w:val="center"/>
          </w:tcPr>
          <w:p w:rsidR="00D03C11" w:rsidRPr="00AE2059" w:rsidRDefault="00D03C11" w:rsidP="008F41FE">
            <w:pPr>
              <w:spacing w:line="360" w:lineRule="exact"/>
              <w:jc w:val="center"/>
              <w:rPr>
                <w:rFonts w:ascii="黑体" w:eastAsia="黑体" w:hAnsi="黑体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2059">
              <w:rPr>
                <w:rFonts w:ascii="黑体" w:eastAsia="黑体" w:hAnsi="黑体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SZU06-4</w:t>
            </w:r>
          </w:p>
        </w:tc>
        <w:tc>
          <w:tcPr>
            <w:tcW w:w="8595" w:type="dxa"/>
            <w:vAlign w:val="center"/>
          </w:tcPr>
          <w:p w:rsidR="00D03C11" w:rsidRPr="00AE2059" w:rsidRDefault="00D03C11" w:rsidP="008F41FE">
            <w:pPr>
              <w:spacing w:line="360" w:lineRule="exact"/>
              <w:jc w:val="left"/>
              <w:rPr>
                <w:rStyle w:val="apple-converted-space"/>
                <w:rFonts w:ascii="黑体" w:eastAsia="黑体" w:hAnsi="黑体"/>
                <w:color w:val="000000"/>
                <w:sz w:val="24"/>
                <w:szCs w:val="24"/>
                <w:shd w:val="clear" w:color="auto" w:fill="FFFFFF"/>
              </w:rPr>
            </w:pPr>
            <w:r w:rsidRPr="00AE2059">
              <w:rPr>
                <w:rFonts w:ascii="黑体" w:eastAsia="黑体" w:hAnsi="黑体" w:hint="eastAsia"/>
                <w:color w:val="000000"/>
                <w:sz w:val="24"/>
                <w:szCs w:val="24"/>
                <w:shd w:val="clear" w:color="auto" w:fill="FFFFFF"/>
              </w:rPr>
              <w:t>布局与制衡</w:t>
            </w:r>
            <w:r w:rsidRPr="00AE2059">
              <w:rPr>
                <w:rFonts w:ascii="黑体" w:eastAsia="黑体" w:hAnsi="黑体"/>
                <w:color w:val="000000"/>
                <w:sz w:val="24"/>
                <w:szCs w:val="24"/>
                <w:shd w:val="clear" w:color="auto" w:fill="FFFFFF"/>
              </w:rPr>
              <w:t>——</w:t>
            </w:r>
            <w:r w:rsidRPr="00AE2059">
              <w:rPr>
                <w:rFonts w:ascii="黑体" w:eastAsia="黑体" w:hAnsi="黑体" w:hint="eastAsia"/>
                <w:color w:val="000000"/>
                <w:sz w:val="24"/>
                <w:szCs w:val="24"/>
                <w:shd w:val="clear" w:color="auto" w:fill="FFFFFF"/>
              </w:rPr>
              <w:t>从大历史视角破解家族传承困局</w:t>
            </w:r>
          </w:p>
        </w:tc>
      </w:tr>
    </w:tbl>
    <w:p w:rsidR="00D03C11" w:rsidRPr="00BE0753" w:rsidRDefault="00D03C11" w:rsidP="00BE0753">
      <w:pPr>
        <w:spacing w:after="240" w:line="400" w:lineRule="exact"/>
        <w:outlineLvl w:val="0"/>
        <w:rPr>
          <w:rFonts w:ascii="微软雅黑" w:eastAsia="微软雅黑" w:hAnsi="微软雅黑"/>
          <w:b/>
          <w:bCs/>
          <w:color w:val="A61818"/>
          <w:sz w:val="24"/>
          <w:szCs w:val="24"/>
          <w:shd w:val="clear" w:color="auto" w:fill="FFFFFF"/>
        </w:rPr>
        <w:sectPr w:rsidR="00D03C11" w:rsidRPr="00BE0753">
          <w:head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D03C11" w:rsidRDefault="00D03C11" w:rsidP="00AE2059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>
        <w:rPr>
          <w:rFonts w:ascii="黑体" w:eastAsia="黑体" w:hint="eastAsia"/>
          <w:b/>
          <w:color w:val="800000"/>
          <w:sz w:val="28"/>
          <w:szCs w:val="32"/>
        </w:rPr>
        <w:lastRenderedPageBreak/>
        <w:t>三、部分师资力量</w:t>
      </w:r>
      <w:r w:rsidRPr="00AE2059">
        <w:rPr>
          <w:rFonts w:ascii="黑体" w:eastAsia="黑体" w:hAnsi="仿宋_GB2312" w:cs="仿宋_GB2312" w:hint="eastAsia"/>
          <w:b/>
          <w:sz w:val="24"/>
          <w:szCs w:val="24"/>
        </w:rPr>
        <w:t>（排名不分先后）：</w:t>
      </w:r>
    </w:p>
    <w:p w:rsidR="00D03C11" w:rsidRDefault="00D03C11" w:rsidP="00AE2059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 w:rsidRPr="00AE2059">
        <w:rPr>
          <w:rFonts w:ascii="黑体" w:eastAsia="黑体" w:hAnsi="仿宋_GB2312" w:cs="仿宋_GB2312" w:hint="eastAsia"/>
          <w:b/>
          <w:sz w:val="24"/>
          <w:szCs w:val="24"/>
        </w:rPr>
        <w:t>管理创新部分专家、课题研究带头人、业界权威：</w:t>
      </w:r>
    </w:p>
    <w:p w:rsidR="00D03C11" w:rsidRDefault="00D03C11" w:rsidP="00AE2059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>
        <w:rPr>
          <w:rFonts w:ascii="黑体" w:eastAsia="黑体" w:hAnsi="仿宋_GB2312" w:cs="仿宋_GB2312" w:hint="eastAsia"/>
          <w:b/>
        </w:rPr>
        <w:t>刘</w:t>
      </w:r>
      <w:r>
        <w:rPr>
          <w:rFonts w:ascii="黑体" w:eastAsia="黑体" w:hAnsi="仿宋_GB2312" w:cs="仿宋_GB2312"/>
          <w:b/>
        </w:rPr>
        <w:t xml:space="preserve">  </w:t>
      </w:r>
      <w:r>
        <w:rPr>
          <w:rFonts w:ascii="黑体" w:eastAsia="黑体" w:hAnsi="仿宋_GB2312" w:cs="仿宋_GB2312" w:hint="eastAsia"/>
          <w:b/>
        </w:rPr>
        <w:t>军</w:t>
      </w:r>
      <w:r>
        <w:rPr>
          <w:rFonts w:ascii="黑体" w:eastAsia="黑体" w:hAnsi="仿宋_GB2312" w:cs="仿宋_GB2312"/>
        </w:rPr>
        <w:t xml:space="preserve">    </w:t>
      </w:r>
      <w:r>
        <w:rPr>
          <w:rFonts w:ascii="黑体" w:eastAsia="黑体" w:hAnsi="仿宋_GB2312" w:cs="仿宋_GB2312" w:hint="eastAsia"/>
        </w:rPr>
        <w:t>深圳大学管理学院院长、</w:t>
      </w:r>
      <w:r>
        <w:rPr>
          <w:rFonts w:ascii="黑体" w:eastAsia="黑体" w:hAnsi="仿宋_GB2312" w:cs="仿宋_GB2312" w:hint="eastAsia"/>
          <w:color w:val="000000"/>
          <w:lang w:val="zh-CN"/>
        </w:rPr>
        <w:t>教授、人力资源顶级专家</w:t>
      </w:r>
    </w:p>
    <w:p w:rsidR="00D03C11" w:rsidRDefault="00D03C11" w:rsidP="00AE2059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>
        <w:rPr>
          <w:rFonts w:ascii="黑体" w:eastAsia="黑体" w:hAnsi="仿宋_GB2312" w:cs="仿宋_GB2312" w:hint="eastAsia"/>
          <w:b/>
          <w:bCs/>
          <w:color w:val="000000"/>
          <w:lang w:val="zh-CN"/>
        </w:rPr>
        <w:t>李</w:t>
      </w:r>
      <w:r>
        <w:rPr>
          <w:rFonts w:ascii="黑体" w:eastAsia="黑体" w:hAnsi="仿宋_GB2312" w:cs="仿宋_GB2312"/>
          <w:b/>
          <w:bCs/>
          <w:color w:val="000000"/>
        </w:rPr>
        <w:t xml:space="preserve">  </w:t>
      </w:r>
      <w:r>
        <w:rPr>
          <w:rFonts w:ascii="黑体" w:eastAsia="黑体" w:hAnsi="仿宋_GB2312" w:cs="仿宋_GB2312" w:hint="eastAsia"/>
          <w:b/>
          <w:bCs/>
          <w:color w:val="000000"/>
          <w:lang w:val="zh-CN"/>
        </w:rPr>
        <w:t>丽</w:t>
      </w:r>
      <w:r>
        <w:rPr>
          <w:rFonts w:ascii="黑体" w:eastAsia="黑体" w:hAnsi="仿宋_GB2312" w:cs="仿宋_GB2312"/>
          <w:color w:val="000000"/>
        </w:rPr>
        <w:t xml:space="preserve">    </w:t>
      </w:r>
      <w:r>
        <w:rPr>
          <w:rFonts w:ascii="黑体" w:eastAsia="黑体" w:hAnsi="仿宋_GB2312" w:cs="仿宋_GB2312" w:hint="eastAsia"/>
          <w:color w:val="000000"/>
        </w:rPr>
        <w:t>深圳大学管理学院书记、教授、管理学博士</w:t>
      </w:r>
    </w:p>
    <w:p w:rsidR="00D03C11" w:rsidRDefault="00D03C11" w:rsidP="00AE2059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>
        <w:rPr>
          <w:rFonts w:ascii="黑体" w:eastAsia="黑体" w:hAnsi="仿宋_GB2312" w:cs="仿宋_GB2312" w:hint="eastAsia"/>
          <w:b/>
          <w:color w:val="000000"/>
          <w:lang w:val="zh-CN"/>
        </w:rPr>
        <w:t>周志民</w:t>
      </w:r>
      <w:r>
        <w:rPr>
          <w:rFonts w:ascii="黑体" w:eastAsia="黑体" w:hAnsi="仿宋_GB2312" w:cs="仿宋_GB2312"/>
          <w:color w:val="000000"/>
          <w:lang w:val="zh-CN"/>
        </w:rPr>
        <w:t xml:space="preserve">  </w:t>
      </w:r>
      <w:r>
        <w:rPr>
          <w:rFonts w:ascii="黑体" w:eastAsia="黑体" w:hAnsi="仿宋_GB2312" w:cs="仿宋_GB2312"/>
          <w:color w:val="000000"/>
        </w:rPr>
        <w:t xml:space="preserve">  </w:t>
      </w:r>
      <w:r>
        <w:rPr>
          <w:rFonts w:ascii="黑体" w:eastAsia="黑体" w:hAnsi="仿宋_GB2312" w:cs="仿宋_GB2312" w:hint="eastAsia"/>
          <w:color w:val="000000"/>
          <w:lang w:val="zh-CN"/>
        </w:rPr>
        <w:t>深圳大学管理学院副院长、教授、博导，文化产业研究院副院长</w:t>
      </w:r>
    </w:p>
    <w:p w:rsidR="00D03C11" w:rsidRDefault="00D03C11" w:rsidP="00AE2059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>
        <w:rPr>
          <w:rFonts w:ascii="黑体" w:eastAsia="黑体" w:hAnsi="黑体" w:cs="黑体" w:hint="eastAsia"/>
          <w:b/>
          <w:bCs/>
        </w:rPr>
        <w:t>周</w:t>
      </w:r>
      <w:r>
        <w:rPr>
          <w:rFonts w:ascii="黑体" w:eastAsia="黑体" w:hAnsi="黑体" w:cs="黑体"/>
          <w:b/>
          <w:bCs/>
        </w:rPr>
        <w:t xml:space="preserve">  </w:t>
      </w:r>
      <w:r>
        <w:rPr>
          <w:rFonts w:ascii="黑体" w:eastAsia="黑体" w:hAnsi="黑体" w:cs="黑体" w:hint="eastAsia"/>
          <w:b/>
          <w:bCs/>
        </w:rPr>
        <w:t>立</w:t>
      </w:r>
      <w:r>
        <w:rPr>
          <w:rFonts w:ascii="黑体" w:eastAsia="黑体" w:hAnsi="黑体" w:cs="黑体"/>
        </w:rPr>
        <w:t xml:space="preserve">    </w:t>
      </w:r>
      <w:r>
        <w:rPr>
          <w:rFonts w:ascii="黑体" w:eastAsia="黑体" w:hAnsi="黑体" w:cs="黑体" w:hint="eastAsia"/>
        </w:rPr>
        <w:t>清华大学经济管理学院会计系教授，北京国家会计学院兼职教授</w:t>
      </w:r>
    </w:p>
    <w:p w:rsidR="00D03C11" w:rsidRDefault="00D03C11" w:rsidP="00AE2059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>
        <w:rPr>
          <w:rFonts w:ascii="黑体" w:eastAsia="黑体" w:hAnsi="仿宋_GB2312" w:cs="仿宋_GB2312" w:hint="eastAsia"/>
          <w:b/>
          <w:color w:val="000000"/>
        </w:rPr>
        <w:t>翟东升</w:t>
      </w:r>
      <w:r>
        <w:rPr>
          <w:rFonts w:ascii="黑体" w:eastAsia="黑体" w:hAnsi="仿宋_GB2312" w:cs="仿宋_GB2312"/>
          <w:color w:val="000000"/>
        </w:rPr>
        <w:t xml:space="preserve">    </w:t>
      </w:r>
      <w:r>
        <w:rPr>
          <w:rFonts w:ascii="黑体" w:eastAsia="黑体" w:hAnsi="仿宋_GB2312" w:cs="仿宋_GB2312" w:hint="eastAsia"/>
          <w:color w:val="000000"/>
        </w:rPr>
        <w:t>中国人民大学对外战略研究中心副主任兼秘书长、副教授、</w:t>
      </w:r>
      <w:proofErr w:type="gramStart"/>
      <w:r>
        <w:rPr>
          <w:rFonts w:ascii="黑体" w:eastAsia="黑体" w:hAnsi="仿宋_GB2312" w:cs="仿宋_GB2312" w:hint="eastAsia"/>
          <w:color w:val="000000"/>
        </w:rPr>
        <w:t>国家智库专家</w:t>
      </w:r>
      <w:proofErr w:type="gramEnd"/>
    </w:p>
    <w:p w:rsidR="00D03C11" w:rsidRDefault="00D03C11" w:rsidP="00AE2059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proofErr w:type="gramStart"/>
      <w:r>
        <w:rPr>
          <w:rFonts w:ascii="黑体" w:eastAsia="黑体" w:hAnsi="仿宋_GB2312" w:cs="仿宋_GB2312" w:hint="eastAsia"/>
          <w:b/>
          <w:shd w:val="clear" w:color="auto" w:fill="FFFFFF"/>
        </w:rPr>
        <w:t>阮</w:t>
      </w:r>
      <w:proofErr w:type="gramEnd"/>
      <w:r>
        <w:rPr>
          <w:rFonts w:ascii="黑体" w:eastAsia="黑体" w:hAnsi="仿宋_GB2312" w:cs="仿宋_GB2312"/>
          <w:b/>
          <w:shd w:val="clear" w:color="auto" w:fill="FFFFFF"/>
        </w:rPr>
        <w:t xml:space="preserve">  </w:t>
      </w:r>
      <w:proofErr w:type="gramStart"/>
      <w:r>
        <w:rPr>
          <w:rFonts w:ascii="黑体" w:eastAsia="黑体" w:hAnsi="仿宋_GB2312" w:cs="仿宋_GB2312" w:hint="eastAsia"/>
          <w:b/>
          <w:shd w:val="clear" w:color="auto" w:fill="FFFFFF"/>
        </w:rPr>
        <w:t>萌</w:t>
      </w:r>
      <w:proofErr w:type="gramEnd"/>
      <w:r>
        <w:rPr>
          <w:rFonts w:ascii="黑体" w:eastAsia="黑体" w:hAnsi="仿宋_GB2312" w:cs="仿宋_GB2312"/>
          <w:b/>
          <w:shd w:val="clear" w:color="auto" w:fill="FFFFFF"/>
        </w:rPr>
        <w:t xml:space="preserve">    </w:t>
      </w:r>
      <w:r>
        <w:rPr>
          <w:rFonts w:ascii="黑体" w:eastAsia="黑体" w:hAnsi="仿宋_GB2312" w:cs="仿宋_GB2312" w:hint="eastAsia"/>
          <w:shd w:val="clear" w:color="auto" w:fill="FFFFFF"/>
        </w:rPr>
        <w:t>中国</w:t>
      </w:r>
      <w:proofErr w:type="gramStart"/>
      <w:r>
        <w:rPr>
          <w:rFonts w:ascii="黑体" w:eastAsia="黑体" w:hAnsi="仿宋_GB2312" w:cs="仿宋_GB2312" w:hint="eastAsia"/>
          <w:shd w:val="clear" w:color="auto" w:fill="FFFFFF"/>
        </w:rPr>
        <w:t>综</w:t>
      </w:r>
      <w:proofErr w:type="gramEnd"/>
      <w:r>
        <w:rPr>
          <w:rFonts w:ascii="黑体" w:eastAsia="黑体" w:hAnsi="仿宋_GB2312" w:cs="仿宋_GB2312" w:hint="eastAsia"/>
          <w:shd w:val="clear" w:color="auto" w:fill="FFFFFF"/>
        </w:rPr>
        <w:t>开</w:t>
      </w:r>
      <w:r>
        <w:rPr>
          <w:rFonts w:hint="eastAsia"/>
        </w:rPr>
        <w:t>发</w:t>
      </w:r>
      <w:r>
        <w:rPr>
          <w:rFonts w:ascii="黑体" w:eastAsia="黑体" w:hAnsi="仿宋_GB2312" w:cs="仿宋_GB2312" w:hint="eastAsia"/>
          <w:shd w:val="clear" w:color="auto" w:fill="FFFFFF"/>
        </w:rPr>
        <w:t>院公共经济与组织创新研究中心主任、经济学博士</w:t>
      </w:r>
    </w:p>
    <w:p w:rsidR="00D03C11" w:rsidRDefault="00D03C11" w:rsidP="00AE2059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>
        <w:rPr>
          <w:rFonts w:ascii="黑体" w:eastAsia="黑体" w:hAnsi="黑体" w:cs="黑体" w:hint="eastAsia"/>
          <w:b/>
          <w:bCs/>
        </w:rPr>
        <w:t>王</w:t>
      </w:r>
      <w:r>
        <w:rPr>
          <w:rFonts w:ascii="黑体" w:eastAsia="黑体" w:hAnsi="黑体" w:cs="黑体"/>
          <w:b/>
          <w:bCs/>
        </w:rPr>
        <w:t xml:space="preserve">  </w:t>
      </w:r>
      <w:r>
        <w:rPr>
          <w:rFonts w:ascii="黑体" w:eastAsia="黑体" w:hAnsi="黑体" w:cs="黑体" w:hint="eastAsia"/>
          <w:b/>
          <w:bCs/>
        </w:rPr>
        <w:t>进</w:t>
      </w:r>
      <w:r>
        <w:rPr>
          <w:rFonts w:ascii="黑体" w:eastAsia="黑体" w:hAnsi="黑体" w:cs="黑体"/>
          <w:b/>
          <w:bCs/>
        </w:rPr>
        <w:t xml:space="preserve"> </w:t>
      </w:r>
      <w:r>
        <w:rPr>
          <w:rFonts w:ascii="黑体" w:eastAsia="黑体" w:hAnsi="黑体" w:cs="黑体"/>
        </w:rPr>
        <w:t xml:space="preserve">   </w:t>
      </w:r>
      <w:r>
        <w:rPr>
          <w:rFonts w:ascii="黑体" w:eastAsia="黑体" w:hAnsi="黑体" w:cs="黑体" w:hint="eastAsia"/>
        </w:rPr>
        <w:t>著名经济学家，知名金融专家，资本运作专家，成都市人民政府参事</w:t>
      </w:r>
    </w:p>
    <w:p w:rsidR="00D03C11" w:rsidRDefault="00D03C11" w:rsidP="00AE2059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>
        <w:rPr>
          <w:rFonts w:ascii="黑体" w:eastAsia="黑体" w:hAnsi="黑体" w:cs="黑体" w:hint="eastAsia"/>
          <w:b/>
          <w:bCs/>
        </w:rPr>
        <w:t>张</w:t>
      </w:r>
      <w:r>
        <w:rPr>
          <w:rFonts w:ascii="黑体" w:eastAsia="黑体" w:hAnsi="黑体" w:cs="黑体"/>
          <w:b/>
          <w:bCs/>
        </w:rPr>
        <w:t xml:space="preserve">  </w:t>
      </w:r>
      <w:r>
        <w:rPr>
          <w:rFonts w:ascii="黑体" w:eastAsia="黑体" w:hAnsi="黑体" w:cs="黑体" w:hint="eastAsia"/>
          <w:b/>
          <w:bCs/>
        </w:rPr>
        <w:t>利</w:t>
      </w:r>
      <w:r>
        <w:rPr>
          <w:rFonts w:ascii="黑体" w:eastAsia="黑体" w:hAnsi="黑体" w:cs="黑体"/>
        </w:rPr>
        <w:t xml:space="preserve">    </w:t>
      </w:r>
      <w:r>
        <w:rPr>
          <w:rFonts w:ascii="黑体" w:eastAsia="黑体" w:hAnsi="黑体" w:cs="黑体" w:hint="eastAsia"/>
        </w:rPr>
        <w:t>著名战略营销专家、新商业的观察、新营销的研究者，新媒体的实践者</w:t>
      </w:r>
    </w:p>
    <w:p w:rsidR="00D03C11" w:rsidRDefault="00D03C11" w:rsidP="00AE2059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>
        <w:rPr>
          <w:rFonts w:ascii="黑体" w:eastAsia="黑体" w:hAnsi="黑体" w:cs="黑体" w:hint="eastAsia"/>
          <w:b/>
          <w:bCs/>
        </w:rPr>
        <w:t>高金平</w:t>
      </w:r>
      <w:r>
        <w:rPr>
          <w:rFonts w:ascii="黑体" w:eastAsia="黑体" w:hAnsi="黑体" w:cs="黑体"/>
          <w:b/>
          <w:bCs/>
        </w:rPr>
        <w:t xml:space="preserve"> </w:t>
      </w:r>
      <w:r>
        <w:rPr>
          <w:rFonts w:ascii="黑体" w:eastAsia="黑体" w:hAnsi="黑体" w:cs="黑体"/>
        </w:rPr>
        <w:t xml:space="preserve">   </w:t>
      </w:r>
      <w:r>
        <w:rPr>
          <w:rFonts w:ascii="黑体" w:eastAsia="黑体" w:hAnsi="黑体" w:cs="黑体" w:hint="eastAsia"/>
        </w:rPr>
        <w:t>中共国家税务总局党校、国家税务总局干部学院教授</w:t>
      </w:r>
    </w:p>
    <w:p w:rsidR="00D03C11" w:rsidRDefault="00D03C11" w:rsidP="00AE2059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>
        <w:rPr>
          <w:rFonts w:ascii="黑体" w:eastAsia="黑体" w:hAnsi="黑体" w:cs="黑体" w:hint="eastAsia"/>
          <w:b/>
          <w:bCs/>
        </w:rPr>
        <w:t>荆林波</w:t>
      </w:r>
      <w:r>
        <w:rPr>
          <w:rFonts w:ascii="黑体" w:eastAsia="黑体" w:hAnsi="黑体" w:cs="黑体"/>
          <w:b/>
          <w:bCs/>
        </w:rPr>
        <w:t xml:space="preserve">    </w:t>
      </w:r>
      <w:r>
        <w:rPr>
          <w:rFonts w:ascii="黑体" w:eastAsia="黑体" w:hAnsi="黑体" w:cs="黑体" w:hint="eastAsia"/>
          <w:kern w:val="0"/>
          <w:shd w:val="clear" w:color="auto" w:fill="FFFFFF"/>
          <w:lang w:bidi="ar"/>
        </w:rPr>
        <w:t>经济学博士</w:t>
      </w:r>
      <w:r>
        <w:rPr>
          <w:rFonts w:ascii="黑体" w:eastAsia="黑体" w:hAnsi="黑体" w:cs="黑体"/>
          <w:kern w:val="0"/>
          <w:shd w:val="clear" w:color="auto" w:fill="FFFFFF"/>
          <w:lang w:bidi="ar"/>
        </w:rPr>
        <w:t xml:space="preserve"> </w:t>
      </w:r>
      <w:r>
        <w:rPr>
          <w:rFonts w:ascii="黑体" w:eastAsia="黑体" w:hAnsi="黑体" w:cs="黑体" w:hint="eastAsia"/>
          <w:kern w:val="0"/>
          <w:shd w:val="clear" w:color="auto" w:fill="FFFFFF"/>
          <w:lang w:bidi="ar"/>
        </w:rPr>
        <w:t>中国社会科学院财经战略研究院副院长</w:t>
      </w:r>
    </w:p>
    <w:p w:rsidR="00D03C11" w:rsidRDefault="00D03C11" w:rsidP="00AE2059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>
        <w:rPr>
          <w:rFonts w:ascii="黑体" w:eastAsia="黑体" w:hAnsi="仿宋_GB2312" w:cs="仿宋_GB2312" w:hint="eastAsia"/>
          <w:b/>
          <w:bCs/>
          <w:shd w:val="clear" w:color="auto" w:fill="FFFFFF"/>
        </w:rPr>
        <w:t>梁光伟</w:t>
      </w:r>
      <w:r>
        <w:rPr>
          <w:rFonts w:ascii="黑体" w:eastAsia="黑体" w:hAnsi="仿宋_GB2312" w:cs="仿宋_GB2312"/>
          <w:b/>
          <w:bCs/>
          <w:shd w:val="clear" w:color="auto" w:fill="FFFFFF"/>
        </w:rPr>
        <w:t xml:space="preserve">    </w:t>
      </w:r>
      <w:r>
        <w:rPr>
          <w:rFonts w:ascii="黑体" w:eastAsia="黑体" w:hAnsi="仿宋_GB2312" w:cs="仿宋_GB2312" w:hint="eastAsia"/>
          <w:bCs/>
          <w:shd w:val="clear" w:color="auto" w:fill="FFFFFF"/>
        </w:rPr>
        <w:t>深圳市华强集团董事长、总裁，高级经济师，中国优秀企业家</w:t>
      </w:r>
    </w:p>
    <w:p w:rsidR="00D03C11" w:rsidRDefault="00D03C11" w:rsidP="00AE2059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>
        <w:rPr>
          <w:rFonts w:ascii="黑体" w:eastAsia="黑体" w:hAnsi="仿宋_GB2312" w:cs="仿宋_GB2312" w:hint="eastAsia"/>
          <w:b/>
          <w:bCs/>
          <w:shd w:val="clear" w:color="auto" w:fill="FFFFFF"/>
        </w:rPr>
        <w:t>马海刚</w:t>
      </w:r>
      <w:r>
        <w:rPr>
          <w:rFonts w:ascii="黑体" w:eastAsia="黑体" w:hAnsi="仿宋_GB2312" w:cs="仿宋_GB2312"/>
          <w:bCs/>
          <w:shd w:val="clear" w:color="auto" w:fill="FFFFFF"/>
        </w:rPr>
        <w:t xml:space="preserve">    </w:t>
      </w:r>
      <w:proofErr w:type="gramStart"/>
      <w:r>
        <w:rPr>
          <w:rFonts w:ascii="黑体" w:eastAsia="黑体" w:hAnsi="仿宋_GB2312" w:cs="仿宋_GB2312" w:hint="eastAsia"/>
          <w:bCs/>
          <w:shd w:val="clear" w:color="auto" w:fill="FFFFFF"/>
        </w:rPr>
        <w:t>腾讯集团</w:t>
      </w:r>
      <w:proofErr w:type="gramEnd"/>
      <w:r>
        <w:rPr>
          <w:rFonts w:ascii="黑体" w:eastAsia="黑体" w:hAnsi="仿宋_GB2312" w:cs="仿宋_GB2312" w:hint="eastAsia"/>
          <w:bCs/>
          <w:shd w:val="clear" w:color="auto" w:fill="FFFFFF"/>
        </w:rPr>
        <w:t>人力资源平台部总经理、人力资源专家</w:t>
      </w:r>
    </w:p>
    <w:p w:rsidR="00D03C11" w:rsidRDefault="00D03C11" w:rsidP="00AE2059">
      <w:pPr>
        <w:spacing w:after="240"/>
        <w:outlineLvl w:val="0"/>
        <w:rPr>
          <w:rFonts w:ascii="黑体" w:eastAsia="黑体" w:hAnsi="黑体" w:cs="黑体"/>
          <w:b/>
          <w:bCs/>
          <w:sz w:val="24"/>
          <w:szCs w:val="24"/>
        </w:rPr>
      </w:pPr>
    </w:p>
    <w:p w:rsidR="00D03C11" w:rsidRDefault="00D03C11" w:rsidP="00AE2059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 w:rsidRPr="00AE2059">
        <w:rPr>
          <w:rFonts w:ascii="黑体" w:eastAsia="黑体" w:hAnsi="黑体" w:cs="黑体" w:hint="eastAsia"/>
          <w:b/>
          <w:bCs/>
          <w:sz w:val="24"/>
          <w:szCs w:val="24"/>
        </w:rPr>
        <w:t>金融创新部分专家、课题研究带头人、业界权威：</w:t>
      </w:r>
    </w:p>
    <w:p w:rsidR="00D03C11" w:rsidRDefault="00D03C11" w:rsidP="00AE2059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>
        <w:rPr>
          <w:rFonts w:ascii="黑体" w:eastAsia="黑体" w:hAnsi="黑体" w:cs="黑体" w:hint="eastAsia"/>
          <w:b/>
          <w:bCs/>
        </w:rPr>
        <w:t>张</w:t>
      </w:r>
      <w:r>
        <w:rPr>
          <w:rFonts w:ascii="黑体" w:eastAsia="黑体" w:hAnsi="黑体" w:cs="黑体"/>
          <w:b/>
          <w:bCs/>
        </w:rPr>
        <w:t xml:space="preserve">  </w:t>
      </w:r>
      <w:r>
        <w:rPr>
          <w:rFonts w:ascii="黑体" w:eastAsia="黑体" w:hAnsi="黑体" w:cs="黑体" w:hint="eastAsia"/>
          <w:b/>
          <w:bCs/>
        </w:rPr>
        <w:t>伟</w:t>
      </w:r>
      <w:r>
        <w:rPr>
          <w:rFonts w:ascii="黑体" w:eastAsia="黑体" w:hAnsi="黑体" w:cs="黑体"/>
          <w:b/>
          <w:bCs/>
        </w:rPr>
        <w:t xml:space="preserve"> </w:t>
      </w:r>
      <w:r>
        <w:rPr>
          <w:rFonts w:ascii="黑体" w:eastAsia="黑体" w:hAnsi="黑体" w:cs="黑体"/>
        </w:rPr>
        <w:t xml:space="preserve">  </w:t>
      </w:r>
      <w:r>
        <w:rPr>
          <w:rFonts w:ascii="黑体" w:eastAsia="黑体" w:hAnsi="黑体" w:cs="黑体" w:hint="eastAsia"/>
        </w:rPr>
        <w:t>北京大学金融与产业发展研究中心研究员</w:t>
      </w:r>
    </w:p>
    <w:p w:rsidR="00D03C11" w:rsidRDefault="00D03C11" w:rsidP="00AE2059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>
        <w:rPr>
          <w:rFonts w:ascii="黑体" w:eastAsia="黑体" w:hAnsi="黑体" w:cs="黑体" w:hint="eastAsia"/>
          <w:b/>
          <w:bCs/>
        </w:rPr>
        <w:t>张</w:t>
      </w:r>
      <w:r>
        <w:rPr>
          <w:rFonts w:ascii="黑体" w:eastAsia="黑体" w:hAnsi="黑体" w:cs="黑体"/>
          <w:b/>
          <w:bCs/>
        </w:rPr>
        <w:t xml:space="preserve">  </w:t>
      </w:r>
      <w:r>
        <w:rPr>
          <w:rFonts w:ascii="黑体" w:eastAsia="黑体" w:hAnsi="黑体" w:cs="黑体" w:hint="eastAsia"/>
          <w:b/>
          <w:bCs/>
        </w:rPr>
        <w:t>俊</w:t>
      </w:r>
      <w:r>
        <w:rPr>
          <w:rFonts w:ascii="黑体" w:eastAsia="黑体" w:hAnsi="黑体" w:cs="黑体"/>
          <w:b/>
          <w:bCs/>
        </w:rPr>
        <w:t xml:space="preserve">   </w:t>
      </w:r>
      <w:r>
        <w:rPr>
          <w:rFonts w:ascii="黑体" w:eastAsia="黑体" w:hAnsi="黑体" w:cs="黑体" w:hint="eastAsia"/>
        </w:rPr>
        <w:t>赛伯乐中国投资</w:t>
      </w:r>
      <w:r>
        <w:rPr>
          <w:rFonts w:ascii="黑体" w:eastAsia="黑体" w:hAnsi="黑体" w:cs="黑体"/>
        </w:rPr>
        <w:t xml:space="preserve">  </w:t>
      </w:r>
      <w:r>
        <w:rPr>
          <w:rFonts w:ascii="黑体" w:eastAsia="黑体" w:hAnsi="黑体" w:cs="黑体" w:hint="eastAsia"/>
        </w:rPr>
        <w:t>创始合伙人、国家物联网标准专家</w:t>
      </w:r>
    </w:p>
    <w:p w:rsidR="00D03C11" w:rsidRDefault="00D03C11" w:rsidP="00AE2059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>
        <w:rPr>
          <w:rFonts w:ascii="黑体" w:eastAsia="黑体" w:hAnsi="黑体" w:cs="黑体" w:hint="eastAsia"/>
          <w:b/>
          <w:bCs/>
        </w:rPr>
        <w:t>张华光</w:t>
      </w:r>
      <w:r>
        <w:rPr>
          <w:rFonts w:ascii="黑体" w:eastAsia="黑体" w:hAnsi="黑体" w:cs="黑体"/>
        </w:rPr>
        <w:t xml:space="preserve">   </w:t>
      </w:r>
      <w:r>
        <w:rPr>
          <w:rFonts w:ascii="黑体" w:eastAsia="黑体" w:hAnsi="黑体" w:cs="黑体" w:hint="eastAsia"/>
        </w:rPr>
        <w:t>清华大学“同炬商模”研究中心执行主任、汉能投资集团投资合伙人</w:t>
      </w:r>
    </w:p>
    <w:p w:rsidR="00D03C11" w:rsidRDefault="00D03C11" w:rsidP="00AE2059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>
        <w:rPr>
          <w:rFonts w:ascii="黑体" w:eastAsia="黑体" w:hAnsi="黑体" w:cs="黑体" w:hint="eastAsia"/>
          <w:b/>
          <w:bCs/>
        </w:rPr>
        <w:t>黄</w:t>
      </w:r>
      <w:r>
        <w:rPr>
          <w:rFonts w:ascii="黑体" w:eastAsia="黑体" w:hAnsi="黑体" w:cs="黑体"/>
          <w:b/>
          <w:bCs/>
        </w:rPr>
        <w:t xml:space="preserve">  </w:t>
      </w:r>
      <w:proofErr w:type="gramStart"/>
      <w:r>
        <w:rPr>
          <w:rFonts w:ascii="黑体" w:eastAsia="黑体" w:hAnsi="黑体" w:cs="黑体" w:hint="eastAsia"/>
          <w:b/>
          <w:bCs/>
        </w:rPr>
        <w:t>岚</w:t>
      </w:r>
      <w:proofErr w:type="gramEnd"/>
      <w:r>
        <w:rPr>
          <w:rFonts w:ascii="黑体" w:eastAsia="黑体" w:hAnsi="黑体" w:cs="黑体"/>
          <w:b/>
          <w:bCs/>
        </w:rPr>
        <w:t xml:space="preserve"> </w:t>
      </w:r>
      <w:r>
        <w:rPr>
          <w:rFonts w:ascii="黑体" w:eastAsia="黑体" w:hAnsi="黑体" w:cs="黑体"/>
        </w:rPr>
        <w:t xml:space="preserve">  </w:t>
      </w:r>
      <w:r>
        <w:rPr>
          <w:rFonts w:ascii="黑体" w:eastAsia="黑体" w:hAnsi="黑体" w:cs="黑体" w:hint="eastAsia"/>
        </w:rPr>
        <w:t>全国工商联房地产商会副秘书长</w:t>
      </w:r>
      <w:r>
        <w:rPr>
          <w:rFonts w:ascii="黑体" w:eastAsia="黑体" w:hAnsi="黑体" w:cs="黑体"/>
        </w:rPr>
        <w:t xml:space="preserve"> </w:t>
      </w:r>
      <w:r>
        <w:rPr>
          <w:rFonts w:ascii="黑体" w:eastAsia="黑体" w:hAnsi="黑体" w:cs="黑体" w:hint="eastAsia"/>
        </w:rPr>
        <w:t>中国特色小镇顶层设计专家与全流程操盘手</w:t>
      </w:r>
    </w:p>
    <w:p w:rsidR="00D03C11" w:rsidRDefault="00D03C11" w:rsidP="00AE2059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>
        <w:rPr>
          <w:rFonts w:ascii="黑体" w:eastAsia="黑体" w:hAnsi="黑体" w:cs="黑体" w:hint="eastAsia"/>
          <w:b/>
          <w:bCs/>
        </w:rPr>
        <w:t>吴克忠</w:t>
      </w:r>
      <w:r>
        <w:rPr>
          <w:rFonts w:ascii="黑体" w:eastAsia="黑体" w:hAnsi="黑体" w:cs="黑体"/>
        </w:rPr>
        <w:t xml:space="preserve">   </w:t>
      </w:r>
      <w:r>
        <w:rPr>
          <w:rFonts w:ascii="黑体" w:eastAsia="黑体" w:hAnsi="黑体" w:cs="黑体" w:hint="eastAsia"/>
        </w:rPr>
        <w:t>优势资本董事长，财富中国（投资银行）董事长</w:t>
      </w:r>
    </w:p>
    <w:p w:rsidR="00D03C11" w:rsidRDefault="00D03C11" w:rsidP="00AE2059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>
        <w:rPr>
          <w:rFonts w:ascii="黑体" w:eastAsia="黑体" w:hAnsi="黑体" w:cs="黑体" w:hint="eastAsia"/>
          <w:b/>
          <w:bCs/>
        </w:rPr>
        <w:t>李利凯</w:t>
      </w:r>
      <w:r>
        <w:rPr>
          <w:rFonts w:ascii="黑体" w:eastAsia="黑体" w:hAnsi="黑体" w:cs="黑体"/>
          <w:b/>
          <w:bCs/>
          <w:shd w:val="clear" w:color="auto" w:fill="FFFFFF"/>
        </w:rPr>
        <w:t xml:space="preserve"> </w:t>
      </w:r>
      <w:r>
        <w:rPr>
          <w:rFonts w:ascii="黑体" w:eastAsia="黑体" w:hAnsi="黑体" w:cs="黑体"/>
          <w:b/>
          <w:bCs/>
        </w:rPr>
        <w:t xml:space="preserve"> </w:t>
      </w:r>
      <w:r>
        <w:rPr>
          <w:rFonts w:ascii="黑体" w:eastAsia="黑体" w:hAnsi="黑体" w:cs="黑体"/>
        </w:rPr>
        <w:t xml:space="preserve"> </w:t>
      </w:r>
      <w:r>
        <w:rPr>
          <w:rFonts w:ascii="黑体" w:eastAsia="黑体" w:hAnsi="黑体" w:cs="黑体" w:hint="eastAsia"/>
        </w:rPr>
        <w:t>云</w:t>
      </w:r>
      <w:proofErr w:type="gramStart"/>
      <w:r>
        <w:rPr>
          <w:rFonts w:ascii="黑体" w:eastAsia="黑体" w:hAnsi="黑体" w:cs="黑体" w:hint="eastAsia"/>
        </w:rPr>
        <w:t>研</w:t>
      </w:r>
      <w:proofErr w:type="gramEnd"/>
      <w:r>
        <w:rPr>
          <w:rFonts w:ascii="黑体" w:eastAsia="黑体" w:hAnsi="黑体" w:cs="黑体" w:hint="eastAsia"/>
        </w:rPr>
        <w:t>创投创始合伙人</w:t>
      </w:r>
    </w:p>
    <w:p w:rsidR="00D03C11" w:rsidRDefault="00D03C11" w:rsidP="00AE2059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proofErr w:type="gramStart"/>
      <w:r>
        <w:rPr>
          <w:rFonts w:ascii="黑体" w:eastAsia="黑体" w:hAnsi="黑体" w:cs="黑体" w:hint="eastAsia"/>
          <w:b/>
          <w:bCs/>
        </w:rPr>
        <w:t>庞</w:t>
      </w:r>
      <w:proofErr w:type="gramEnd"/>
      <w:r>
        <w:rPr>
          <w:rFonts w:ascii="黑体" w:eastAsia="黑体" w:hAnsi="黑体" w:cs="黑体"/>
          <w:b/>
          <w:bCs/>
        </w:rPr>
        <w:t xml:space="preserve">   </w:t>
      </w:r>
      <w:r>
        <w:rPr>
          <w:rFonts w:ascii="黑体" w:eastAsia="黑体" w:hAnsi="黑体" w:cs="黑体" w:hint="eastAsia"/>
          <w:b/>
          <w:bCs/>
        </w:rPr>
        <w:t>红</w:t>
      </w:r>
      <w:r>
        <w:rPr>
          <w:rFonts w:ascii="黑体" w:eastAsia="黑体" w:hAnsi="黑体" w:cs="黑体"/>
        </w:rPr>
        <w:t xml:space="preserve">  </w:t>
      </w:r>
      <w:r>
        <w:rPr>
          <w:rFonts w:ascii="黑体" w:eastAsia="黑体" w:hAnsi="黑体" w:cs="黑体" w:hint="eastAsia"/>
        </w:rPr>
        <w:t>中国人民大学财政金融学院货币金融系教授</w:t>
      </w:r>
    </w:p>
    <w:p w:rsidR="00D03C11" w:rsidRDefault="00D03C11" w:rsidP="00AE2059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>
        <w:rPr>
          <w:rFonts w:ascii="黑体" w:eastAsia="黑体" w:hAnsi="黑体" w:cs="黑体" w:hint="eastAsia"/>
          <w:b/>
          <w:bCs/>
        </w:rPr>
        <w:t>赵</w:t>
      </w:r>
      <w:r>
        <w:rPr>
          <w:rFonts w:ascii="黑体" w:eastAsia="黑体" w:hAnsi="黑体" w:cs="黑体"/>
          <w:b/>
          <w:bCs/>
        </w:rPr>
        <w:t xml:space="preserve">  </w:t>
      </w:r>
      <w:r>
        <w:rPr>
          <w:rFonts w:ascii="黑体" w:eastAsia="黑体" w:hAnsi="黑体" w:cs="黑体" w:hint="eastAsia"/>
          <w:b/>
          <w:bCs/>
        </w:rPr>
        <w:t>胜</w:t>
      </w:r>
      <w:r>
        <w:rPr>
          <w:rFonts w:ascii="黑体" w:eastAsia="黑体" w:hAnsi="黑体" w:cs="黑体"/>
        </w:rPr>
        <w:t xml:space="preserve">   </w:t>
      </w:r>
      <w:r>
        <w:rPr>
          <w:rFonts w:ascii="黑体" w:eastAsia="黑体" w:hAnsi="黑体" w:cs="黑体" w:hint="eastAsia"/>
        </w:rPr>
        <w:t>工业</w:t>
      </w:r>
      <w:r>
        <w:rPr>
          <w:rFonts w:ascii="黑体" w:eastAsia="黑体" w:hAnsi="黑体" w:cs="黑体"/>
        </w:rPr>
        <w:t>4.0</w:t>
      </w:r>
      <w:r>
        <w:rPr>
          <w:rFonts w:ascii="黑体" w:eastAsia="黑体" w:hAnsi="黑体" w:cs="黑体" w:hint="eastAsia"/>
        </w:rPr>
        <w:t>投资专家，硅谷、硅谷以色列</w:t>
      </w:r>
      <w:proofErr w:type="gramStart"/>
      <w:r>
        <w:rPr>
          <w:rFonts w:ascii="黑体" w:eastAsia="黑体" w:hAnsi="黑体" w:cs="黑体" w:hint="eastAsia"/>
        </w:rPr>
        <w:t>创客资本</w:t>
      </w:r>
      <w:proofErr w:type="gramEnd"/>
      <w:r>
        <w:rPr>
          <w:rFonts w:ascii="黑体" w:eastAsia="黑体" w:hAnsi="黑体" w:cs="黑体" w:hint="eastAsia"/>
        </w:rPr>
        <w:t>创始人</w:t>
      </w:r>
    </w:p>
    <w:p w:rsidR="00D03C11" w:rsidRDefault="00D03C11" w:rsidP="00AE2059">
      <w:pPr>
        <w:spacing w:after="240"/>
        <w:outlineLvl w:val="0"/>
        <w:rPr>
          <w:rFonts w:ascii="黑体" w:eastAsia="黑体" w:hAnsi="黑体" w:cs="黑体"/>
          <w:b/>
          <w:bCs/>
          <w:sz w:val="24"/>
          <w:szCs w:val="24"/>
        </w:rPr>
      </w:pPr>
    </w:p>
    <w:p w:rsidR="00D03C11" w:rsidRDefault="00D03C11" w:rsidP="00AE2059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 w:rsidRPr="00AE2059">
        <w:rPr>
          <w:rFonts w:ascii="黑体" w:eastAsia="黑体" w:hAnsi="黑体" w:cs="黑体" w:hint="eastAsia"/>
          <w:b/>
          <w:bCs/>
          <w:sz w:val="24"/>
          <w:szCs w:val="24"/>
        </w:rPr>
        <w:lastRenderedPageBreak/>
        <w:t>产业创新部分专家、课题研究带头人、业界权威：</w:t>
      </w:r>
    </w:p>
    <w:p w:rsidR="00D03C11" w:rsidRDefault="00D03C11" w:rsidP="00AE2059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>
        <w:rPr>
          <w:rFonts w:ascii="黑体" w:eastAsia="黑体" w:hAnsi="黑体" w:cs="黑体" w:hint="eastAsia"/>
          <w:b/>
          <w:bCs/>
        </w:rPr>
        <w:t>李</w:t>
      </w:r>
      <w:r>
        <w:rPr>
          <w:rFonts w:ascii="黑体" w:eastAsia="黑体" w:hAnsi="黑体" w:cs="黑体"/>
          <w:b/>
          <w:bCs/>
        </w:rPr>
        <w:t xml:space="preserve">  </w:t>
      </w:r>
      <w:r>
        <w:rPr>
          <w:rFonts w:ascii="黑体" w:eastAsia="黑体" w:hAnsi="黑体" w:cs="黑体" w:hint="eastAsia"/>
          <w:b/>
          <w:bCs/>
        </w:rPr>
        <w:t>季</w:t>
      </w:r>
      <w:r>
        <w:rPr>
          <w:rFonts w:ascii="黑体" w:eastAsia="黑体" w:hAnsi="黑体" w:cs="黑体"/>
        </w:rPr>
        <w:t xml:space="preserve">    </w:t>
      </w:r>
      <w:r>
        <w:rPr>
          <w:rFonts w:ascii="黑体" w:eastAsia="黑体" w:hAnsi="黑体" w:cs="黑体" w:hint="eastAsia"/>
        </w:rPr>
        <w:t>清华大学新经济与新产业研究中心（文化创意研究中心）</w:t>
      </w:r>
      <w:r>
        <w:rPr>
          <w:rFonts w:ascii="黑体" w:eastAsia="黑体" w:hAnsi="黑体" w:cs="黑体"/>
        </w:rPr>
        <w:t xml:space="preserve"> </w:t>
      </w:r>
      <w:r>
        <w:rPr>
          <w:rFonts w:ascii="黑体" w:eastAsia="黑体" w:hAnsi="黑体" w:cs="黑体" w:hint="eastAsia"/>
        </w:rPr>
        <w:t>执行主任</w:t>
      </w:r>
    </w:p>
    <w:p w:rsidR="00D03C11" w:rsidRDefault="00D03C11" w:rsidP="00AE2059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proofErr w:type="gramStart"/>
      <w:r>
        <w:rPr>
          <w:rFonts w:ascii="黑体" w:eastAsia="黑体" w:hAnsi="仿宋_GB2312" w:cs="仿宋_GB2312" w:hint="eastAsia"/>
          <w:b/>
          <w:bCs/>
          <w:shd w:val="clear" w:color="auto" w:fill="FFFFFF"/>
        </w:rPr>
        <w:t>岳玉涛</w:t>
      </w:r>
      <w:proofErr w:type="gramEnd"/>
      <w:r>
        <w:rPr>
          <w:rFonts w:ascii="黑体" w:eastAsia="黑体" w:hAnsi="仿宋_GB2312" w:cs="仿宋_GB2312"/>
          <w:shd w:val="clear" w:color="auto" w:fill="FFFFFF"/>
        </w:rPr>
        <w:t xml:space="preserve">    </w:t>
      </w:r>
      <w:r>
        <w:rPr>
          <w:rFonts w:ascii="黑体" w:eastAsia="黑体" w:hAnsi="仿宋_GB2312" w:cs="仿宋_GB2312" w:hint="eastAsia"/>
          <w:shd w:val="clear" w:color="auto" w:fill="FFFFFF"/>
        </w:rPr>
        <w:t>深圳光启研究院首席科学家、美国普渡大学博士、“孔雀计划”人才</w:t>
      </w:r>
    </w:p>
    <w:p w:rsidR="00D03C11" w:rsidRDefault="00D03C11" w:rsidP="00AE2059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>
        <w:rPr>
          <w:rFonts w:ascii="黑体" w:eastAsia="黑体" w:hAnsi="黑体" w:cs="黑体" w:hint="eastAsia"/>
          <w:b/>
          <w:bCs/>
        </w:rPr>
        <w:t>王劲松</w:t>
      </w:r>
      <w:r>
        <w:rPr>
          <w:rFonts w:ascii="黑体" w:eastAsia="黑体" w:hAnsi="黑体" w:cs="黑体"/>
          <w:b/>
          <w:bCs/>
        </w:rPr>
        <w:t xml:space="preserve"> </w:t>
      </w:r>
      <w:r>
        <w:rPr>
          <w:rFonts w:ascii="黑体" w:eastAsia="黑体" w:hAnsi="黑体" w:cs="黑体"/>
        </w:rPr>
        <w:t xml:space="preserve">   </w:t>
      </w:r>
      <w:r>
        <w:rPr>
          <w:rFonts w:ascii="黑体" w:eastAsia="黑体" w:hAnsi="黑体" w:cs="黑体" w:hint="eastAsia"/>
        </w:rPr>
        <w:t>北京大学智能制造研发中心</w:t>
      </w:r>
      <w:r>
        <w:rPr>
          <w:rFonts w:ascii="黑体" w:eastAsia="黑体" w:hAnsi="黑体" w:cs="黑体"/>
        </w:rPr>
        <w:t xml:space="preserve"> </w:t>
      </w:r>
      <w:r>
        <w:rPr>
          <w:rFonts w:ascii="黑体" w:eastAsia="黑体" w:hAnsi="黑体" w:cs="黑体" w:hint="eastAsia"/>
        </w:rPr>
        <w:t>执行主任</w:t>
      </w:r>
    </w:p>
    <w:p w:rsidR="00D03C11" w:rsidRDefault="00D03C11" w:rsidP="00AE2059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hd w:val="clear" w:color="auto" w:fill="FFFFFF"/>
          <w:lang w:bidi="ar"/>
        </w:rPr>
        <w:t>柴跃廷</w:t>
      </w:r>
      <w:r>
        <w:rPr>
          <w:rFonts w:ascii="黑体" w:eastAsia="黑体" w:hAnsi="黑体" w:cs="黑体"/>
          <w:b/>
          <w:bCs/>
          <w:color w:val="333333"/>
          <w:kern w:val="0"/>
          <w:shd w:val="clear" w:color="auto" w:fill="FFFFFF"/>
          <w:lang w:bidi="ar"/>
        </w:rPr>
        <w:t xml:space="preserve">    </w:t>
      </w:r>
      <w:r>
        <w:rPr>
          <w:rFonts w:ascii="黑体" w:eastAsia="黑体" w:hAnsi="黑体" w:cs="黑体" w:hint="eastAsia"/>
          <w:shd w:val="clear" w:color="auto" w:fill="FFFFFF"/>
        </w:rPr>
        <w:t>国家</w:t>
      </w:r>
      <w:r>
        <w:rPr>
          <w:rFonts w:ascii="黑体" w:eastAsia="黑体" w:hAnsi="黑体" w:cs="黑体"/>
          <w:shd w:val="clear" w:color="auto" w:fill="FFFFFF"/>
        </w:rPr>
        <w:t xml:space="preserve"> CIMS </w:t>
      </w:r>
      <w:r>
        <w:rPr>
          <w:rFonts w:ascii="黑体" w:eastAsia="黑体" w:hAnsi="黑体" w:cs="黑体" w:hint="eastAsia"/>
          <w:shd w:val="clear" w:color="auto" w:fill="FFFFFF"/>
        </w:rPr>
        <w:t>工程技术研究中心</w:t>
      </w:r>
      <w:hyperlink r:id="rId10" w:tgtFrame="https://baike.baidu.com/item/%E6%9F%B4%E8%B7%83%E5%BB%B7/_blank" w:history="1">
        <w:r>
          <w:rPr>
            <w:rStyle w:val="a5"/>
            <w:rFonts w:ascii="黑体" w:eastAsia="黑体" w:hAnsi="黑体" w:cs="黑体" w:hint="eastAsia"/>
            <w:color w:val="auto"/>
            <w:u w:val="none"/>
            <w:shd w:val="clear" w:color="auto" w:fill="FFFFFF"/>
          </w:rPr>
          <w:t>现代物流与电子商务</w:t>
        </w:r>
      </w:hyperlink>
      <w:r>
        <w:rPr>
          <w:rFonts w:ascii="黑体" w:eastAsia="黑体" w:hAnsi="黑体" w:cs="黑体" w:hint="eastAsia"/>
          <w:shd w:val="clear" w:color="auto" w:fill="FFFFFF"/>
        </w:rPr>
        <w:t>研究室主任</w:t>
      </w:r>
    </w:p>
    <w:p w:rsidR="00D03C11" w:rsidRDefault="00D03C11" w:rsidP="00AE2059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hd w:val="clear" w:color="auto" w:fill="FFFFFF"/>
          <w:lang w:bidi="ar"/>
        </w:rPr>
        <w:t>崔伟宏</w:t>
      </w:r>
      <w:r>
        <w:rPr>
          <w:rFonts w:ascii="黑体" w:eastAsia="黑体" w:hAnsi="黑体" w:cs="黑体"/>
          <w:b/>
          <w:bCs/>
          <w:kern w:val="0"/>
          <w:shd w:val="clear" w:color="auto" w:fill="FFFFFF"/>
          <w:lang w:bidi="ar"/>
        </w:rPr>
        <w:t xml:space="preserve">    </w:t>
      </w:r>
      <w:r>
        <w:rPr>
          <w:rFonts w:ascii="黑体" w:eastAsia="黑体" w:hAnsi="黑体" w:cs="黑体" w:hint="eastAsia"/>
          <w:kern w:val="0"/>
          <w:shd w:val="clear" w:color="auto" w:fill="FFFFFF"/>
          <w:lang w:bidi="ar"/>
        </w:rPr>
        <w:t>国际欧亚科学院中国科学中心中国科学院遥感与数字研究所教授</w:t>
      </w:r>
      <w:r>
        <w:rPr>
          <w:rFonts w:ascii="黑体" w:eastAsia="黑体" w:hAnsi="黑体" w:cs="黑体"/>
          <w:b/>
          <w:bCs/>
          <w:kern w:val="0"/>
          <w:shd w:val="clear" w:color="auto" w:fill="FFFFFF"/>
          <w:lang w:bidi="ar"/>
        </w:rPr>
        <w:t xml:space="preserve"> </w:t>
      </w:r>
    </w:p>
    <w:p w:rsidR="00D03C11" w:rsidRDefault="00D03C11" w:rsidP="00AE2059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hd w:val="clear" w:color="auto" w:fill="FFFFFF"/>
          <w:lang w:bidi="ar"/>
        </w:rPr>
        <w:t>庄文颖</w:t>
      </w:r>
      <w:r>
        <w:rPr>
          <w:rFonts w:ascii="黑体" w:eastAsia="黑体" w:hAnsi="黑体" w:cs="黑体"/>
          <w:b/>
          <w:bCs/>
          <w:kern w:val="0"/>
          <w:shd w:val="clear" w:color="auto" w:fill="FFFFFF"/>
          <w:lang w:bidi="ar"/>
        </w:rPr>
        <w:t xml:space="preserve">    </w:t>
      </w:r>
      <w:r>
        <w:rPr>
          <w:rFonts w:ascii="黑体" w:eastAsia="黑体" w:hAnsi="黑体" w:cs="黑体" w:hint="eastAsia"/>
          <w:kern w:val="0"/>
          <w:shd w:val="clear" w:color="auto" w:fill="FFFFFF"/>
          <w:lang w:bidi="ar"/>
        </w:rPr>
        <w:t>中国科学院微生物研究所、国际欧亚科学院院士、中国科学院院士</w:t>
      </w:r>
    </w:p>
    <w:p w:rsidR="00D03C11" w:rsidRDefault="00D03C11" w:rsidP="00AE2059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>
        <w:rPr>
          <w:rFonts w:ascii="黑体" w:eastAsia="黑体" w:hAnsi="仿宋_GB2312" w:cs="仿宋_GB2312" w:hint="eastAsia"/>
          <w:b/>
          <w:shd w:val="clear" w:color="auto" w:fill="FFFFFF"/>
        </w:rPr>
        <w:t>魏达志</w:t>
      </w:r>
      <w:r>
        <w:rPr>
          <w:rFonts w:ascii="黑体" w:eastAsia="黑体" w:hAnsi="仿宋_GB2312" w:cs="仿宋_GB2312"/>
          <w:b/>
          <w:shd w:val="clear" w:color="auto" w:fill="FFFFFF"/>
        </w:rPr>
        <w:t xml:space="preserve">  </w:t>
      </w:r>
      <w:r>
        <w:rPr>
          <w:rFonts w:ascii="黑体" w:eastAsia="黑体" w:hAnsi="仿宋_GB2312" w:cs="仿宋_GB2312"/>
          <w:shd w:val="clear" w:color="auto" w:fill="FFFFFF"/>
        </w:rPr>
        <w:t xml:space="preserve">  </w:t>
      </w:r>
      <w:r>
        <w:rPr>
          <w:rFonts w:ascii="黑体" w:eastAsia="黑体" w:hAnsi="仿宋_GB2312" w:cs="仿宋_GB2312" w:hint="eastAsia"/>
          <w:shd w:val="clear" w:color="auto" w:fill="FFFFFF"/>
        </w:rPr>
        <w:t>深圳大学经济学院产业经济研究中心主任、教授、国务院特殊津贴专家</w:t>
      </w:r>
    </w:p>
    <w:p w:rsidR="00D03C11" w:rsidRDefault="00D03C11" w:rsidP="00AE2059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>
        <w:rPr>
          <w:rFonts w:ascii="黑体" w:eastAsia="黑体" w:hAnsi="仿宋_GB2312" w:cs="仿宋_GB2312" w:hint="eastAsia"/>
          <w:b/>
          <w:bCs/>
          <w:shd w:val="clear" w:color="auto" w:fill="FFFFFF"/>
        </w:rPr>
        <w:t>毕思文</w:t>
      </w:r>
      <w:r>
        <w:rPr>
          <w:rFonts w:ascii="黑体" w:eastAsia="黑体" w:hAnsi="仿宋_GB2312" w:cs="仿宋_GB2312"/>
          <w:shd w:val="clear" w:color="auto" w:fill="FFFFFF"/>
        </w:rPr>
        <w:t xml:space="preserve">    </w:t>
      </w:r>
      <w:r>
        <w:rPr>
          <w:rFonts w:ascii="黑体" w:eastAsia="黑体" w:hAnsi="仿宋_GB2312" w:cs="仿宋_GB2312" w:hint="eastAsia"/>
          <w:shd w:val="clear" w:color="auto" w:fill="FFFFFF"/>
        </w:rPr>
        <w:t>中国科学院遥感与数字地球研究所、国际欧亚科学院院士、量子遥感专家</w:t>
      </w:r>
    </w:p>
    <w:p w:rsidR="00D03C11" w:rsidRDefault="00D03C11" w:rsidP="00AE2059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>
        <w:rPr>
          <w:rFonts w:ascii="黑体" w:eastAsia="黑体" w:hAnsi="仿宋_GB2312" w:cs="仿宋_GB2312" w:hint="eastAsia"/>
          <w:b/>
          <w:bCs/>
          <w:shd w:val="clear" w:color="auto" w:fill="FFFFFF"/>
        </w:rPr>
        <w:t>梁志华</w:t>
      </w:r>
      <w:r>
        <w:rPr>
          <w:rFonts w:ascii="黑体" w:eastAsia="黑体" w:hAnsi="仿宋_GB2312" w:cs="仿宋_GB2312"/>
          <w:shd w:val="clear" w:color="auto" w:fill="FFFFFF"/>
        </w:rPr>
        <w:t xml:space="preserve">    </w:t>
      </w:r>
      <w:r>
        <w:rPr>
          <w:rFonts w:ascii="黑体" w:eastAsia="黑体" w:hAnsi="仿宋_GB2312" w:cs="仿宋_GB2312" w:hint="eastAsia"/>
          <w:shd w:val="clear" w:color="auto" w:fill="FFFFFF"/>
        </w:rPr>
        <w:t>国际美洲大学博士、美国安博集团公司</w:t>
      </w:r>
      <w:r>
        <w:rPr>
          <w:rFonts w:ascii="黑体" w:eastAsia="黑体" w:hAnsi="仿宋_GB2312" w:cs="仿宋_GB2312"/>
          <w:shd w:val="clear" w:color="auto" w:fill="FFFFFF"/>
        </w:rPr>
        <w:t xml:space="preserve"> / </w:t>
      </w:r>
      <w:r>
        <w:rPr>
          <w:rFonts w:ascii="黑体" w:eastAsia="黑体" w:hAnsi="仿宋_GB2312" w:cs="仿宋_GB2312" w:hint="eastAsia"/>
          <w:shd w:val="clear" w:color="auto" w:fill="FFFFFF"/>
        </w:rPr>
        <w:t>首席执行官</w:t>
      </w:r>
    </w:p>
    <w:p w:rsidR="00D03C11" w:rsidRPr="00AE2059" w:rsidRDefault="00D03C11" w:rsidP="006B1B64">
      <w:pPr>
        <w:spacing w:after="240"/>
        <w:ind w:left="1046" w:hangingChars="496" w:hanging="1046"/>
        <w:outlineLvl w:val="0"/>
        <w:rPr>
          <w:rFonts w:ascii="黑体" w:eastAsia="黑体"/>
          <w:b/>
          <w:color w:val="800000"/>
          <w:sz w:val="28"/>
          <w:szCs w:val="32"/>
        </w:rPr>
      </w:pPr>
      <w:r>
        <w:rPr>
          <w:rFonts w:ascii="黑体" w:eastAsia="黑体" w:hAnsi="仿宋_GB2312" w:cs="仿宋_GB2312" w:hint="eastAsia"/>
          <w:b/>
          <w:bCs/>
          <w:shd w:val="clear" w:color="auto" w:fill="FFFFFF"/>
        </w:rPr>
        <w:t>詹礼愿</w:t>
      </w:r>
      <w:r>
        <w:rPr>
          <w:rFonts w:ascii="黑体" w:eastAsia="黑体" w:hAnsi="仿宋_GB2312" w:cs="仿宋_GB2312"/>
          <w:shd w:val="clear" w:color="auto" w:fill="FFFFFF"/>
        </w:rPr>
        <w:t xml:space="preserve">    </w:t>
      </w:r>
      <w:r>
        <w:rPr>
          <w:rFonts w:ascii="黑体" w:eastAsia="黑体" w:hAnsi="仿宋_GB2312" w:cs="仿宋_GB2312" w:hint="eastAsia"/>
          <w:shd w:val="clear" w:color="auto" w:fill="FFFFFF"/>
        </w:rPr>
        <w:t>法学博士后、经济学博士后、广东博厚律师事务所创始人</w:t>
      </w:r>
      <w:r>
        <w:rPr>
          <w:rFonts w:ascii="黑体" w:eastAsia="黑体" w:hAnsi="仿宋_GB2312" w:cs="仿宋_GB2312"/>
          <w:shd w:val="clear" w:color="auto" w:fill="FFFFFF"/>
        </w:rPr>
        <w:t xml:space="preserve"> </w:t>
      </w:r>
      <w:r>
        <w:rPr>
          <w:rFonts w:ascii="黑体" w:eastAsia="黑体" w:hAnsi="仿宋_GB2312" w:cs="仿宋_GB2312" w:hint="eastAsia"/>
          <w:shd w:val="clear" w:color="auto" w:fill="FFFFFF"/>
        </w:rPr>
        <w:t>国务院侨办法律顾问团特邀律师</w:t>
      </w:r>
    </w:p>
    <w:p w:rsidR="00D03C11" w:rsidRPr="00AE2059" w:rsidRDefault="00D03C11" w:rsidP="00AE2059">
      <w:pPr>
        <w:widowControl/>
        <w:numPr>
          <w:ilvl w:val="0"/>
          <w:numId w:val="5"/>
        </w:numPr>
        <w:shd w:val="clear" w:color="auto" w:fill="FFFFFF"/>
        <w:spacing w:after="225"/>
        <w:jc w:val="left"/>
        <w:rPr>
          <w:rFonts w:ascii="黑体" w:eastAsia="黑体" w:hAnsi="黑体"/>
          <w:b/>
          <w:color w:val="800000"/>
          <w:sz w:val="28"/>
          <w:szCs w:val="28"/>
        </w:rPr>
      </w:pPr>
      <w:r w:rsidRPr="00AE2059">
        <w:rPr>
          <w:rFonts w:ascii="黑体" w:eastAsia="黑体" w:hAnsi="黑体" w:hint="eastAsia"/>
          <w:b/>
          <w:color w:val="800000"/>
          <w:sz w:val="28"/>
          <w:szCs w:val="28"/>
        </w:rPr>
        <w:t>班级特色</w:t>
      </w:r>
    </w:p>
    <w:p w:rsidR="00D03C11" w:rsidRPr="00AE2059" w:rsidRDefault="00D03C11" w:rsidP="00AE2059">
      <w:pPr>
        <w:widowControl/>
        <w:shd w:val="clear" w:color="auto" w:fill="FFFFFF"/>
        <w:spacing w:after="225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★</w:t>
      </w:r>
      <w:r w:rsidRPr="00AE2059">
        <w:rPr>
          <w:rFonts w:ascii="黑体" w:eastAsia="黑体" w:hAnsi="黑体" w:hint="eastAsia"/>
          <w:b/>
          <w:sz w:val="24"/>
          <w:szCs w:val="24"/>
        </w:rPr>
        <w:t>国家方针政策解读：</w:t>
      </w:r>
      <w:r w:rsidRPr="00AE2059">
        <w:rPr>
          <w:rFonts w:ascii="黑体" w:eastAsia="黑体" w:hAnsi="黑体" w:hint="eastAsia"/>
          <w:sz w:val="24"/>
          <w:szCs w:val="24"/>
        </w:rPr>
        <w:t>掌握最新产业发展趋势，行业标准、监管政策、最新技术和知识产权，适时调整发展策略。</w:t>
      </w:r>
    </w:p>
    <w:p w:rsidR="00D03C11" w:rsidRPr="00AE2059" w:rsidRDefault="00D03C11" w:rsidP="00AE2059">
      <w:pPr>
        <w:widowControl/>
        <w:shd w:val="clear" w:color="auto" w:fill="FFFFFF"/>
        <w:spacing w:after="225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★</w:t>
      </w:r>
      <w:r w:rsidRPr="00AE2059">
        <w:rPr>
          <w:rFonts w:ascii="黑体" w:eastAsia="黑体" w:hAnsi="黑体" w:hint="eastAsia"/>
          <w:b/>
          <w:sz w:val="24"/>
          <w:szCs w:val="24"/>
        </w:rPr>
        <w:t>顶级师资授课：</w:t>
      </w:r>
      <w:r w:rsidRPr="00AE2059">
        <w:rPr>
          <w:rFonts w:ascii="黑体" w:eastAsia="黑体" w:hAnsi="黑体" w:hint="eastAsia"/>
          <w:sz w:val="24"/>
          <w:szCs w:val="24"/>
        </w:rPr>
        <w:t>师资来自本土的政府、大学和科研机构，也邀请深圳市最顶级、最优秀的企业家高管现场授课，将理论和实践相结合。</w:t>
      </w:r>
    </w:p>
    <w:p w:rsidR="00D03C11" w:rsidRPr="00AE2059" w:rsidRDefault="00D03C11" w:rsidP="00AE2059">
      <w:pPr>
        <w:widowControl/>
        <w:shd w:val="clear" w:color="auto" w:fill="FFFFFF"/>
        <w:spacing w:after="225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★</w:t>
      </w:r>
      <w:r w:rsidRPr="00AE2059">
        <w:rPr>
          <w:rFonts w:ascii="黑体" w:eastAsia="黑体" w:hAnsi="黑体" w:hint="eastAsia"/>
          <w:b/>
          <w:sz w:val="24"/>
          <w:szCs w:val="24"/>
        </w:rPr>
        <w:t>创新学习模式：</w:t>
      </w:r>
      <w:r w:rsidRPr="00AE2059">
        <w:rPr>
          <w:rFonts w:ascii="黑体" w:eastAsia="黑体" w:hAnsi="黑体" w:hint="eastAsia"/>
          <w:sz w:val="24"/>
          <w:szCs w:val="24"/>
        </w:rPr>
        <w:t>教学围绕产业指导、企业管理和金融投资一体化设计，采用“</w:t>
      </w:r>
      <w:r w:rsidRPr="00AE2059">
        <w:rPr>
          <w:rFonts w:ascii="黑体" w:eastAsia="黑体" w:hAnsi="黑体"/>
          <w:sz w:val="24"/>
          <w:szCs w:val="24"/>
        </w:rPr>
        <w:t>1+1</w:t>
      </w:r>
      <w:r w:rsidRPr="00AE2059">
        <w:rPr>
          <w:rFonts w:ascii="黑体" w:eastAsia="黑体" w:hAnsi="黑体" w:hint="eastAsia"/>
          <w:sz w:val="24"/>
          <w:szCs w:val="24"/>
        </w:rPr>
        <w:t>”创新模式，即</w:t>
      </w:r>
      <w:r w:rsidRPr="00AE2059">
        <w:rPr>
          <w:rFonts w:ascii="黑体" w:eastAsia="黑体" w:hAnsi="黑体"/>
          <w:sz w:val="24"/>
          <w:szCs w:val="24"/>
        </w:rPr>
        <w:t>1</w:t>
      </w:r>
      <w:r w:rsidRPr="00AE2059">
        <w:rPr>
          <w:rFonts w:ascii="黑体" w:eastAsia="黑体" w:hAnsi="黑体" w:hint="eastAsia"/>
          <w:sz w:val="24"/>
          <w:szCs w:val="24"/>
        </w:rPr>
        <w:t>天理论指导，</w:t>
      </w:r>
      <w:r w:rsidRPr="00AE2059">
        <w:rPr>
          <w:rFonts w:ascii="黑体" w:eastAsia="黑体" w:hAnsi="黑体"/>
          <w:sz w:val="24"/>
          <w:szCs w:val="24"/>
        </w:rPr>
        <w:t>1</w:t>
      </w:r>
      <w:r w:rsidRPr="00AE2059">
        <w:rPr>
          <w:rFonts w:ascii="黑体" w:eastAsia="黑体" w:hAnsi="黑体" w:hint="eastAsia"/>
          <w:sz w:val="24"/>
          <w:szCs w:val="24"/>
        </w:rPr>
        <w:t>天企业实战或世界咖啡式研讨，学以致用。</w:t>
      </w:r>
    </w:p>
    <w:p w:rsidR="00D03C11" w:rsidRPr="00AE2059" w:rsidRDefault="00D03C11" w:rsidP="00AE2059">
      <w:pPr>
        <w:widowControl/>
        <w:shd w:val="clear" w:color="auto" w:fill="FFFFFF"/>
        <w:spacing w:after="225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★</w:t>
      </w:r>
      <w:r w:rsidRPr="00AE2059">
        <w:rPr>
          <w:rFonts w:ascii="黑体" w:eastAsia="黑体" w:hAnsi="黑体" w:hint="eastAsia"/>
          <w:b/>
          <w:sz w:val="24"/>
          <w:szCs w:val="24"/>
        </w:rPr>
        <w:t>实地考察研讨：</w:t>
      </w:r>
      <w:r w:rsidRPr="00AE2059">
        <w:rPr>
          <w:rFonts w:ascii="黑体" w:eastAsia="黑体" w:hAnsi="黑体" w:hint="eastAsia"/>
          <w:sz w:val="24"/>
          <w:szCs w:val="24"/>
        </w:rPr>
        <w:t>将课程开到学员企业，现场学习和讨论，并由专家团队进行点评和建议，解决经营管理和技术研发遇到的难点，帮助企业解决困难。</w:t>
      </w:r>
    </w:p>
    <w:p w:rsidR="00D03C11" w:rsidRDefault="00D03C11" w:rsidP="00AE2059">
      <w:pPr>
        <w:widowControl/>
        <w:shd w:val="clear" w:color="auto" w:fill="FFFFFF"/>
        <w:spacing w:after="225"/>
        <w:jc w:val="left"/>
        <w:rPr>
          <w:rFonts w:ascii="黑体" w:eastAsia="黑体" w:hAnsi="黑体"/>
          <w:b/>
          <w:color w:val="800000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★</w:t>
      </w:r>
      <w:r w:rsidRPr="00AE2059">
        <w:rPr>
          <w:rFonts w:ascii="黑体" w:eastAsia="黑体" w:hAnsi="黑体" w:hint="eastAsia"/>
          <w:b/>
          <w:sz w:val="24"/>
          <w:szCs w:val="24"/>
        </w:rPr>
        <w:t>线下沙龙活动：</w:t>
      </w:r>
      <w:r w:rsidRPr="00AE2059">
        <w:rPr>
          <w:rFonts w:ascii="黑体" w:eastAsia="黑体" w:hAnsi="黑体" w:hint="eastAsia"/>
          <w:sz w:val="24"/>
          <w:szCs w:val="24"/>
        </w:rPr>
        <w:t>以深圳大学管理学院大讲堂、开展企业家沙龙，组织学员进行户外拓展，加强身心健康训练，增进友谊，搭建资源合作和交流平台。</w:t>
      </w:r>
    </w:p>
    <w:p w:rsidR="00D03C11" w:rsidRDefault="00D03C11">
      <w:pPr>
        <w:spacing w:after="240" w:line="480" w:lineRule="auto"/>
        <w:outlineLvl w:val="0"/>
        <w:rPr>
          <w:rFonts w:ascii="黑体" w:eastAsia="黑体"/>
          <w:b/>
          <w:color w:val="800000"/>
          <w:sz w:val="28"/>
          <w:szCs w:val="32"/>
        </w:rPr>
      </w:pPr>
    </w:p>
    <w:p w:rsidR="00D03C11" w:rsidRDefault="00D03C11">
      <w:pPr>
        <w:spacing w:after="240" w:line="480" w:lineRule="auto"/>
        <w:outlineLvl w:val="0"/>
        <w:rPr>
          <w:rFonts w:ascii="黑体" w:eastAsia="黑体"/>
          <w:b/>
          <w:color w:val="800000"/>
          <w:sz w:val="28"/>
          <w:szCs w:val="32"/>
        </w:rPr>
      </w:pPr>
    </w:p>
    <w:p w:rsidR="00D03C11" w:rsidRDefault="00D03C11" w:rsidP="003D3153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>
        <w:rPr>
          <w:rFonts w:ascii="黑体" w:eastAsia="黑体" w:hint="eastAsia"/>
          <w:b/>
          <w:color w:val="800000"/>
          <w:sz w:val="28"/>
          <w:szCs w:val="32"/>
        </w:rPr>
        <w:lastRenderedPageBreak/>
        <w:t>五、教务管理</w:t>
      </w:r>
    </w:p>
    <w:p w:rsidR="00D03C11" w:rsidRDefault="00D03C11" w:rsidP="003D3153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 w:rsidRPr="003D3153">
        <w:rPr>
          <w:rFonts w:ascii="黑体" w:eastAsia="黑体" w:hAnsi="仿宋_GB2312" w:cs="仿宋_GB2312" w:hint="eastAsia"/>
          <w:color w:val="0070C0"/>
          <w:kern w:val="0"/>
          <w:sz w:val="24"/>
          <w:szCs w:val="24"/>
        </w:rPr>
        <w:t>【课程对象】：</w:t>
      </w:r>
      <w:r w:rsidRPr="003D3153">
        <w:rPr>
          <w:rFonts w:ascii="黑体" w:eastAsia="黑体" w:hAnsi="仿宋_GB2312" w:cs="仿宋_GB2312" w:hint="eastAsia"/>
          <w:kern w:val="0"/>
          <w:sz w:val="24"/>
          <w:szCs w:val="24"/>
        </w:rPr>
        <w:t>企业董事长、</w:t>
      </w:r>
      <w:r w:rsidRPr="003D3153">
        <w:rPr>
          <w:rFonts w:ascii="黑体" w:eastAsia="黑体" w:hAnsi="仿宋_GB2312" w:cs="仿宋_GB2312"/>
          <w:kern w:val="0"/>
          <w:sz w:val="24"/>
          <w:szCs w:val="24"/>
        </w:rPr>
        <w:t>CEO</w:t>
      </w:r>
      <w:r w:rsidRPr="003D3153">
        <w:rPr>
          <w:rFonts w:ascii="黑体" w:eastAsia="黑体" w:hAnsi="仿宋_GB2312" w:cs="仿宋_GB2312" w:hint="eastAsia"/>
          <w:kern w:val="0"/>
          <w:sz w:val="24"/>
          <w:szCs w:val="24"/>
        </w:rPr>
        <w:t>、总经理、副总经理等高层管理人员</w:t>
      </w:r>
    </w:p>
    <w:p w:rsidR="00D03C11" w:rsidRDefault="00D03C11" w:rsidP="003D3153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 w:rsidRPr="003D3153">
        <w:rPr>
          <w:rFonts w:ascii="黑体" w:eastAsia="黑体" w:hAnsi="仿宋_GB2312" w:cs="仿宋_GB2312" w:hint="eastAsia"/>
          <w:color w:val="0070C0"/>
          <w:kern w:val="0"/>
          <w:sz w:val="24"/>
          <w:szCs w:val="24"/>
        </w:rPr>
        <w:t>【学习时间】：</w:t>
      </w:r>
      <w:r w:rsidRPr="003D3153">
        <w:rPr>
          <w:rFonts w:ascii="黑体" w:eastAsia="黑体" w:hAnsi="仿宋_GB2312" w:cs="仿宋_GB2312" w:hint="eastAsia"/>
          <w:color w:val="000000"/>
          <w:kern w:val="0"/>
          <w:sz w:val="24"/>
          <w:szCs w:val="24"/>
        </w:rPr>
        <w:t>学</w:t>
      </w:r>
      <w:r w:rsidRPr="003D3153">
        <w:rPr>
          <w:rFonts w:ascii="黑体" w:eastAsia="黑体" w:hAnsi="黑体" w:cs="黑体" w:hint="eastAsia"/>
          <w:sz w:val="24"/>
          <w:szCs w:val="24"/>
        </w:rPr>
        <w:t>习周期两年</w:t>
      </w:r>
      <w:r w:rsidRPr="003D3153">
        <w:rPr>
          <w:rFonts w:ascii="黑体" w:eastAsia="黑体" w:hAnsi="仿宋_GB2312" w:cs="仿宋_GB2312" w:hint="eastAsia"/>
          <w:color w:val="000000"/>
          <w:kern w:val="0"/>
          <w:sz w:val="24"/>
          <w:szCs w:val="24"/>
        </w:rPr>
        <w:t>，每月</w:t>
      </w:r>
      <w:r w:rsidRPr="003D3153">
        <w:rPr>
          <w:rFonts w:ascii="黑体" w:eastAsia="黑体" w:hAnsi="仿宋_GB2312" w:cs="仿宋_GB2312"/>
          <w:color w:val="000000"/>
          <w:kern w:val="0"/>
          <w:sz w:val="24"/>
          <w:szCs w:val="24"/>
        </w:rPr>
        <w:t>1-2</w:t>
      </w:r>
      <w:r w:rsidRPr="003D3153">
        <w:rPr>
          <w:rFonts w:ascii="黑体" w:eastAsia="黑体" w:hAnsi="仿宋_GB2312" w:cs="仿宋_GB2312" w:hint="eastAsia"/>
          <w:color w:val="000000"/>
          <w:kern w:val="0"/>
          <w:sz w:val="24"/>
          <w:szCs w:val="24"/>
        </w:rPr>
        <w:t>次课程，每次集中</w:t>
      </w:r>
      <w:r w:rsidRPr="003D3153">
        <w:rPr>
          <w:rFonts w:ascii="黑体" w:eastAsia="黑体" w:hAnsi="仿宋_GB2312" w:cs="仿宋_GB2312"/>
          <w:color w:val="000000"/>
          <w:kern w:val="0"/>
          <w:sz w:val="24"/>
          <w:szCs w:val="24"/>
        </w:rPr>
        <w:t>1-2</w:t>
      </w:r>
      <w:r w:rsidRPr="003D3153">
        <w:rPr>
          <w:rFonts w:ascii="黑体" w:eastAsia="黑体" w:hAnsi="仿宋_GB2312" w:cs="仿宋_GB2312" w:hint="eastAsia"/>
          <w:color w:val="000000"/>
          <w:kern w:val="0"/>
          <w:sz w:val="24"/>
          <w:szCs w:val="24"/>
        </w:rPr>
        <w:t>天上课。</w:t>
      </w:r>
    </w:p>
    <w:p w:rsidR="00D03C11" w:rsidRDefault="00D03C11" w:rsidP="003D3153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 w:rsidRPr="003D3153">
        <w:rPr>
          <w:rFonts w:ascii="黑体" w:eastAsia="黑体" w:hAnsi="仿宋_GB2312" w:cs="仿宋_GB2312" w:hint="eastAsia"/>
          <w:color w:val="0070C0"/>
          <w:kern w:val="0"/>
          <w:sz w:val="24"/>
          <w:szCs w:val="24"/>
        </w:rPr>
        <w:t>【学习地点】：</w:t>
      </w:r>
      <w:r w:rsidRPr="003D3153">
        <w:rPr>
          <w:rFonts w:ascii="黑体" w:eastAsia="黑体" w:hAnsi="仿宋_GB2312" w:cs="仿宋_GB2312" w:hint="eastAsia"/>
          <w:color w:val="000000"/>
          <w:kern w:val="0"/>
          <w:sz w:val="24"/>
          <w:szCs w:val="24"/>
        </w:rPr>
        <w:t>深圳大学；如遇特殊情况，上课地点将做适当调整。</w:t>
      </w:r>
    </w:p>
    <w:p w:rsidR="00D03C11" w:rsidRDefault="00D03C11" w:rsidP="003D3153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 w:rsidRPr="003D3153">
        <w:rPr>
          <w:rFonts w:ascii="黑体" w:eastAsia="黑体" w:hAnsi="仿宋_GB2312" w:cs="仿宋_GB2312" w:hint="eastAsia"/>
          <w:color w:val="0070C0"/>
          <w:kern w:val="0"/>
          <w:sz w:val="24"/>
          <w:szCs w:val="24"/>
        </w:rPr>
        <w:t>【学员管理】：</w:t>
      </w:r>
      <w:r w:rsidRPr="003D3153">
        <w:rPr>
          <w:rFonts w:ascii="黑体" w:eastAsia="黑体" w:hAnsi="仿宋_GB2312" w:cs="仿宋_GB2312" w:hint="eastAsia"/>
          <w:color w:val="000000"/>
          <w:kern w:val="0"/>
          <w:sz w:val="24"/>
          <w:szCs w:val="24"/>
        </w:rPr>
        <w:t>按深圳大学管理制度进行管理，建立学员档案和编号，请学员遵守深圳大学各项管理规定与制度。</w:t>
      </w:r>
      <w:r w:rsidRPr="003D3153">
        <w:rPr>
          <w:rFonts w:ascii="黑体" w:eastAsia="黑体" w:hAnsi="仿宋_GB2312" w:cs="仿宋_GB2312"/>
          <w:color w:val="000000"/>
          <w:kern w:val="0"/>
          <w:sz w:val="24"/>
          <w:szCs w:val="24"/>
        </w:rPr>
        <w:t xml:space="preserve"> </w:t>
      </w:r>
    </w:p>
    <w:p w:rsidR="00D03C11" w:rsidRDefault="00D03C11" w:rsidP="003D3153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 w:rsidRPr="003D3153">
        <w:rPr>
          <w:rFonts w:ascii="黑体" w:eastAsia="黑体" w:hAnsi="仿宋_GB2312" w:cs="仿宋_GB2312" w:hint="eastAsia"/>
          <w:color w:val="0070C0"/>
          <w:kern w:val="0"/>
          <w:sz w:val="24"/>
          <w:szCs w:val="24"/>
        </w:rPr>
        <w:t>【结业证书】：</w:t>
      </w:r>
      <w:r w:rsidRPr="003D3153">
        <w:rPr>
          <w:rFonts w:ascii="黑体" w:eastAsia="黑体" w:hAnsi="仿宋_GB2312" w:cs="仿宋_GB2312" w:hint="eastAsia"/>
          <w:color w:val="000000"/>
          <w:kern w:val="0"/>
          <w:sz w:val="24"/>
          <w:szCs w:val="24"/>
        </w:rPr>
        <w:t>学员完成全部课程并考核合格者，颁发《</w:t>
      </w:r>
      <w:r w:rsidRPr="003D3153">
        <w:rPr>
          <w:rFonts w:ascii="黑体" w:eastAsia="黑体" w:hAnsi="仿宋_GB2312" w:cs="仿宋_GB2312" w:hint="eastAsia"/>
          <w:sz w:val="24"/>
          <w:szCs w:val="24"/>
        </w:rPr>
        <w:t>深圳大学深商创新高级研修班</w:t>
      </w:r>
      <w:r w:rsidRPr="003D3153">
        <w:rPr>
          <w:rFonts w:ascii="黑体" w:eastAsia="黑体" w:hAnsi="仿宋_GB2312" w:cs="仿宋_GB2312" w:hint="eastAsia"/>
          <w:color w:val="000000"/>
          <w:kern w:val="0"/>
          <w:sz w:val="24"/>
          <w:szCs w:val="24"/>
        </w:rPr>
        <w:t>》结业证书。</w:t>
      </w:r>
      <w:r w:rsidRPr="003D3153">
        <w:rPr>
          <w:rFonts w:ascii="黑体" w:eastAsia="黑体" w:hAnsi="仿宋_GB2312" w:cs="仿宋_GB2312"/>
          <w:color w:val="000000"/>
          <w:kern w:val="0"/>
          <w:sz w:val="24"/>
          <w:szCs w:val="24"/>
        </w:rPr>
        <w:t xml:space="preserve"> </w:t>
      </w:r>
    </w:p>
    <w:p w:rsidR="00D03C11" w:rsidRPr="003D3153" w:rsidRDefault="00D03C11" w:rsidP="003D3153">
      <w:pPr>
        <w:spacing w:after="240"/>
        <w:outlineLvl w:val="0"/>
        <w:rPr>
          <w:rFonts w:ascii="黑体" w:eastAsia="黑体"/>
          <w:b/>
          <w:color w:val="800000"/>
          <w:sz w:val="28"/>
          <w:szCs w:val="32"/>
        </w:rPr>
      </w:pPr>
      <w:r w:rsidRPr="003D3153">
        <w:rPr>
          <w:rFonts w:ascii="黑体" w:eastAsia="黑体" w:hAnsi="仿宋_GB2312" w:cs="仿宋_GB2312" w:hint="eastAsia"/>
          <w:color w:val="0070C0"/>
          <w:kern w:val="0"/>
          <w:sz w:val="24"/>
          <w:szCs w:val="24"/>
        </w:rPr>
        <w:t>【收费标准】：</w:t>
      </w:r>
      <w:r w:rsidRPr="003D3153">
        <w:rPr>
          <w:rFonts w:ascii="黑体" w:eastAsia="黑体" w:hAnsi="仿宋_GB2312" w:cs="仿宋_GB2312" w:hint="eastAsia"/>
          <w:color w:val="000000"/>
          <w:kern w:val="0"/>
          <w:sz w:val="24"/>
          <w:szCs w:val="24"/>
        </w:rPr>
        <w:t>培训费</w:t>
      </w:r>
      <w:r w:rsidRPr="003D3153">
        <w:rPr>
          <w:sz w:val="24"/>
          <w:szCs w:val="24"/>
        </w:rPr>
        <w:t>6</w:t>
      </w:r>
      <w:r w:rsidRPr="003D3153">
        <w:rPr>
          <w:rFonts w:ascii="黑体" w:eastAsia="黑体" w:hAnsi="仿宋_GB2312" w:cs="仿宋_GB2312"/>
          <w:color w:val="000000"/>
          <w:kern w:val="0"/>
          <w:sz w:val="24"/>
          <w:szCs w:val="24"/>
        </w:rPr>
        <w:t>.8</w:t>
      </w:r>
      <w:r w:rsidRPr="003D3153">
        <w:rPr>
          <w:rFonts w:ascii="黑体" w:eastAsia="黑体" w:hAnsi="仿宋_GB2312" w:cs="仿宋_GB2312" w:hint="eastAsia"/>
          <w:color w:val="000000"/>
          <w:kern w:val="0"/>
          <w:sz w:val="24"/>
          <w:szCs w:val="24"/>
        </w:rPr>
        <w:t>万元</w:t>
      </w:r>
      <w:r w:rsidRPr="003D3153">
        <w:rPr>
          <w:rFonts w:ascii="黑体" w:eastAsia="黑体" w:hAnsi="仿宋_GB2312" w:cs="仿宋_GB2312"/>
          <w:color w:val="000000"/>
          <w:kern w:val="0"/>
          <w:sz w:val="24"/>
          <w:szCs w:val="24"/>
        </w:rPr>
        <w:t>/</w:t>
      </w:r>
      <w:r w:rsidRPr="003D3153">
        <w:rPr>
          <w:rFonts w:ascii="黑体" w:eastAsia="黑体" w:hAnsi="仿宋_GB2312" w:cs="仿宋_GB2312" w:hint="eastAsia"/>
          <w:color w:val="000000"/>
          <w:kern w:val="0"/>
          <w:sz w:val="24"/>
          <w:szCs w:val="24"/>
        </w:rPr>
        <w:t>人，（</w:t>
      </w:r>
      <w:r w:rsidRPr="003D3153">
        <w:rPr>
          <w:rFonts w:ascii="黑体" w:eastAsia="黑体" w:hAnsi="仿宋_GB2312" w:cs="仿宋_GB2312" w:hint="eastAsia"/>
          <w:sz w:val="24"/>
          <w:szCs w:val="24"/>
        </w:rPr>
        <w:t>包括课程、教材、文具、茶点及证书），</w:t>
      </w:r>
      <w:r w:rsidRPr="003D3153">
        <w:rPr>
          <w:rFonts w:ascii="黑体" w:eastAsia="黑体" w:hAnsi="仿宋_GB2312" w:cs="仿宋_GB2312" w:hint="eastAsia"/>
          <w:color w:val="000000"/>
          <w:kern w:val="0"/>
          <w:sz w:val="24"/>
          <w:szCs w:val="24"/>
        </w:rPr>
        <w:t>食宿、交通等由学员自理。培训费在开班前统一收取，并由深圳大学指定授权合作机构进行收取。</w:t>
      </w:r>
    </w:p>
    <w:p w:rsidR="00D03C11" w:rsidRDefault="00D03C11">
      <w:pPr>
        <w:spacing w:before="240" w:after="240" w:line="480" w:lineRule="auto"/>
        <w:outlineLvl w:val="0"/>
        <w:rPr>
          <w:rFonts w:ascii="黑体" w:eastAsia="黑体"/>
          <w:b/>
          <w:color w:val="800000"/>
          <w:sz w:val="28"/>
          <w:szCs w:val="32"/>
        </w:rPr>
      </w:pPr>
      <w:r>
        <w:rPr>
          <w:rFonts w:ascii="黑体" w:eastAsia="黑体" w:hint="eastAsia"/>
          <w:b/>
          <w:color w:val="800000"/>
          <w:sz w:val="28"/>
          <w:szCs w:val="32"/>
        </w:rPr>
        <w:t>六、报名方式</w:t>
      </w:r>
    </w:p>
    <w:p w:rsidR="00D03C11" w:rsidRPr="003D3153" w:rsidRDefault="00D03C11">
      <w:pPr>
        <w:widowControl/>
        <w:spacing w:line="360" w:lineRule="auto"/>
        <w:jc w:val="left"/>
        <w:rPr>
          <w:rFonts w:ascii="黑体" w:eastAsia="黑体" w:hAnsi="仿宋_GB2312" w:cs="仿宋_GB2312"/>
          <w:color w:val="000000"/>
          <w:kern w:val="0"/>
          <w:sz w:val="24"/>
          <w:szCs w:val="24"/>
        </w:rPr>
      </w:pPr>
      <w:r w:rsidRPr="003D3153">
        <w:rPr>
          <w:rFonts w:ascii="黑体" w:eastAsia="黑体" w:hAnsi="仿宋_GB2312" w:cs="仿宋_GB2312"/>
          <w:color w:val="000000"/>
          <w:kern w:val="0"/>
          <w:sz w:val="24"/>
          <w:szCs w:val="24"/>
        </w:rPr>
        <w:t>1</w:t>
      </w:r>
      <w:r w:rsidRPr="003D3153">
        <w:rPr>
          <w:rFonts w:ascii="黑体" w:eastAsia="黑体" w:hAnsi="仿宋_GB2312" w:cs="仿宋_GB2312" w:hint="eastAsia"/>
          <w:color w:val="000000"/>
          <w:kern w:val="0"/>
          <w:sz w:val="24"/>
          <w:szCs w:val="24"/>
        </w:rPr>
        <w:t>、填写《报名表》，传真或电子邮件至招生办公室；</w:t>
      </w:r>
      <w:r w:rsidRPr="003D3153">
        <w:rPr>
          <w:rFonts w:ascii="黑体" w:eastAsia="黑体" w:hAnsi="仿宋_GB2312" w:cs="仿宋_GB2312"/>
          <w:color w:val="000000"/>
          <w:kern w:val="0"/>
          <w:sz w:val="24"/>
          <w:szCs w:val="24"/>
        </w:rPr>
        <w:t xml:space="preserve"> </w:t>
      </w:r>
    </w:p>
    <w:p w:rsidR="00D03C11" w:rsidRPr="003D3153" w:rsidRDefault="00D03C11">
      <w:pPr>
        <w:widowControl/>
        <w:spacing w:line="360" w:lineRule="auto"/>
        <w:jc w:val="left"/>
        <w:rPr>
          <w:rFonts w:ascii="黑体" w:eastAsia="黑体" w:hAnsi="仿宋_GB2312" w:cs="仿宋_GB2312"/>
          <w:color w:val="000000"/>
          <w:kern w:val="0"/>
          <w:sz w:val="24"/>
          <w:szCs w:val="24"/>
        </w:rPr>
      </w:pPr>
      <w:r w:rsidRPr="003D3153">
        <w:rPr>
          <w:rFonts w:ascii="黑体" w:eastAsia="黑体" w:hAnsi="仿宋_GB2312" w:cs="仿宋_GB2312"/>
          <w:color w:val="000000"/>
          <w:kern w:val="0"/>
          <w:sz w:val="24"/>
          <w:szCs w:val="24"/>
        </w:rPr>
        <w:t>2</w:t>
      </w:r>
      <w:r w:rsidRPr="003D3153">
        <w:rPr>
          <w:rFonts w:ascii="黑体" w:eastAsia="黑体" w:hAnsi="仿宋_GB2312" w:cs="仿宋_GB2312" w:hint="eastAsia"/>
          <w:color w:val="000000"/>
          <w:kern w:val="0"/>
          <w:sz w:val="24"/>
          <w:szCs w:val="24"/>
        </w:rPr>
        <w:t>、学校对《报名表》进行审核后，向学员发出入学通知书；</w:t>
      </w:r>
      <w:r w:rsidRPr="003D3153">
        <w:rPr>
          <w:rFonts w:ascii="黑体" w:eastAsia="黑体" w:hAnsi="仿宋_GB2312" w:cs="仿宋_GB2312"/>
          <w:color w:val="000000"/>
          <w:kern w:val="0"/>
          <w:sz w:val="24"/>
          <w:szCs w:val="24"/>
        </w:rPr>
        <w:t xml:space="preserve"> </w:t>
      </w:r>
    </w:p>
    <w:p w:rsidR="00D03C11" w:rsidRPr="003D3153" w:rsidRDefault="00D03C11">
      <w:pPr>
        <w:widowControl/>
        <w:spacing w:line="360" w:lineRule="auto"/>
        <w:jc w:val="left"/>
        <w:rPr>
          <w:rFonts w:ascii="黑体" w:eastAsia="黑体" w:hAnsi="仿宋_GB2312" w:cs="仿宋_GB2312"/>
          <w:color w:val="000000"/>
          <w:kern w:val="0"/>
          <w:sz w:val="24"/>
          <w:szCs w:val="24"/>
        </w:rPr>
      </w:pPr>
      <w:r w:rsidRPr="003D3153">
        <w:rPr>
          <w:rFonts w:ascii="黑体" w:eastAsia="黑体" w:hAnsi="仿宋_GB2312" w:cs="仿宋_GB2312"/>
          <w:color w:val="000000"/>
          <w:kern w:val="0"/>
          <w:sz w:val="24"/>
          <w:szCs w:val="24"/>
        </w:rPr>
        <w:t>3</w:t>
      </w:r>
      <w:r w:rsidRPr="003D3153">
        <w:rPr>
          <w:rFonts w:ascii="黑体" w:eastAsia="黑体" w:hAnsi="仿宋_GB2312" w:cs="仿宋_GB2312" w:hint="eastAsia"/>
          <w:color w:val="000000"/>
          <w:kern w:val="0"/>
          <w:sz w:val="24"/>
          <w:szCs w:val="24"/>
        </w:rPr>
        <w:t>、学员报到时应持入学录取通知书，身份证原件，学历证书，个人近期免冠彩色（蓝底）</w:t>
      </w:r>
      <w:r w:rsidRPr="003D3153">
        <w:rPr>
          <w:rFonts w:ascii="黑体" w:eastAsia="黑体" w:hAnsi="仿宋_GB2312" w:cs="仿宋_GB2312"/>
          <w:color w:val="000000"/>
          <w:kern w:val="0"/>
          <w:sz w:val="24"/>
          <w:szCs w:val="24"/>
        </w:rPr>
        <w:t xml:space="preserve"> 1 </w:t>
      </w:r>
      <w:r w:rsidRPr="003D3153">
        <w:rPr>
          <w:rFonts w:ascii="黑体" w:eastAsia="黑体" w:hAnsi="仿宋_GB2312" w:cs="仿宋_GB2312" w:hint="eastAsia"/>
          <w:color w:val="000000"/>
          <w:kern w:val="0"/>
          <w:sz w:val="24"/>
          <w:szCs w:val="24"/>
        </w:rPr>
        <w:t>寸、</w:t>
      </w:r>
      <w:r w:rsidRPr="003D3153">
        <w:rPr>
          <w:rFonts w:ascii="黑体" w:eastAsia="黑体" w:hAnsi="仿宋_GB2312" w:cs="仿宋_GB2312"/>
          <w:color w:val="000000"/>
          <w:kern w:val="0"/>
          <w:sz w:val="24"/>
          <w:szCs w:val="24"/>
        </w:rPr>
        <w:t xml:space="preserve">2 </w:t>
      </w:r>
      <w:proofErr w:type="gramStart"/>
      <w:r w:rsidRPr="003D3153">
        <w:rPr>
          <w:rFonts w:ascii="黑体" w:eastAsia="黑体" w:hAnsi="仿宋_GB2312" w:cs="仿宋_GB2312" w:hint="eastAsia"/>
          <w:color w:val="000000"/>
          <w:kern w:val="0"/>
          <w:sz w:val="24"/>
          <w:szCs w:val="24"/>
        </w:rPr>
        <w:t>寸照片各</w:t>
      </w:r>
      <w:proofErr w:type="gramEnd"/>
      <w:r w:rsidRPr="003D3153">
        <w:rPr>
          <w:rFonts w:ascii="黑体" w:eastAsia="黑体" w:hAnsi="仿宋_GB2312" w:cs="仿宋_GB2312"/>
          <w:color w:val="000000"/>
          <w:kern w:val="0"/>
          <w:sz w:val="24"/>
          <w:szCs w:val="24"/>
        </w:rPr>
        <w:t xml:space="preserve"> 2 </w:t>
      </w:r>
      <w:r w:rsidRPr="003D3153">
        <w:rPr>
          <w:rFonts w:ascii="黑体" w:eastAsia="黑体" w:hAnsi="仿宋_GB2312" w:cs="仿宋_GB2312" w:hint="eastAsia"/>
          <w:color w:val="000000"/>
          <w:kern w:val="0"/>
          <w:sz w:val="24"/>
          <w:szCs w:val="24"/>
        </w:rPr>
        <w:t>张。</w:t>
      </w:r>
    </w:p>
    <w:p w:rsidR="00D03C11" w:rsidRPr="003D3153" w:rsidRDefault="00D03C11">
      <w:pPr>
        <w:widowControl/>
        <w:spacing w:line="360" w:lineRule="auto"/>
        <w:jc w:val="left"/>
        <w:rPr>
          <w:sz w:val="24"/>
          <w:szCs w:val="24"/>
        </w:rPr>
      </w:pPr>
      <w:r w:rsidRPr="003D3153">
        <w:rPr>
          <w:rFonts w:ascii="黑体" w:eastAsia="黑体" w:hAnsi="仿宋_GB2312" w:cs="仿宋_GB2312"/>
          <w:kern w:val="0"/>
          <w:sz w:val="24"/>
          <w:szCs w:val="24"/>
        </w:rPr>
        <w:t>4</w:t>
      </w:r>
      <w:r w:rsidRPr="003D3153">
        <w:rPr>
          <w:rFonts w:ascii="黑体" w:eastAsia="黑体" w:hAnsi="仿宋_GB2312" w:cs="仿宋_GB2312" w:hint="eastAsia"/>
          <w:kern w:val="0"/>
          <w:sz w:val="24"/>
          <w:szCs w:val="24"/>
        </w:rPr>
        <w:t>、联系</w:t>
      </w:r>
      <w:r w:rsidRPr="003D3153">
        <w:rPr>
          <w:rFonts w:ascii="黑体" w:eastAsia="黑体" w:hAnsi="仿宋_GB2312" w:cs="仿宋_GB2312" w:hint="eastAsia"/>
          <w:color w:val="000000"/>
          <w:kern w:val="0"/>
          <w:sz w:val="24"/>
          <w:szCs w:val="24"/>
        </w:rPr>
        <w:t>电话：</w:t>
      </w:r>
      <w:r w:rsidR="00E92C7D">
        <w:rPr>
          <w:rFonts w:ascii="黑体" w:eastAsia="黑体" w:hAnsi="黑体" w:cs="黑体" w:hint="eastAsia"/>
          <w:sz w:val="24"/>
          <w:szCs w:val="24"/>
        </w:rPr>
        <w:t>4000616586  杜老师</w:t>
      </w:r>
    </w:p>
    <w:p w:rsidR="00D03C11" w:rsidRDefault="00D03C11" w:rsidP="008C0818">
      <w:pPr>
        <w:widowControl/>
        <w:spacing w:line="360" w:lineRule="auto"/>
        <w:jc w:val="left"/>
        <w:rPr>
          <w:rFonts w:ascii="黑体" w:eastAsia="黑体" w:hAnsi="仿宋_GB2312" w:cs="仿宋_GB2312"/>
          <w:color w:val="000000"/>
          <w:kern w:val="0"/>
          <w:sz w:val="24"/>
          <w:szCs w:val="24"/>
        </w:rPr>
      </w:pPr>
      <w:r w:rsidRPr="003D3153">
        <w:rPr>
          <w:sz w:val="24"/>
          <w:szCs w:val="24"/>
        </w:rPr>
        <w:t>5</w:t>
      </w:r>
      <w:r w:rsidRPr="003D3153">
        <w:rPr>
          <w:rFonts w:ascii="黑体" w:eastAsia="黑体" w:hAnsi="仿宋_GB2312" w:cs="仿宋_GB2312" w:hint="eastAsia"/>
          <w:color w:val="000000"/>
          <w:kern w:val="0"/>
          <w:sz w:val="24"/>
          <w:szCs w:val="24"/>
        </w:rPr>
        <w:t>、学校总部：深圳市南山区深圳大学</w:t>
      </w:r>
    </w:p>
    <w:p w:rsidR="00E92C7D" w:rsidRDefault="00E92C7D" w:rsidP="008C0818">
      <w:pPr>
        <w:widowControl/>
        <w:spacing w:line="360" w:lineRule="auto"/>
        <w:jc w:val="left"/>
        <w:rPr>
          <w:rFonts w:ascii="黑体" w:eastAsia="黑体" w:hAnsi="仿宋_GB2312" w:cs="仿宋_GB2312"/>
          <w:color w:val="000000"/>
          <w:kern w:val="0"/>
          <w:sz w:val="24"/>
          <w:szCs w:val="24"/>
        </w:rPr>
      </w:pPr>
    </w:p>
    <w:p w:rsidR="00E92C7D" w:rsidRDefault="00E92C7D" w:rsidP="008C0818">
      <w:pPr>
        <w:widowControl/>
        <w:spacing w:line="360" w:lineRule="auto"/>
        <w:jc w:val="left"/>
        <w:rPr>
          <w:rFonts w:ascii="黑体" w:eastAsia="黑体" w:hAnsi="仿宋_GB2312" w:cs="仿宋_GB2312"/>
          <w:color w:val="000000"/>
          <w:kern w:val="0"/>
          <w:sz w:val="24"/>
          <w:szCs w:val="24"/>
        </w:rPr>
      </w:pPr>
    </w:p>
    <w:p w:rsidR="00E92C7D" w:rsidRDefault="00E92C7D" w:rsidP="008C0818">
      <w:pPr>
        <w:widowControl/>
        <w:spacing w:line="360" w:lineRule="auto"/>
        <w:jc w:val="left"/>
        <w:rPr>
          <w:rFonts w:ascii="黑体" w:eastAsia="黑体" w:hAnsi="仿宋_GB2312" w:cs="仿宋_GB2312"/>
          <w:color w:val="000000"/>
          <w:kern w:val="0"/>
          <w:sz w:val="24"/>
          <w:szCs w:val="24"/>
        </w:rPr>
      </w:pPr>
    </w:p>
    <w:p w:rsidR="00E92C7D" w:rsidRDefault="00E92C7D" w:rsidP="008C0818">
      <w:pPr>
        <w:widowControl/>
        <w:spacing w:line="360" w:lineRule="auto"/>
        <w:jc w:val="left"/>
        <w:rPr>
          <w:rFonts w:ascii="黑体" w:eastAsia="黑体" w:hAnsi="仿宋_GB2312" w:cs="仿宋_GB2312"/>
          <w:color w:val="000000"/>
          <w:kern w:val="0"/>
          <w:sz w:val="24"/>
          <w:szCs w:val="24"/>
        </w:rPr>
      </w:pPr>
    </w:p>
    <w:p w:rsidR="00E92C7D" w:rsidRDefault="00E92C7D" w:rsidP="008C0818">
      <w:pPr>
        <w:widowControl/>
        <w:spacing w:line="360" w:lineRule="auto"/>
        <w:jc w:val="left"/>
        <w:rPr>
          <w:rFonts w:ascii="黑体" w:eastAsia="黑体" w:hAnsi="仿宋_GB2312" w:cs="仿宋_GB2312"/>
          <w:color w:val="000000"/>
          <w:kern w:val="0"/>
          <w:sz w:val="24"/>
          <w:szCs w:val="24"/>
        </w:rPr>
      </w:pPr>
    </w:p>
    <w:p w:rsidR="00E92C7D" w:rsidRDefault="00E92C7D" w:rsidP="008C0818">
      <w:pPr>
        <w:widowControl/>
        <w:spacing w:line="360" w:lineRule="auto"/>
        <w:jc w:val="left"/>
        <w:rPr>
          <w:rFonts w:ascii="黑体" w:eastAsia="黑体" w:hAnsi="仿宋_GB2312" w:cs="仿宋_GB2312"/>
          <w:color w:val="000000"/>
          <w:kern w:val="0"/>
          <w:sz w:val="24"/>
          <w:szCs w:val="24"/>
        </w:rPr>
      </w:pPr>
    </w:p>
    <w:p w:rsidR="00E92C7D" w:rsidRDefault="00E92C7D" w:rsidP="008C0818">
      <w:pPr>
        <w:widowControl/>
        <w:spacing w:line="360" w:lineRule="auto"/>
        <w:jc w:val="left"/>
        <w:rPr>
          <w:rFonts w:ascii="黑体" w:eastAsia="黑体" w:hAnsi="仿宋_GB2312" w:cs="仿宋_GB2312"/>
          <w:color w:val="000000"/>
          <w:kern w:val="0"/>
          <w:sz w:val="24"/>
          <w:szCs w:val="24"/>
        </w:rPr>
      </w:pPr>
    </w:p>
    <w:p w:rsidR="00E92C7D" w:rsidRDefault="00E92C7D" w:rsidP="008C0818">
      <w:pPr>
        <w:widowControl/>
        <w:spacing w:line="360" w:lineRule="auto"/>
        <w:jc w:val="left"/>
        <w:rPr>
          <w:rFonts w:ascii="黑体" w:eastAsia="黑体" w:hAnsi="仿宋_GB2312" w:cs="仿宋_GB2312"/>
          <w:color w:val="000000"/>
          <w:kern w:val="0"/>
          <w:sz w:val="24"/>
          <w:szCs w:val="24"/>
        </w:rPr>
      </w:pPr>
    </w:p>
    <w:p w:rsidR="00E92C7D" w:rsidRDefault="00E92C7D" w:rsidP="008C0818">
      <w:pPr>
        <w:widowControl/>
        <w:spacing w:line="360" w:lineRule="auto"/>
        <w:jc w:val="left"/>
        <w:rPr>
          <w:rFonts w:ascii="黑体" w:eastAsia="黑体" w:hAnsi="仿宋_GB2312" w:cs="仿宋_GB2312"/>
          <w:color w:val="000000"/>
          <w:kern w:val="0"/>
          <w:sz w:val="24"/>
          <w:szCs w:val="24"/>
        </w:rPr>
      </w:pPr>
    </w:p>
    <w:p w:rsidR="00E92C7D" w:rsidRDefault="00E92C7D" w:rsidP="008C0818">
      <w:pPr>
        <w:widowControl/>
        <w:spacing w:line="360" w:lineRule="auto"/>
        <w:jc w:val="left"/>
        <w:rPr>
          <w:rFonts w:ascii="黑体" w:eastAsia="黑体" w:hAnsi="仿宋_GB2312" w:cs="仿宋_GB2312"/>
          <w:color w:val="000000"/>
          <w:kern w:val="0"/>
          <w:sz w:val="24"/>
          <w:szCs w:val="24"/>
        </w:rPr>
      </w:pPr>
    </w:p>
    <w:p w:rsidR="00FC7BF8" w:rsidRPr="00CC7A9D" w:rsidRDefault="00FC7BF8" w:rsidP="00FC7BF8">
      <w:pPr>
        <w:ind w:firstLine="420"/>
        <w:jc w:val="center"/>
        <w:rPr>
          <w:rFonts w:ascii="黑体" w:eastAsia="黑体" w:hAnsi="宋体" w:cs="黑体" w:hint="eastAsia"/>
          <w:b/>
          <w:color w:val="000000"/>
          <w:sz w:val="36"/>
          <w:szCs w:val="36"/>
        </w:rPr>
      </w:pPr>
      <w:proofErr w:type="gramStart"/>
      <w:r w:rsidRPr="00CC7A9D">
        <w:rPr>
          <w:rFonts w:ascii="黑体" w:eastAsia="黑体" w:hAnsi="宋体" w:cs="黑体" w:hint="eastAsia"/>
          <w:b/>
          <w:color w:val="000000"/>
          <w:sz w:val="36"/>
          <w:szCs w:val="36"/>
        </w:rPr>
        <w:lastRenderedPageBreak/>
        <w:t>深圳大学深商企业</w:t>
      </w:r>
      <w:proofErr w:type="gramEnd"/>
      <w:r w:rsidRPr="00CC7A9D">
        <w:rPr>
          <w:rFonts w:ascii="黑体" w:eastAsia="黑体" w:hAnsi="宋体" w:cs="黑体" w:hint="eastAsia"/>
          <w:b/>
          <w:color w:val="000000"/>
          <w:sz w:val="36"/>
          <w:szCs w:val="36"/>
        </w:rPr>
        <w:t>创新实战高级研修班</w:t>
      </w:r>
    </w:p>
    <w:p w:rsidR="00FC7BF8" w:rsidRPr="00CC7A9D" w:rsidRDefault="00FC7BF8" w:rsidP="00FC7BF8">
      <w:pPr>
        <w:ind w:firstLine="420"/>
        <w:jc w:val="center"/>
        <w:rPr>
          <w:rFonts w:ascii="黑体" w:eastAsia="黑体" w:hAnsi="宋体" w:cs="黑体"/>
          <w:b/>
          <w:color w:val="000000"/>
          <w:sz w:val="36"/>
          <w:szCs w:val="36"/>
        </w:rPr>
      </w:pPr>
      <w:r w:rsidRPr="00CC7A9D">
        <w:rPr>
          <w:rFonts w:ascii="黑体" w:eastAsia="黑体" w:cs="黑体" w:hint="eastAsia"/>
          <w:b/>
          <w:sz w:val="36"/>
          <w:szCs w:val="36"/>
        </w:rPr>
        <w:t>报名申请表</w:t>
      </w:r>
    </w:p>
    <w:p w:rsidR="00FC7BF8" w:rsidRPr="00AC4BD6" w:rsidRDefault="00FC7BF8" w:rsidP="00FC7BF8">
      <w:pPr>
        <w:spacing w:line="420" w:lineRule="auto"/>
        <w:jc w:val="right"/>
        <w:rPr>
          <w:rFonts w:ascii="黑体" w:eastAsia="黑体" w:hAnsi="宋体" w:hint="eastAsia"/>
          <w:color w:val="000000"/>
        </w:rPr>
      </w:pPr>
      <w:r w:rsidRPr="00AC4BD6">
        <w:rPr>
          <w:rFonts w:hint="eastAsia"/>
        </w:rPr>
        <w:t>（此表信息严格保密，请您完整、详细填写）填表时间：</w:t>
      </w:r>
      <w:r w:rsidRPr="00AC4BD6">
        <w:rPr>
          <w:rFonts w:hint="eastAsia"/>
          <w:u w:val="single"/>
        </w:rPr>
        <w:t xml:space="preserve">        </w:t>
      </w:r>
      <w:r w:rsidRPr="00AC4BD6">
        <w:rPr>
          <w:rFonts w:hint="eastAsia"/>
        </w:rPr>
        <w:t>年</w:t>
      </w:r>
      <w:r w:rsidRPr="00AC4BD6">
        <w:rPr>
          <w:rFonts w:hint="eastAsia"/>
          <w:u w:val="single"/>
        </w:rPr>
        <w:t xml:space="preserve">     </w:t>
      </w:r>
      <w:r w:rsidRPr="00AC4BD6">
        <w:rPr>
          <w:rFonts w:hint="eastAsia"/>
        </w:rPr>
        <w:t>月</w:t>
      </w:r>
      <w:r w:rsidRPr="00AC4BD6">
        <w:rPr>
          <w:rFonts w:hint="eastAsia"/>
          <w:u w:val="single"/>
        </w:rPr>
        <w:t xml:space="preserve">       </w:t>
      </w:r>
      <w:r w:rsidRPr="00AC4BD6">
        <w:rPr>
          <w:rFonts w:hint="eastAsia"/>
        </w:rPr>
        <w:t>日</w:t>
      </w:r>
    </w:p>
    <w:tbl>
      <w:tblPr>
        <w:tblW w:w="936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0"/>
        <w:gridCol w:w="2041"/>
        <w:gridCol w:w="921"/>
        <w:gridCol w:w="1824"/>
        <w:gridCol w:w="1206"/>
        <w:gridCol w:w="1748"/>
      </w:tblGrid>
      <w:tr w:rsidR="00FC7BF8" w:rsidRPr="00966643" w:rsidTr="002F0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1620" w:type="dxa"/>
            <w:gridSpan w:val="2"/>
            <w:vAlign w:val="center"/>
          </w:tcPr>
          <w:p w:rsidR="00FC7BF8" w:rsidRPr="00966643" w:rsidRDefault="00FC7BF8" w:rsidP="002F098E">
            <w:pPr>
              <w:spacing w:line="420" w:lineRule="exact"/>
              <w:jc w:val="center"/>
              <w:rPr>
                <w:rFonts w:ascii="宋体" w:hAnsi="宋体" w:hint="eastAsia"/>
                <w:sz w:val="24"/>
              </w:rPr>
            </w:pPr>
            <w:r w:rsidRPr="00966643">
              <w:rPr>
                <w:rFonts w:ascii="宋体" w:hAnsi="宋体" w:hint="eastAsia"/>
                <w:sz w:val="24"/>
              </w:rPr>
              <w:t>姓</w:t>
            </w:r>
            <w:r w:rsidRPr="00966643">
              <w:rPr>
                <w:rFonts w:ascii="宋体" w:hAnsi="宋体" w:hint="eastAsia"/>
                <w:sz w:val="24"/>
              </w:rPr>
              <w:t xml:space="preserve">     </w:t>
            </w:r>
            <w:r w:rsidRPr="00966643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041" w:type="dxa"/>
          </w:tcPr>
          <w:p w:rsidR="00FC7BF8" w:rsidRPr="00966643" w:rsidRDefault="00FC7BF8" w:rsidP="002F098E">
            <w:pPr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21" w:type="dxa"/>
            <w:vAlign w:val="center"/>
          </w:tcPr>
          <w:p w:rsidR="00FC7BF8" w:rsidRPr="00966643" w:rsidRDefault="00FC7BF8" w:rsidP="002F098E">
            <w:pPr>
              <w:spacing w:line="420" w:lineRule="exact"/>
              <w:jc w:val="center"/>
              <w:rPr>
                <w:rFonts w:ascii="宋体" w:hAnsi="宋体" w:hint="eastAsia"/>
                <w:sz w:val="24"/>
              </w:rPr>
            </w:pPr>
            <w:r w:rsidRPr="00966643">
              <w:rPr>
                <w:rFonts w:ascii="宋体" w:hAnsi="宋体" w:hint="eastAsia"/>
                <w:sz w:val="24"/>
              </w:rPr>
              <w:t>性</w:t>
            </w:r>
            <w:r w:rsidRPr="00966643">
              <w:rPr>
                <w:rFonts w:ascii="宋体" w:hAnsi="宋体" w:hint="eastAsia"/>
                <w:sz w:val="24"/>
              </w:rPr>
              <w:t xml:space="preserve"> </w:t>
            </w:r>
            <w:r w:rsidRPr="00966643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824" w:type="dxa"/>
          </w:tcPr>
          <w:p w:rsidR="00FC7BF8" w:rsidRPr="00966643" w:rsidRDefault="00FC7BF8" w:rsidP="002F098E">
            <w:pPr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FC7BF8" w:rsidRPr="00966643" w:rsidRDefault="00FC7BF8" w:rsidP="002F098E">
            <w:pPr>
              <w:spacing w:line="420" w:lineRule="exact"/>
              <w:jc w:val="center"/>
              <w:rPr>
                <w:rFonts w:ascii="宋体" w:hAnsi="宋体" w:hint="eastAsia"/>
                <w:sz w:val="24"/>
              </w:rPr>
            </w:pPr>
            <w:r w:rsidRPr="00966643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48" w:type="dxa"/>
          </w:tcPr>
          <w:p w:rsidR="00FC7BF8" w:rsidRPr="00966643" w:rsidRDefault="00FC7BF8" w:rsidP="002F098E">
            <w:pPr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</w:tr>
      <w:tr w:rsidR="00FC7BF8" w:rsidRPr="00966643" w:rsidTr="002F0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1620" w:type="dxa"/>
            <w:gridSpan w:val="2"/>
            <w:vAlign w:val="center"/>
          </w:tcPr>
          <w:p w:rsidR="00FC7BF8" w:rsidRPr="00966643" w:rsidRDefault="00FC7BF8" w:rsidP="002F098E">
            <w:pPr>
              <w:spacing w:line="420" w:lineRule="exact"/>
              <w:jc w:val="center"/>
              <w:rPr>
                <w:rFonts w:ascii="宋体" w:hAnsi="宋体" w:hint="eastAsia"/>
                <w:sz w:val="24"/>
              </w:rPr>
            </w:pPr>
            <w:r w:rsidRPr="00966643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786" w:type="dxa"/>
            <w:gridSpan w:val="3"/>
          </w:tcPr>
          <w:p w:rsidR="00FC7BF8" w:rsidRPr="00966643" w:rsidRDefault="00FC7BF8" w:rsidP="002F098E">
            <w:pPr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06" w:type="dxa"/>
          </w:tcPr>
          <w:p w:rsidR="00FC7BF8" w:rsidRPr="00966643" w:rsidRDefault="00FC7BF8" w:rsidP="002F098E">
            <w:pPr>
              <w:spacing w:line="420" w:lineRule="exact"/>
              <w:jc w:val="center"/>
              <w:rPr>
                <w:rFonts w:ascii="宋体" w:hAnsi="宋体" w:hint="eastAsia"/>
                <w:sz w:val="24"/>
              </w:rPr>
            </w:pPr>
            <w:r w:rsidRPr="00966643">
              <w:rPr>
                <w:rFonts w:ascii="宋体" w:hAnsi="宋体" w:hint="eastAsia"/>
                <w:sz w:val="24"/>
              </w:rPr>
              <w:t>民</w:t>
            </w:r>
            <w:r w:rsidRPr="00966643">
              <w:rPr>
                <w:rFonts w:ascii="宋体" w:hAnsi="宋体" w:hint="eastAsia"/>
                <w:sz w:val="24"/>
              </w:rPr>
              <w:t xml:space="preserve">    </w:t>
            </w:r>
            <w:r w:rsidRPr="00966643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748" w:type="dxa"/>
          </w:tcPr>
          <w:p w:rsidR="00FC7BF8" w:rsidRPr="00966643" w:rsidRDefault="00FC7BF8" w:rsidP="002F098E">
            <w:pPr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</w:tr>
      <w:tr w:rsidR="00FC7BF8" w:rsidRPr="00966643" w:rsidTr="002F0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1620" w:type="dxa"/>
            <w:gridSpan w:val="2"/>
            <w:vAlign w:val="center"/>
          </w:tcPr>
          <w:p w:rsidR="00FC7BF8" w:rsidRPr="00966643" w:rsidRDefault="00FC7BF8" w:rsidP="002F098E">
            <w:pPr>
              <w:spacing w:line="420" w:lineRule="exact"/>
              <w:jc w:val="center"/>
              <w:rPr>
                <w:rFonts w:ascii="宋体" w:hAnsi="宋体" w:hint="eastAsia"/>
                <w:sz w:val="24"/>
              </w:rPr>
            </w:pPr>
            <w:r w:rsidRPr="00966643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786" w:type="dxa"/>
            <w:gridSpan w:val="3"/>
          </w:tcPr>
          <w:p w:rsidR="00FC7BF8" w:rsidRPr="00966643" w:rsidRDefault="00FC7BF8" w:rsidP="002F098E">
            <w:pPr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FC7BF8" w:rsidRPr="00966643" w:rsidRDefault="00FC7BF8" w:rsidP="002F098E">
            <w:pPr>
              <w:spacing w:line="420" w:lineRule="exact"/>
              <w:jc w:val="center"/>
              <w:rPr>
                <w:rFonts w:ascii="宋体" w:hAnsi="宋体" w:hint="eastAsia"/>
                <w:sz w:val="24"/>
              </w:rPr>
            </w:pPr>
            <w:r w:rsidRPr="00966643">
              <w:rPr>
                <w:rFonts w:ascii="宋体" w:hAnsi="宋体" w:hint="eastAsia"/>
                <w:sz w:val="24"/>
              </w:rPr>
              <w:t>职</w:t>
            </w:r>
            <w:r w:rsidRPr="00966643">
              <w:rPr>
                <w:rFonts w:ascii="宋体" w:hAnsi="宋体" w:hint="eastAsia"/>
                <w:sz w:val="24"/>
              </w:rPr>
              <w:t xml:space="preserve">    </w:t>
            </w:r>
            <w:proofErr w:type="gramStart"/>
            <w:r w:rsidRPr="00966643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748" w:type="dxa"/>
          </w:tcPr>
          <w:p w:rsidR="00FC7BF8" w:rsidRPr="00966643" w:rsidRDefault="00FC7BF8" w:rsidP="002F098E">
            <w:pPr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</w:tr>
      <w:tr w:rsidR="00FC7BF8" w:rsidRPr="00966643" w:rsidTr="002F0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1620" w:type="dxa"/>
            <w:gridSpan w:val="2"/>
            <w:vAlign w:val="center"/>
          </w:tcPr>
          <w:p w:rsidR="00FC7BF8" w:rsidRPr="00966643" w:rsidRDefault="00FC7BF8" w:rsidP="002F098E">
            <w:pPr>
              <w:spacing w:line="420" w:lineRule="exact"/>
              <w:jc w:val="center"/>
              <w:rPr>
                <w:rFonts w:ascii="宋体" w:hAnsi="宋体" w:hint="eastAsia"/>
                <w:sz w:val="24"/>
              </w:rPr>
            </w:pPr>
            <w:r w:rsidRPr="00966643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041" w:type="dxa"/>
          </w:tcPr>
          <w:p w:rsidR="00FC7BF8" w:rsidRPr="00966643" w:rsidRDefault="00FC7BF8" w:rsidP="002F098E">
            <w:pPr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21" w:type="dxa"/>
            <w:vAlign w:val="center"/>
          </w:tcPr>
          <w:p w:rsidR="00FC7BF8" w:rsidRPr="00966643" w:rsidRDefault="00FC7BF8" w:rsidP="002F098E">
            <w:pPr>
              <w:spacing w:line="420" w:lineRule="exact"/>
              <w:jc w:val="center"/>
              <w:rPr>
                <w:rFonts w:ascii="宋体" w:hAnsi="宋体" w:hint="eastAsia"/>
                <w:sz w:val="24"/>
              </w:rPr>
            </w:pPr>
            <w:r w:rsidRPr="00966643">
              <w:rPr>
                <w:rFonts w:ascii="宋体" w:hAnsi="宋体" w:hint="eastAsia"/>
                <w:sz w:val="24"/>
              </w:rPr>
              <w:t>传</w:t>
            </w:r>
            <w:r w:rsidRPr="00966643">
              <w:rPr>
                <w:rFonts w:ascii="宋体" w:hAnsi="宋体" w:hint="eastAsia"/>
                <w:sz w:val="24"/>
              </w:rPr>
              <w:t xml:space="preserve"> </w:t>
            </w:r>
            <w:r w:rsidRPr="00966643">
              <w:rPr>
                <w:rFonts w:ascii="宋体" w:hAnsi="宋体" w:hint="eastAsia"/>
                <w:sz w:val="24"/>
              </w:rPr>
              <w:t>真</w:t>
            </w:r>
          </w:p>
        </w:tc>
        <w:tc>
          <w:tcPr>
            <w:tcW w:w="1824" w:type="dxa"/>
          </w:tcPr>
          <w:p w:rsidR="00FC7BF8" w:rsidRPr="00966643" w:rsidRDefault="00FC7BF8" w:rsidP="002F098E">
            <w:pPr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FC7BF8" w:rsidRPr="00966643" w:rsidRDefault="00FC7BF8" w:rsidP="002F098E">
            <w:pPr>
              <w:spacing w:line="420" w:lineRule="exact"/>
              <w:jc w:val="center"/>
              <w:rPr>
                <w:rFonts w:ascii="宋体" w:hAnsi="宋体" w:hint="eastAsia"/>
                <w:sz w:val="24"/>
              </w:rPr>
            </w:pPr>
            <w:r w:rsidRPr="00966643">
              <w:rPr>
                <w:rFonts w:ascii="宋体" w:hAnsi="宋体" w:hint="eastAsia"/>
                <w:sz w:val="24"/>
              </w:rPr>
              <w:t>手</w:t>
            </w:r>
            <w:r w:rsidRPr="00966643">
              <w:rPr>
                <w:rFonts w:ascii="宋体" w:hAnsi="宋体" w:hint="eastAsia"/>
                <w:sz w:val="24"/>
              </w:rPr>
              <w:t xml:space="preserve">    </w:t>
            </w:r>
            <w:r w:rsidRPr="00966643"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1748" w:type="dxa"/>
          </w:tcPr>
          <w:p w:rsidR="00FC7BF8" w:rsidRPr="00966643" w:rsidRDefault="00FC7BF8" w:rsidP="002F098E">
            <w:pPr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</w:tr>
      <w:tr w:rsidR="00FC7BF8" w:rsidRPr="00966643" w:rsidTr="002F0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1620" w:type="dxa"/>
            <w:gridSpan w:val="2"/>
            <w:vAlign w:val="center"/>
          </w:tcPr>
          <w:p w:rsidR="00FC7BF8" w:rsidRPr="00966643" w:rsidRDefault="00FC7BF8" w:rsidP="002F098E">
            <w:pPr>
              <w:spacing w:line="420" w:lineRule="exact"/>
              <w:jc w:val="center"/>
              <w:rPr>
                <w:rFonts w:ascii="宋体" w:hAnsi="宋体" w:hint="eastAsia"/>
                <w:sz w:val="24"/>
              </w:rPr>
            </w:pPr>
            <w:r w:rsidRPr="00966643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786" w:type="dxa"/>
            <w:gridSpan w:val="3"/>
          </w:tcPr>
          <w:p w:rsidR="00FC7BF8" w:rsidRPr="00966643" w:rsidRDefault="00FC7BF8" w:rsidP="002F098E">
            <w:pPr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FC7BF8" w:rsidRPr="00966643" w:rsidRDefault="00FC7BF8" w:rsidP="002F098E">
            <w:pPr>
              <w:spacing w:line="420" w:lineRule="exact"/>
              <w:jc w:val="center"/>
              <w:rPr>
                <w:rFonts w:ascii="宋体" w:hAnsi="宋体" w:hint="eastAsia"/>
                <w:sz w:val="24"/>
              </w:rPr>
            </w:pPr>
            <w:r w:rsidRPr="00966643">
              <w:rPr>
                <w:rFonts w:ascii="宋体" w:hAnsi="宋体" w:hint="eastAsia"/>
                <w:sz w:val="24"/>
              </w:rPr>
              <w:t>邮箱</w:t>
            </w:r>
            <w:r w:rsidRPr="00966643">
              <w:rPr>
                <w:rFonts w:ascii="宋体" w:hAnsi="宋体" w:hint="eastAsia"/>
                <w:sz w:val="24"/>
              </w:rPr>
              <w:t>/QQ</w:t>
            </w:r>
          </w:p>
        </w:tc>
        <w:tc>
          <w:tcPr>
            <w:tcW w:w="1748" w:type="dxa"/>
          </w:tcPr>
          <w:p w:rsidR="00FC7BF8" w:rsidRPr="00966643" w:rsidRDefault="00FC7BF8" w:rsidP="002F098E">
            <w:pPr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</w:tr>
      <w:tr w:rsidR="00FC7BF8" w:rsidRPr="00966643" w:rsidTr="002F0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1620" w:type="dxa"/>
            <w:gridSpan w:val="2"/>
            <w:vAlign w:val="center"/>
          </w:tcPr>
          <w:p w:rsidR="00FC7BF8" w:rsidRPr="00966643" w:rsidRDefault="00FC7BF8" w:rsidP="002F098E">
            <w:pPr>
              <w:spacing w:line="420" w:lineRule="exact"/>
              <w:jc w:val="center"/>
              <w:rPr>
                <w:rFonts w:ascii="宋体" w:hAnsi="宋体" w:hint="eastAsia"/>
                <w:sz w:val="24"/>
              </w:rPr>
            </w:pPr>
            <w:r w:rsidRPr="00966643">
              <w:rPr>
                <w:rFonts w:ascii="宋体" w:hAnsi="宋体" w:hint="eastAsia"/>
                <w:sz w:val="24"/>
              </w:rPr>
              <w:t>指定联系人</w:t>
            </w:r>
          </w:p>
        </w:tc>
        <w:tc>
          <w:tcPr>
            <w:tcW w:w="2041" w:type="dxa"/>
          </w:tcPr>
          <w:p w:rsidR="00FC7BF8" w:rsidRPr="00966643" w:rsidRDefault="00FC7BF8" w:rsidP="002F098E">
            <w:pPr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21" w:type="dxa"/>
            <w:vAlign w:val="center"/>
          </w:tcPr>
          <w:p w:rsidR="00FC7BF8" w:rsidRPr="00966643" w:rsidRDefault="00FC7BF8" w:rsidP="002F098E">
            <w:pPr>
              <w:spacing w:line="420" w:lineRule="exact"/>
              <w:jc w:val="center"/>
              <w:rPr>
                <w:rFonts w:ascii="宋体" w:hAnsi="宋体" w:hint="eastAsia"/>
                <w:sz w:val="24"/>
              </w:rPr>
            </w:pPr>
            <w:r w:rsidRPr="00966643">
              <w:rPr>
                <w:rFonts w:ascii="宋体" w:hAnsi="宋体" w:hint="eastAsia"/>
                <w:sz w:val="24"/>
              </w:rPr>
              <w:t>手</w:t>
            </w:r>
            <w:r w:rsidRPr="00966643">
              <w:rPr>
                <w:rFonts w:ascii="宋体" w:hAnsi="宋体" w:hint="eastAsia"/>
                <w:sz w:val="24"/>
              </w:rPr>
              <w:t xml:space="preserve"> </w:t>
            </w:r>
            <w:r w:rsidRPr="00966643"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4778" w:type="dxa"/>
            <w:gridSpan w:val="3"/>
          </w:tcPr>
          <w:p w:rsidR="00FC7BF8" w:rsidRPr="00966643" w:rsidRDefault="00FC7BF8" w:rsidP="002F098E">
            <w:pPr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</w:tr>
      <w:tr w:rsidR="00FC7BF8" w:rsidRPr="00966643" w:rsidTr="002F0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/>
        </w:trPr>
        <w:tc>
          <w:tcPr>
            <w:tcW w:w="1620" w:type="dxa"/>
            <w:gridSpan w:val="2"/>
            <w:vAlign w:val="center"/>
          </w:tcPr>
          <w:p w:rsidR="00FC7BF8" w:rsidRPr="00966643" w:rsidRDefault="00FC7BF8" w:rsidP="002F098E">
            <w:pPr>
              <w:spacing w:line="420" w:lineRule="exact"/>
              <w:jc w:val="center"/>
              <w:rPr>
                <w:rFonts w:ascii="宋体" w:hAnsi="宋体" w:hint="eastAsia"/>
                <w:sz w:val="24"/>
              </w:rPr>
            </w:pPr>
            <w:r w:rsidRPr="00966643">
              <w:rPr>
                <w:rFonts w:ascii="宋体" w:hAnsi="宋体" w:hint="eastAsia"/>
                <w:sz w:val="24"/>
              </w:rPr>
              <w:t>企业简介</w:t>
            </w:r>
          </w:p>
        </w:tc>
        <w:tc>
          <w:tcPr>
            <w:tcW w:w="7740" w:type="dxa"/>
            <w:gridSpan w:val="5"/>
          </w:tcPr>
          <w:p w:rsidR="00FC7BF8" w:rsidRPr="00966643" w:rsidRDefault="00FC7BF8" w:rsidP="002F098E">
            <w:pPr>
              <w:spacing w:line="420" w:lineRule="exact"/>
              <w:rPr>
                <w:rFonts w:ascii="宋体" w:hAnsi="宋体" w:hint="eastAsia"/>
                <w:sz w:val="24"/>
              </w:rPr>
            </w:pPr>
          </w:p>
        </w:tc>
      </w:tr>
      <w:tr w:rsidR="00FC7BF8" w:rsidRPr="00966643" w:rsidTr="002F0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8"/>
        </w:trPr>
        <w:tc>
          <w:tcPr>
            <w:tcW w:w="9360" w:type="dxa"/>
            <w:gridSpan w:val="7"/>
            <w:vAlign w:val="center"/>
          </w:tcPr>
          <w:p w:rsidR="00FC7BF8" w:rsidRPr="00966643" w:rsidRDefault="00FC7BF8" w:rsidP="002F098E">
            <w:pPr>
              <w:spacing w:line="360" w:lineRule="exact"/>
              <w:jc w:val="left"/>
              <w:rPr>
                <w:rFonts w:ascii="宋体" w:hAnsi="宋体" w:hint="eastAsia"/>
              </w:rPr>
            </w:pPr>
            <w:r w:rsidRPr="00966643">
              <w:rPr>
                <w:rFonts w:ascii="宋体" w:hAnsi="宋体" w:hint="eastAsia"/>
              </w:rPr>
              <w:t>一、报名咨询：</w:t>
            </w:r>
          </w:p>
          <w:p w:rsidR="00FC7BF8" w:rsidRPr="00966643" w:rsidRDefault="00FC7BF8" w:rsidP="002F098E">
            <w:pPr>
              <w:spacing w:line="360" w:lineRule="exact"/>
              <w:ind w:firstLineChars="200" w:firstLine="42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联系人：</w:t>
            </w:r>
            <w:r>
              <w:rPr>
                <w:rFonts w:ascii="宋体" w:hAnsi="宋体" w:hint="eastAsia"/>
              </w:rPr>
              <w:t>杜老师</w:t>
            </w:r>
            <w:r w:rsidRPr="00966643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4000616586</w:t>
            </w:r>
            <w:bookmarkStart w:id="0" w:name="_GoBack"/>
            <w:bookmarkEnd w:id="0"/>
          </w:p>
          <w:p w:rsidR="00FC7BF8" w:rsidRPr="00966643" w:rsidRDefault="00FC7BF8" w:rsidP="002F098E">
            <w:pPr>
              <w:spacing w:line="360" w:lineRule="exact"/>
              <w:jc w:val="left"/>
              <w:rPr>
                <w:rFonts w:ascii="宋体" w:hAnsi="宋体" w:hint="eastAsia"/>
              </w:rPr>
            </w:pPr>
            <w:r w:rsidRPr="00966643">
              <w:rPr>
                <w:rFonts w:ascii="宋体" w:hAnsi="宋体" w:hint="eastAsia"/>
              </w:rPr>
              <w:t>二、标准收费：</w:t>
            </w:r>
            <w:r>
              <w:rPr>
                <w:rFonts w:ascii="宋体" w:hAnsi="宋体" w:hint="eastAsia"/>
              </w:rPr>
              <w:t>6</w:t>
            </w:r>
            <w:r w:rsidRPr="00966643">
              <w:rPr>
                <w:rFonts w:ascii="宋体" w:hAnsi="宋体" w:hint="eastAsia"/>
              </w:rPr>
              <w:t>800</w:t>
            </w:r>
            <w:r>
              <w:rPr>
                <w:rFonts w:ascii="宋体" w:hAnsi="宋体" w:hint="eastAsia"/>
              </w:rPr>
              <w:t>0</w:t>
            </w:r>
            <w:r w:rsidRPr="00966643">
              <w:rPr>
                <w:rFonts w:ascii="宋体" w:hAnsi="宋体" w:hint="eastAsia"/>
              </w:rPr>
              <w:t xml:space="preserve"> </w:t>
            </w:r>
            <w:r w:rsidRPr="00966643">
              <w:rPr>
                <w:rFonts w:ascii="宋体" w:hAnsi="宋体" w:hint="eastAsia"/>
              </w:rPr>
              <w:t>元</w:t>
            </w:r>
            <w:r w:rsidRPr="00966643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人（包括课程费、教材费、文具费及管理费</w:t>
            </w:r>
            <w:r w:rsidRPr="00966643">
              <w:rPr>
                <w:rFonts w:ascii="宋体" w:hAnsi="宋体" w:hint="eastAsia"/>
              </w:rPr>
              <w:t>）。</w:t>
            </w:r>
          </w:p>
          <w:p w:rsidR="00FC7BF8" w:rsidRPr="00B51B04" w:rsidRDefault="00FC7BF8" w:rsidP="002F098E">
            <w:pPr>
              <w:spacing w:line="360" w:lineRule="exact"/>
              <w:ind w:firstLineChars="150" w:firstLine="315"/>
              <w:jc w:val="left"/>
              <w:rPr>
                <w:rFonts w:ascii="宋体" w:hAnsi="宋体" w:hint="eastAsia"/>
                <w:color w:val="0D0D0D"/>
              </w:rPr>
            </w:pPr>
            <w:r w:rsidRPr="00B51B04">
              <w:rPr>
                <w:rFonts w:ascii="宋体" w:hAnsi="宋体" w:hint="eastAsia"/>
                <w:color w:val="0D0D0D"/>
              </w:rPr>
              <w:t>收款户名：</w:t>
            </w:r>
            <w:proofErr w:type="gramStart"/>
            <w:r w:rsidRPr="00B51B04">
              <w:rPr>
                <w:rFonts w:ascii="宋体" w:hAnsi="宋体" w:hint="eastAsia"/>
              </w:rPr>
              <w:t>深圳市深科教育</w:t>
            </w:r>
            <w:proofErr w:type="gramEnd"/>
            <w:r w:rsidRPr="00B51B04">
              <w:rPr>
                <w:rFonts w:ascii="宋体" w:hAnsi="宋体" w:hint="eastAsia"/>
              </w:rPr>
              <w:t>科技有限公司</w:t>
            </w:r>
          </w:p>
          <w:p w:rsidR="00FC7BF8" w:rsidRPr="00B51B04" w:rsidRDefault="00FC7BF8" w:rsidP="002F098E">
            <w:pPr>
              <w:spacing w:line="360" w:lineRule="exact"/>
              <w:ind w:firstLineChars="150" w:firstLine="315"/>
              <w:jc w:val="left"/>
              <w:rPr>
                <w:rFonts w:ascii="宋体" w:hAnsi="宋体"/>
                <w:color w:val="0D0D0D"/>
              </w:rPr>
            </w:pPr>
            <w:r w:rsidRPr="00B51B04">
              <w:rPr>
                <w:rFonts w:ascii="宋体" w:hAnsi="宋体" w:hint="eastAsia"/>
                <w:color w:val="0D0D0D"/>
              </w:rPr>
              <w:t>开</w:t>
            </w:r>
            <w:r w:rsidRPr="00B51B04">
              <w:rPr>
                <w:rFonts w:ascii="宋体" w:hAnsi="宋体" w:hint="eastAsia"/>
                <w:color w:val="0D0D0D"/>
              </w:rPr>
              <w:t xml:space="preserve"> </w:t>
            </w:r>
            <w:r w:rsidRPr="00B51B04">
              <w:rPr>
                <w:rFonts w:ascii="宋体" w:hAnsi="宋体" w:hint="eastAsia"/>
                <w:color w:val="0D0D0D"/>
              </w:rPr>
              <w:t>户</w:t>
            </w:r>
            <w:r w:rsidRPr="00B51B04">
              <w:rPr>
                <w:rFonts w:ascii="宋体" w:hAnsi="宋体" w:hint="eastAsia"/>
                <w:color w:val="0D0D0D"/>
              </w:rPr>
              <w:t xml:space="preserve"> </w:t>
            </w:r>
            <w:r w:rsidRPr="00B51B04">
              <w:rPr>
                <w:rFonts w:ascii="宋体" w:hAnsi="宋体" w:hint="eastAsia"/>
                <w:color w:val="0D0D0D"/>
              </w:rPr>
              <w:t>行：</w:t>
            </w:r>
            <w:r>
              <w:rPr>
                <w:rFonts w:ascii="宋体" w:hAnsi="宋体" w:hint="eastAsia"/>
                <w:color w:val="0D0D0D"/>
              </w:rPr>
              <w:t>4425 0100 0005 0000 0697</w:t>
            </w:r>
          </w:p>
          <w:p w:rsidR="00FC7BF8" w:rsidRPr="00B51B04" w:rsidRDefault="00FC7BF8" w:rsidP="002F098E">
            <w:pPr>
              <w:spacing w:line="360" w:lineRule="exact"/>
              <w:ind w:firstLineChars="150" w:firstLine="315"/>
              <w:jc w:val="left"/>
              <w:rPr>
                <w:rFonts w:ascii="宋体" w:hAnsi="宋体" w:hint="eastAsia"/>
                <w:color w:val="0D0D0D"/>
              </w:rPr>
            </w:pPr>
            <w:r w:rsidRPr="00B51B04">
              <w:rPr>
                <w:rFonts w:ascii="宋体" w:hAnsi="宋体" w:hint="eastAsia"/>
                <w:color w:val="0D0D0D"/>
              </w:rPr>
              <w:t>帐</w:t>
            </w:r>
            <w:r w:rsidRPr="00B51B04">
              <w:rPr>
                <w:rFonts w:ascii="宋体" w:hAnsi="宋体" w:hint="eastAsia"/>
                <w:color w:val="0D0D0D"/>
              </w:rPr>
              <w:t xml:space="preserve">    </w:t>
            </w:r>
            <w:r w:rsidRPr="00B51B04">
              <w:rPr>
                <w:rFonts w:ascii="宋体" w:hAnsi="宋体" w:hint="eastAsia"/>
                <w:color w:val="0D0D0D"/>
              </w:rPr>
              <w:t>号：</w:t>
            </w:r>
            <w:proofErr w:type="gramStart"/>
            <w:r w:rsidRPr="00B51B04">
              <w:rPr>
                <w:rFonts w:ascii="宋体" w:hAnsi="宋体" w:hint="eastAsia"/>
              </w:rPr>
              <w:t>深圳市深科教育</w:t>
            </w:r>
            <w:proofErr w:type="gramEnd"/>
            <w:r w:rsidRPr="00B51B04">
              <w:rPr>
                <w:rFonts w:ascii="宋体" w:hAnsi="宋体" w:hint="eastAsia"/>
              </w:rPr>
              <w:t>科技有限公司</w:t>
            </w:r>
          </w:p>
          <w:p w:rsidR="00FC7BF8" w:rsidRPr="00AC4BD6" w:rsidRDefault="00FC7BF8" w:rsidP="002F098E">
            <w:pPr>
              <w:spacing w:line="360" w:lineRule="exact"/>
              <w:jc w:val="left"/>
              <w:rPr>
                <w:rFonts w:ascii="宋体" w:hAnsi="宋体" w:hint="eastAsia"/>
              </w:rPr>
            </w:pPr>
            <w:r w:rsidRPr="00966643">
              <w:rPr>
                <w:rFonts w:ascii="宋体" w:hAnsi="宋体" w:hint="eastAsia"/>
              </w:rPr>
              <w:t xml:space="preserve">   </w:t>
            </w:r>
            <w:r w:rsidRPr="00966643">
              <w:rPr>
                <w:rFonts w:ascii="宋体" w:hAnsi="宋体" w:hint="eastAsia"/>
              </w:rPr>
              <w:t>汇款用途：“</w:t>
            </w:r>
            <w:r>
              <w:rPr>
                <w:rFonts w:ascii="宋体" w:hAnsi="宋体" w:hint="eastAsia"/>
              </w:rPr>
              <w:t>深圳大学深商企业创新实战高级研修班</w:t>
            </w:r>
            <w:r w:rsidRPr="00966643">
              <w:rPr>
                <w:rFonts w:ascii="宋体" w:hAnsi="宋体" w:hint="eastAsia"/>
              </w:rPr>
              <w:t>”</w:t>
            </w:r>
            <w:r w:rsidRPr="00966643">
              <w:rPr>
                <w:rFonts w:ascii="宋体" w:hAnsi="宋体" w:hint="eastAsia"/>
              </w:rPr>
              <w:t>XX</w:t>
            </w:r>
            <w:r w:rsidRPr="00966643">
              <w:rPr>
                <w:rFonts w:ascii="宋体" w:hAnsi="宋体" w:hint="eastAsia"/>
              </w:rPr>
              <w:t>学员学费</w:t>
            </w:r>
          </w:p>
        </w:tc>
      </w:tr>
      <w:tr w:rsidR="00FC7BF8" w:rsidRPr="00966643" w:rsidTr="002F0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560" w:type="dxa"/>
            <w:vAlign w:val="center"/>
          </w:tcPr>
          <w:p w:rsidR="00FC7BF8" w:rsidRPr="00966643" w:rsidRDefault="00FC7BF8" w:rsidP="002F098E">
            <w:pPr>
              <w:spacing w:line="420" w:lineRule="exact"/>
              <w:jc w:val="left"/>
              <w:rPr>
                <w:rFonts w:ascii="宋体" w:hAnsi="宋体" w:hint="eastAsia"/>
              </w:rPr>
            </w:pPr>
            <w:r w:rsidRPr="00966643">
              <w:rPr>
                <w:rFonts w:ascii="宋体" w:hAnsi="宋体" w:hint="eastAsia"/>
              </w:rPr>
              <w:t>声</w:t>
            </w:r>
            <w:r w:rsidRPr="00966643">
              <w:rPr>
                <w:rFonts w:ascii="宋体" w:hAnsi="宋体" w:hint="eastAsia"/>
              </w:rPr>
              <w:t xml:space="preserve">    </w:t>
            </w:r>
            <w:r w:rsidRPr="00966643">
              <w:rPr>
                <w:rFonts w:ascii="宋体" w:hAnsi="宋体" w:hint="eastAsia"/>
              </w:rPr>
              <w:t>明</w:t>
            </w:r>
          </w:p>
        </w:tc>
        <w:tc>
          <w:tcPr>
            <w:tcW w:w="7800" w:type="dxa"/>
            <w:gridSpan w:val="6"/>
            <w:vAlign w:val="center"/>
          </w:tcPr>
          <w:p w:rsidR="00FC7BF8" w:rsidRPr="00966643" w:rsidRDefault="00FC7BF8" w:rsidP="002F098E">
            <w:pPr>
              <w:spacing w:line="420" w:lineRule="exact"/>
              <w:rPr>
                <w:rFonts w:ascii="宋体" w:hAnsi="宋体" w:hint="eastAsia"/>
              </w:rPr>
            </w:pPr>
            <w:r w:rsidRPr="00966643">
              <w:rPr>
                <w:rFonts w:ascii="宋体" w:hAnsi="宋体" w:hint="eastAsia"/>
              </w:rPr>
              <w:t>本</w:t>
            </w:r>
            <w:r>
              <w:rPr>
                <w:rFonts w:ascii="宋体" w:hAnsi="宋体" w:hint="eastAsia"/>
              </w:rPr>
              <w:t>人已仔细阅读并接受招生简章之相关条款，保证所填报</w:t>
            </w:r>
            <w:proofErr w:type="gramStart"/>
            <w:r>
              <w:rPr>
                <w:rFonts w:ascii="宋体" w:hAnsi="宋体" w:hint="eastAsia"/>
              </w:rPr>
              <w:t>名资料</w:t>
            </w:r>
            <w:proofErr w:type="gramEnd"/>
            <w:r>
              <w:rPr>
                <w:rFonts w:ascii="宋体" w:hAnsi="宋体" w:hint="eastAsia"/>
              </w:rPr>
              <w:t>的真实性。</w:t>
            </w:r>
            <w:r w:rsidRPr="00966643">
              <w:rPr>
                <w:rFonts w:ascii="宋体" w:hAnsi="宋体" w:hint="eastAsia"/>
              </w:rPr>
              <w:t xml:space="preserve"> </w:t>
            </w:r>
          </w:p>
        </w:tc>
      </w:tr>
    </w:tbl>
    <w:p w:rsidR="00FC7BF8" w:rsidRPr="00AC4BD6" w:rsidRDefault="00FC7BF8" w:rsidP="00FC7BF8">
      <w:pPr>
        <w:pStyle w:val="a7"/>
        <w:shd w:val="clear" w:color="auto" w:fill="FFFFFF"/>
        <w:spacing w:before="150" w:beforeAutospacing="0" w:after="0" w:afterAutospacing="0" w:line="360" w:lineRule="auto"/>
        <w:rPr>
          <w:rFonts w:ascii="黑体" w:eastAsia="黑体" w:hAnsi="黑体" w:cs="Tahoma" w:hint="eastAsia"/>
          <w:color w:val="000000"/>
          <w:sz w:val="21"/>
          <w:szCs w:val="21"/>
        </w:rPr>
      </w:pPr>
    </w:p>
    <w:p w:rsidR="00E92C7D" w:rsidRPr="00FC7BF8" w:rsidRDefault="00E92C7D" w:rsidP="008C0818">
      <w:pPr>
        <w:widowControl/>
        <w:spacing w:line="360" w:lineRule="auto"/>
        <w:jc w:val="left"/>
        <w:rPr>
          <w:rFonts w:ascii="黑体" w:eastAsia="黑体" w:hAnsi="仿宋_GB2312" w:cs="仿宋_GB2312"/>
          <w:color w:val="000000"/>
          <w:kern w:val="0"/>
          <w:sz w:val="24"/>
          <w:szCs w:val="24"/>
        </w:rPr>
      </w:pPr>
    </w:p>
    <w:sectPr w:rsidR="00E92C7D" w:rsidRPr="00FC7BF8" w:rsidSect="00A77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363" w:rsidRDefault="00713363">
      <w:r>
        <w:separator/>
      </w:r>
    </w:p>
  </w:endnote>
  <w:endnote w:type="continuationSeparator" w:id="0">
    <w:p w:rsidR="00713363" w:rsidRDefault="0071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Î¢ÈíÑÅºÚ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363" w:rsidRDefault="00713363">
      <w:r>
        <w:separator/>
      </w:r>
    </w:p>
  </w:footnote>
  <w:footnote w:type="continuationSeparator" w:id="0">
    <w:p w:rsidR="00713363" w:rsidRDefault="00713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11" w:rsidRDefault="00D03C11">
    <w:pPr>
      <w:pStyle w:val="a4"/>
      <w:rPr>
        <w:rFonts w:ascii="黑体" w:eastAsia="黑体"/>
        <w:sz w:val="21"/>
        <w:szCs w:val="21"/>
      </w:rPr>
    </w:pPr>
    <w:r>
      <w:rPr>
        <w:rFonts w:ascii="黑体" w:eastAsia="黑体" w:hint="eastAsia"/>
        <w:sz w:val="21"/>
        <w:szCs w:val="21"/>
      </w:rPr>
      <w:t>特区大学、窗口大学、实验大学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22A7"/>
    <w:multiLevelType w:val="hybridMultilevel"/>
    <w:tmpl w:val="6FF6CEC4"/>
    <w:lvl w:ilvl="0" w:tplc="E9BC5A60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仿宋_GB2312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1E44DF8"/>
    <w:multiLevelType w:val="multilevel"/>
    <w:tmpl w:val="51E44DF8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A0D83DB"/>
    <w:multiLevelType w:val="singleLevel"/>
    <w:tmpl w:val="5A0D83DB"/>
    <w:lvl w:ilvl="0">
      <w:start w:val="4"/>
      <w:numFmt w:val="chineseCounting"/>
      <w:suff w:val="nothing"/>
      <w:lvlText w:val="第%1部"/>
      <w:lvlJc w:val="left"/>
      <w:rPr>
        <w:rFonts w:cs="Times New Roman"/>
      </w:rPr>
    </w:lvl>
  </w:abstractNum>
  <w:abstractNum w:abstractNumId="3">
    <w:nsid w:val="5A0D88B4"/>
    <w:multiLevelType w:val="singleLevel"/>
    <w:tmpl w:val="06B6C95C"/>
    <w:lvl w:ilvl="0">
      <w:start w:val="3"/>
      <w:numFmt w:val="chineseCounting"/>
      <w:suff w:val="nothing"/>
      <w:lvlText w:val="第%1部"/>
      <w:lvlJc w:val="left"/>
      <w:rPr>
        <w:rFonts w:cs="Times New Roman"/>
        <w:color w:val="993300"/>
      </w:rPr>
    </w:lvl>
  </w:abstractNum>
  <w:abstractNum w:abstractNumId="4">
    <w:nsid w:val="5A0D8E20"/>
    <w:multiLevelType w:val="singleLevel"/>
    <w:tmpl w:val="5A0D8E20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972313D"/>
    <w:rsid w:val="00001205"/>
    <w:rsid w:val="0014330A"/>
    <w:rsid w:val="0014339C"/>
    <w:rsid w:val="002869FE"/>
    <w:rsid w:val="0030733E"/>
    <w:rsid w:val="00370D36"/>
    <w:rsid w:val="003D3153"/>
    <w:rsid w:val="003E3602"/>
    <w:rsid w:val="004151B2"/>
    <w:rsid w:val="004D573D"/>
    <w:rsid w:val="005A0B4D"/>
    <w:rsid w:val="005C62A8"/>
    <w:rsid w:val="005E09F9"/>
    <w:rsid w:val="00647098"/>
    <w:rsid w:val="006A02D4"/>
    <w:rsid w:val="006A2501"/>
    <w:rsid w:val="006B1B64"/>
    <w:rsid w:val="006F0A5B"/>
    <w:rsid w:val="00713363"/>
    <w:rsid w:val="00743E2D"/>
    <w:rsid w:val="00775517"/>
    <w:rsid w:val="007759F3"/>
    <w:rsid w:val="00780A5A"/>
    <w:rsid w:val="00784828"/>
    <w:rsid w:val="007F66AE"/>
    <w:rsid w:val="00886E29"/>
    <w:rsid w:val="008A0639"/>
    <w:rsid w:val="008A3ABF"/>
    <w:rsid w:val="008C0818"/>
    <w:rsid w:val="008F41FE"/>
    <w:rsid w:val="009262D0"/>
    <w:rsid w:val="00941384"/>
    <w:rsid w:val="00966643"/>
    <w:rsid w:val="00986D68"/>
    <w:rsid w:val="009C51B1"/>
    <w:rsid w:val="00A77A51"/>
    <w:rsid w:val="00A94FD2"/>
    <w:rsid w:val="00AB0DF2"/>
    <w:rsid w:val="00AB1C4E"/>
    <w:rsid w:val="00AC4BD6"/>
    <w:rsid w:val="00AE2059"/>
    <w:rsid w:val="00B01298"/>
    <w:rsid w:val="00B47CD0"/>
    <w:rsid w:val="00BB3382"/>
    <w:rsid w:val="00BC5E19"/>
    <w:rsid w:val="00BE0753"/>
    <w:rsid w:val="00CB35E2"/>
    <w:rsid w:val="00D03C11"/>
    <w:rsid w:val="00D15F78"/>
    <w:rsid w:val="00DA07CF"/>
    <w:rsid w:val="00DA3B67"/>
    <w:rsid w:val="00DE049C"/>
    <w:rsid w:val="00E506ED"/>
    <w:rsid w:val="00E92C7D"/>
    <w:rsid w:val="00E95C61"/>
    <w:rsid w:val="00EC7E44"/>
    <w:rsid w:val="00F543D8"/>
    <w:rsid w:val="00FC1FF0"/>
    <w:rsid w:val="00FC7BF8"/>
    <w:rsid w:val="0195566B"/>
    <w:rsid w:val="01C812B7"/>
    <w:rsid w:val="048670B3"/>
    <w:rsid w:val="081C69EA"/>
    <w:rsid w:val="0ED6732C"/>
    <w:rsid w:val="1C6A4CAE"/>
    <w:rsid w:val="1E4A7406"/>
    <w:rsid w:val="210A7C71"/>
    <w:rsid w:val="242C7FAF"/>
    <w:rsid w:val="25411458"/>
    <w:rsid w:val="25793E87"/>
    <w:rsid w:val="2779174D"/>
    <w:rsid w:val="2AB6780D"/>
    <w:rsid w:val="2DFA4417"/>
    <w:rsid w:val="2F6F22FB"/>
    <w:rsid w:val="39876886"/>
    <w:rsid w:val="3B864220"/>
    <w:rsid w:val="41581C4A"/>
    <w:rsid w:val="420F24FA"/>
    <w:rsid w:val="4399048C"/>
    <w:rsid w:val="44B43CB6"/>
    <w:rsid w:val="44C636C6"/>
    <w:rsid w:val="453A2472"/>
    <w:rsid w:val="45FD28E2"/>
    <w:rsid w:val="4972313D"/>
    <w:rsid w:val="4A2A5FB2"/>
    <w:rsid w:val="4F3A49BC"/>
    <w:rsid w:val="51221A92"/>
    <w:rsid w:val="52265550"/>
    <w:rsid w:val="550C65C3"/>
    <w:rsid w:val="652501AB"/>
    <w:rsid w:val="66DD6BEE"/>
    <w:rsid w:val="697B0801"/>
    <w:rsid w:val="69B75743"/>
    <w:rsid w:val="74F80BBF"/>
    <w:rsid w:val="76D554ED"/>
    <w:rsid w:val="77BE7F33"/>
    <w:rsid w:val="7E51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eastAsia="仿宋_GB2312"/>
      <w:sz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rFonts w:eastAsia="仿宋_GB2312"/>
      <w:sz w:val="18"/>
    </w:rPr>
  </w:style>
  <w:style w:type="character" w:styleId="a5">
    <w:name w:val="Hyperlink"/>
    <w:uiPriority w:val="99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pPr>
      <w:ind w:firstLineChars="200" w:firstLine="420"/>
    </w:pPr>
  </w:style>
  <w:style w:type="character" w:customStyle="1" w:styleId="apple-converted-space">
    <w:name w:val="apple-converted-space"/>
    <w:uiPriority w:val="99"/>
    <w:rsid w:val="0014339C"/>
  </w:style>
  <w:style w:type="paragraph" w:styleId="a7">
    <w:name w:val="Normal (Web)"/>
    <w:basedOn w:val="a"/>
    <w:locked/>
    <w:rsid w:val="00FC7B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ike.baidu.com/item/%E7%8E%B0%E4%BB%A3%E7%89%A9%E6%B5%81%E4%B8%8E%E7%94%B5%E5%AD%90%E5%95%86%E5%8A%A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hw</cp:lastModifiedBy>
  <cp:revision>18</cp:revision>
  <cp:lastPrinted>2017-08-25T15:06:00Z</cp:lastPrinted>
  <dcterms:created xsi:type="dcterms:W3CDTF">2017-08-25T14:59:00Z</dcterms:created>
  <dcterms:modified xsi:type="dcterms:W3CDTF">2017-12-06T07:39:00Z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