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E8" w:rsidRDefault="00287F39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noProof/>
          <w:color w:val="000000"/>
          <w:sz w:val="27"/>
          <w:szCs w:val="27"/>
        </w:rPr>
        <w:drawing>
          <wp:inline distT="0" distB="0" distL="114300" distR="114300">
            <wp:extent cx="6140450" cy="1479550"/>
            <wp:effectExtent l="0" t="0" r="12700" b="6350"/>
            <wp:docPr id="3" name="图片 3" descr="高管班微信版招生简章-公众号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高管班微信版招生简章-公众号-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E8" w:rsidRDefault="00B779E8">
      <w:pPr>
        <w:pStyle w:val="a3"/>
        <w:widowControl/>
        <w:spacing w:beforeAutospacing="0" w:afterAutospacing="0"/>
        <w:jc w:val="center"/>
        <w:rPr>
          <w:rStyle w:val="a4"/>
          <w:rFonts w:ascii="微软雅黑" w:eastAsia="微软雅黑" w:hAnsi="微软雅黑" w:cs="微软雅黑"/>
          <w:color w:val="5A6774"/>
          <w:sz w:val="32"/>
          <w:szCs w:val="32"/>
        </w:rPr>
      </w:pPr>
    </w:p>
    <w:p w:rsidR="00B779E8" w:rsidRDefault="00287F39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/>
          <w:sz w:val="36"/>
          <w:szCs w:val="36"/>
        </w:rPr>
      </w:pPr>
      <w:r>
        <w:rPr>
          <w:rStyle w:val="a4"/>
          <w:rFonts w:ascii="微软雅黑" w:eastAsia="微软雅黑" w:hAnsi="微软雅黑" w:cs="微软雅黑" w:hint="eastAsia"/>
          <w:color w:val="5A6774"/>
          <w:sz w:val="36"/>
          <w:szCs w:val="36"/>
        </w:rPr>
        <w:t>上海交通大学企业高管创新管理研修班</w:t>
      </w:r>
    </w:p>
    <w:p w:rsidR="00B779E8" w:rsidRDefault="00B779E8">
      <w:pPr>
        <w:widowControl/>
        <w:jc w:val="center"/>
        <w:rPr>
          <w:rFonts w:ascii="微软雅黑" w:eastAsia="微软雅黑" w:hAnsi="微软雅黑" w:cs="微软雅黑" w:hint="eastAsia"/>
          <w:color w:val="5A6774"/>
          <w:kern w:val="0"/>
          <w:sz w:val="24"/>
          <w:lang/>
        </w:rPr>
      </w:pPr>
    </w:p>
    <w:p w:rsidR="00D61463" w:rsidRDefault="00D61463">
      <w:pPr>
        <w:widowControl/>
        <w:jc w:val="center"/>
        <w:rPr>
          <w:rFonts w:ascii="微软雅黑" w:eastAsia="微软雅黑" w:hAnsi="微软雅黑" w:cs="微软雅黑"/>
          <w:color w:val="5A6774"/>
          <w:kern w:val="0"/>
          <w:sz w:val="24"/>
          <w:lang/>
        </w:rPr>
      </w:pPr>
    </w:p>
    <w:p w:rsidR="00B779E8" w:rsidRDefault="00287F39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>
            <wp:extent cx="6157595" cy="1209040"/>
            <wp:effectExtent l="0" t="0" r="14605" b="10160"/>
            <wp:docPr id="8" name="图片 8" descr="高管班微信版招生简章-公众号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高管班微信版招生简章-公众号-1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59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E8" w:rsidRDefault="00B779E8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</w:rPr>
      </w:pPr>
    </w:p>
    <w:p w:rsidR="00B779E8" w:rsidRDefault="00287F39">
      <w:pPr>
        <w:pStyle w:val="a3"/>
        <w:widowControl/>
        <w:spacing w:beforeAutospacing="0" w:afterAutospacing="0" w:line="44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上海交通大学企业高管创新管理研修课程，是上海交大最具影响力的品牌课程之一。持续培养了2000多位具有开拓和创新精神的高层决策与管理精英。号召国内企业管理者们重回校园，潜心修炼。树立宏观全局思维，把握企业未来发展方向；明确自身的责任和角色类型，加强核心能力学习。课程将给中国的企业高管们带来最前瞻的思维、最深度的解读、最实用的指导，让您的企业在市场变幻的浪潮中一骑绝尘，引领时代。</w:t>
      </w:r>
    </w:p>
    <w:p w:rsidR="00B779E8" w:rsidRDefault="00B779E8">
      <w:pPr>
        <w:pStyle w:val="a3"/>
        <w:widowControl/>
        <w:spacing w:beforeAutospacing="0" w:afterAutospacing="0" w:line="44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</w:p>
    <w:p w:rsidR="00B779E8" w:rsidRDefault="00287F39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>
            <wp:extent cx="1266825" cy="1266825"/>
            <wp:effectExtent l="0" t="0" r="9525" b="952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779E8" w:rsidRDefault="00287F39">
      <w:pPr>
        <w:pStyle w:val="a3"/>
        <w:widowControl/>
        <w:spacing w:beforeAutospacing="0" w:afterAutospacing="0" w:line="340" w:lineRule="exac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BE9F6A"/>
          <w:sz w:val="21"/>
          <w:szCs w:val="21"/>
        </w:rPr>
        <w:t>汇聚一流商学院 雄厚教授师资阵容</w:t>
      </w:r>
    </w:p>
    <w:p w:rsidR="00B779E8" w:rsidRDefault="00287F39">
      <w:pPr>
        <w:pStyle w:val="a3"/>
        <w:widowControl/>
        <w:spacing w:beforeAutospacing="0" w:afterAutospacing="0" w:line="340" w:lineRule="exac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BE9F6A"/>
          <w:sz w:val="21"/>
          <w:szCs w:val="21"/>
        </w:rPr>
        <w:t>政府政策制定、行业领袖、商业精英授课嘉宾</w:t>
      </w:r>
    </w:p>
    <w:p w:rsidR="00B779E8" w:rsidRDefault="00B779E8">
      <w:pPr>
        <w:pStyle w:val="a3"/>
        <w:widowControl/>
        <w:spacing w:beforeAutospacing="0" w:afterAutospacing="0" w:line="340" w:lineRule="exact"/>
        <w:rPr>
          <w:rFonts w:ascii="微软雅黑" w:eastAsia="微软雅黑" w:hAnsi="微软雅黑" w:cs="微软雅黑"/>
        </w:rPr>
      </w:pPr>
    </w:p>
    <w:p w:rsidR="00B779E8" w:rsidRDefault="00287F39">
      <w:pPr>
        <w:widowControl/>
        <w:spacing w:line="34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胡  伟 </w:t>
      </w:r>
    </w:p>
    <w:p w:rsidR="00B779E8" w:rsidRDefault="00287F39">
      <w:pPr>
        <w:pStyle w:val="a3"/>
        <w:widowControl/>
        <w:spacing w:beforeAutospacing="0" w:afterAutospacing="0" w:line="34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国务院特殊津贴专家，上海交通大学国际与公共事务学院创始院长。</w:t>
      </w:r>
    </w:p>
    <w:p w:rsidR="00B779E8" w:rsidRDefault="00B779E8">
      <w:pPr>
        <w:pStyle w:val="a3"/>
        <w:widowControl/>
        <w:spacing w:beforeAutospacing="0" w:afterAutospacing="0" w:line="340" w:lineRule="exact"/>
        <w:rPr>
          <w:rFonts w:ascii="微软雅黑" w:eastAsia="微软雅黑" w:hAnsi="微软雅黑" w:cs="微软雅黑"/>
          <w:sz w:val="21"/>
          <w:szCs w:val="21"/>
        </w:rPr>
      </w:pPr>
    </w:p>
    <w:p w:rsidR="00B779E8" w:rsidRDefault="00287F39">
      <w:pPr>
        <w:widowControl/>
        <w:spacing w:line="34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张银杰 </w:t>
      </w:r>
    </w:p>
    <w:p w:rsidR="00B779E8" w:rsidRDefault="00287F39">
      <w:pPr>
        <w:pStyle w:val="a3"/>
        <w:widowControl/>
        <w:spacing w:beforeAutospacing="0" w:afterAutospacing="0" w:line="34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中国人民大学博士、上海财经大学教授、博士生导师。</w:t>
      </w:r>
    </w:p>
    <w:p w:rsidR="00B779E8" w:rsidRDefault="00287F39">
      <w:pPr>
        <w:widowControl/>
        <w:spacing w:line="30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苏建诚 </w:t>
      </w:r>
    </w:p>
    <w:p w:rsidR="00B779E8" w:rsidRDefault="00287F39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亚细亚集团创始人，上海交通大学策略危机研究所执行所长。</w:t>
      </w:r>
    </w:p>
    <w:p w:rsidR="00B779E8" w:rsidRDefault="00B779E8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</w:p>
    <w:p w:rsidR="00B779E8" w:rsidRDefault="00287F39">
      <w:pPr>
        <w:widowControl/>
        <w:spacing w:line="30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顾建光 </w:t>
      </w:r>
    </w:p>
    <w:p w:rsidR="00B779E8" w:rsidRDefault="00287F39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上海交通大学教授，公共管理系主任。宏观经济、公共关系研究专家。</w:t>
      </w:r>
    </w:p>
    <w:p w:rsidR="00B779E8" w:rsidRDefault="00B779E8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</w:p>
    <w:p w:rsidR="00B779E8" w:rsidRDefault="00287F39">
      <w:pPr>
        <w:widowControl/>
        <w:spacing w:line="30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卢肖时 </w:t>
      </w:r>
    </w:p>
    <w:p w:rsidR="00B779E8" w:rsidRDefault="00287F39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原惠普商学院金牌教授、董事、惠普分公司总经理兼法人、风控总监、集团销售总监。</w:t>
      </w:r>
    </w:p>
    <w:p w:rsidR="00B779E8" w:rsidRDefault="00B779E8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</w:p>
    <w:p w:rsidR="00B779E8" w:rsidRDefault="00287F39">
      <w:pPr>
        <w:widowControl/>
        <w:spacing w:line="30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王  伟 </w:t>
      </w:r>
    </w:p>
    <w:p w:rsidR="00B779E8" w:rsidRDefault="00287F39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上海自主创新工程研究院院长。上海交通大学教授，澳大利亚国际商学院EMBA客座教授。</w:t>
      </w:r>
    </w:p>
    <w:p w:rsidR="00B779E8" w:rsidRDefault="00B779E8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</w:p>
    <w:p w:rsidR="00B779E8" w:rsidRDefault="00287F39">
      <w:pPr>
        <w:widowControl/>
        <w:spacing w:line="30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钱春海 </w:t>
      </w:r>
    </w:p>
    <w:p w:rsidR="00B779E8" w:rsidRDefault="00287F39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中国浦东干部学院现代产业与金融研究中心主任、教授、管理学博士、研究员。</w:t>
      </w:r>
    </w:p>
    <w:p w:rsidR="00B779E8" w:rsidRDefault="00B779E8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</w:p>
    <w:p w:rsidR="00B779E8" w:rsidRDefault="00287F39">
      <w:pPr>
        <w:widowControl/>
        <w:spacing w:line="30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任建标 </w:t>
      </w:r>
    </w:p>
    <w:p w:rsidR="00B779E8" w:rsidRDefault="00287F39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上海交通大学教授，上海交通大学安泰经济与管理学院EMBA项目主任。</w:t>
      </w:r>
    </w:p>
    <w:p w:rsidR="00B779E8" w:rsidRDefault="00B779E8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</w:p>
    <w:p w:rsidR="00B779E8" w:rsidRDefault="00287F39">
      <w:pPr>
        <w:widowControl/>
        <w:spacing w:line="30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沈宇庭 </w:t>
      </w:r>
    </w:p>
    <w:p w:rsidR="00B779E8" w:rsidRDefault="00287F39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中科院博士，央视CCTV财经金融专家。</w:t>
      </w:r>
    </w:p>
    <w:p w:rsidR="00B779E8" w:rsidRDefault="00B779E8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</w:p>
    <w:p w:rsidR="00B779E8" w:rsidRDefault="00287F39">
      <w:pPr>
        <w:widowControl/>
        <w:spacing w:line="30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魏  嶷 </w:t>
      </w:r>
    </w:p>
    <w:p w:rsidR="00B779E8" w:rsidRDefault="00287F39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同济大学经济与管理学院教授，博士生导师。</w:t>
      </w:r>
    </w:p>
    <w:p w:rsidR="00B779E8" w:rsidRDefault="00B779E8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</w:p>
    <w:p w:rsidR="00B779E8" w:rsidRDefault="00287F39">
      <w:pPr>
        <w:widowControl/>
        <w:spacing w:line="30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方  妮 </w:t>
      </w:r>
    </w:p>
    <w:p w:rsidR="00B779E8" w:rsidRDefault="00287F39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英国皇家管家学院驻华代表，意大利公爵府行政大管家，英国管家培训专家。</w:t>
      </w:r>
    </w:p>
    <w:p w:rsidR="00B779E8" w:rsidRDefault="00B779E8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</w:p>
    <w:p w:rsidR="00B779E8" w:rsidRDefault="00287F39">
      <w:pPr>
        <w:widowControl/>
        <w:spacing w:line="300" w:lineRule="exact"/>
        <w:jc w:val="lef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4"/>
          <w:shd w:val="clear" w:color="auto" w:fill="5A6774"/>
          <w:lang/>
        </w:rPr>
        <w:t xml:space="preserve"> 于  刚 </w:t>
      </w:r>
    </w:p>
    <w:p w:rsidR="00B779E8" w:rsidRDefault="00287F39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原1号店创始人，现1药网董事长。</w:t>
      </w:r>
    </w:p>
    <w:p w:rsidR="00B779E8" w:rsidRDefault="00B779E8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</w:rPr>
      </w:pPr>
    </w:p>
    <w:p w:rsidR="00B779E8" w:rsidRDefault="00287F39">
      <w:pPr>
        <w:pStyle w:val="a3"/>
        <w:widowControl/>
        <w:spacing w:beforeAutospacing="0" w:afterAutospacing="0" w:line="30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以上为部分拟邀师资，排名不分先后</w:t>
      </w:r>
    </w:p>
    <w:p w:rsidR="00B779E8" w:rsidRDefault="00B779E8">
      <w:pPr>
        <w:pStyle w:val="a3"/>
        <w:widowControl/>
        <w:spacing w:beforeAutospacing="0" w:afterAutospacing="0" w:line="340" w:lineRule="exact"/>
        <w:rPr>
          <w:rFonts w:ascii="微软雅黑" w:eastAsia="微软雅黑" w:hAnsi="微软雅黑" w:cs="微软雅黑"/>
          <w:sz w:val="21"/>
          <w:szCs w:val="21"/>
        </w:rPr>
      </w:pPr>
    </w:p>
    <w:p w:rsidR="00B779E8" w:rsidRDefault="00287F39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sz w:val="21"/>
          <w:szCs w:val="21"/>
        </w:rPr>
        <w:drawing>
          <wp:inline distT="0" distB="0" distL="114300" distR="114300">
            <wp:extent cx="1219200" cy="1228725"/>
            <wp:effectExtent l="0" t="0" r="0" b="9525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779E8" w:rsidRDefault="00B779E8">
      <w:pPr>
        <w:pStyle w:val="a3"/>
        <w:widowControl/>
        <w:spacing w:beforeAutospacing="0" w:afterAutospacing="0" w:line="340" w:lineRule="exact"/>
        <w:jc w:val="center"/>
        <w:rPr>
          <w:rFonts w:ascii="微软雅黑" w:eastAsia="微软雅黑" w:hAnsi="微软雅黑" w:cs="微软雅黑"/>
        </w:rPr>
      </w:pPr>
    </w:p>
    <w:p w:rsidR="00B779E8" w:rsidRDefault="00287F39">
      <w:pPr>
        <w:pStyle w:val="a3"/>
        <w:widowControl/>
        <w:spacing w:beforeAutospacing="0" w:afterAutospacing="0" w:line="340" w:lineRule="exac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BE9F6A"/>
          <w:sz w:val="21"/>
          <w:szCs w:val="21"/>
        </w:rPr>
        <w:t>综合参考MBA\EMBA核心课程体系</w:t>
      </w:r>
    </w:p>
    <w:p w:rsidR="00B779E8" w:rsidRDefault="00287F39">
      <w:pPr>
        <w:pStyle w:val="a3"/>
        <w:widowControl/>
        <w:spacing w:beforeAutospacing="0" w:afterAutospacing="0" w:line="340" w:lineRule="exac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BE9F6A"/>
          <w:sz w:val="21"/>
          <w:szCs w:val="21"/>
        </w:rPr>
        <w:t>系统提升企业管理学习需求，课程前沿、实战性强</w:t>
      </w:r>
    </w:p>
    <w:p w:rsidR="00B779E8" w:rsidRDefault="00B779E8">
      <w:pPr>
        <w:pStyle w:val="a3"/>
        <w:widowControl/>
        <w:spacing w:beforeAutospacing="0" w:afterAutospacing="0" w:line="340" w:lineRule="exact"/>
        <w:rPr>
          <w:rFonts w:ascii="微软雅黑" w:eastAsia="微软雅黑" w:hAnsi="微软雅黑" w:cs="微软雅黑"/>
        </w:rPr>
      </w:pPr>
    </w:p>
    <w:p w:rsidR="00B779E8" w:rsidRDefault="00287F39">
      <w:pPr>
        <w:widowControl/>
        <w:spacing w:line="440" w:lineRule="exact"/>
        <w:jc w:val="center"/>
        <w:rPr>
          <w:rStyle w:val="a4"/>
          <w:rFonts w:ascii="微软雅黑" w:eastAsia="微软雅黑" w:hAnsi="微软雅黑" w:cs="微软雅黑"/>
          <w:color w:val="44546A" w:themeColor="text2"/>
          <w:kern w:val="0"/>
          <w:sz w:val="24"/>
          <w:lang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8"/>
          <w:szCs w:val="28"/>
          <w:shd w:val="clear" w:color="auto" w:fill="5A6774"/>
          <w:lang/>
        </w:rPr>
        <w:lastRenderedPageBreak/>
        <w:t xml:space="preserve"> </w:t>
      </w: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30"/>
          <w:szCs w:val="30"/>
          <w:shd w:val="clear" w:color="auto" w:fill="5A6774"/>
          <w:lang/>
        </w:rPr>
        <w:t>主修课程</w:t>
      </w: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8"/>
          <w:szCs w:val="28"/>
          <w:shd w:val="clear" w:color="auto" w:fill="5A6774"/>
          <w:lang/>
        </w:rPr>
        <w:t xml:space="preserve"> </w:t>
      </w:r>
    </w:p>
    <w:p w:rsidR="00B779E8" w:rsidRDefault="00B779E8">
      <w:pPr>
        <w:pStyle w:val="a3"/>
        <w:widowControl/>
        <w:spacing w:beforeAutospacing="0" w:afterAutospacing="0" w:line="420" w:lineRule="exact"/>
        <w:rPr>
          <w:rFonts w:ascii="微软雅黑" w:eastAsia="微软雅黑" w:hAnsi="微软雅黑" w:cs="微软雅黑"/>
          <w:color w:val="5A6774"/>
        </w:rPr>
      </w:pPr>
    </w:p>
    <w:p w:rsidR="00B779E8" w:rsidRDefault="00287F39">
      <w:pPr>
        <w:pStyle w:val="a3"/>
        <w:widowControl/>
        <w:spacing w:beforeAutospacing="0" w:afterAutospacing="0" w:line="42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宏观经济政策走向与形势分析 </w:t>
      </w:r>
    </w:p>
    <w:p w:rsidR="00B779E8" w:rsidRDefault="00287F39">
      <w:pPr>
        <w:pStyle w:val="a3"/>
        <w:widowControl/>
        <w:spacing w:beforeAutospacing="0" w:afterAutospacing="0" w:line="42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商务礼仪与个人礼仪</w:t>
      </w:r>
    </w:p>
    <w:p w:rsidR="00B779E8" w:rsidRDefault="00287F39">
      <w:pPr>
        <w:pStyle w:val="a3"/>
        <w:widowControl/>
        <w:spacing w:beforeAutospacing="0" w:afterAutospacing="0" w:line="42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企业文化建设与领导艺术 </w:t>
      </w:r>
    </w:p>
    <w:p w:rsidR="00B779E8" w:rsidRDefault="00287F39">
      <w:pPr>
        <w:pStyle w:val="a3"/>
        <w:widowControl/>
        <w:spacing w:beforeAutospacing="0" w:afterAutospacing="0" w:line="42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企业竞争战略与商业模式创新 </w:t>
      </w:r>
    </w:p>
    <w:p w:rsidR="00B779E8" w:rsidRDefault="00287F39">
      <w:pPr>
        <w:pStyle w:val="a3"/>
        <w:widowControl/>
        <w:spacing w:beforeAutospacing="0" w:afterAutospacing="0" w:line="42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公司治理与股权激励</w:t>
      </w:r>
    </w:p>
    <w:p w:rsidR="00B779E8" w:rsidRDefault="00287F39">
      <w:pPr>
        <w:pStyle w:val="a3"/>
        <w:widowControl/>
        <w:spacing w:beforeAutospacing="0" w:afterAutospacing="0" w:line="42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组织行为与人力资源创新管理 </w:t>
      </w:r>
    </w:p>
    <w:p w:rsidR="00B779E8" w:rsidRDefault="00287F39">
      <w:pPr>
        <w:pStyle w:val="a3"/>
        <w:widowControl/>
        <w:spacing w:beforeAutospacing="0" w:afterAutospacing="0" w:line="42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品牌营销与融资 </w:t>
      </w:r>
    </w:p>
    <w:p w:rsidR="00B779E8" w:rsidRDefault="00287F39">
      <w:pPr>
        <w:pStyle w:val="a3"/>
        <w:widowControl/>
        <w:spacing w:beforeAutospacing="0" w:afterAutospacing="0" w:line="42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互联网思维下的运营管理</w:t>
      </w:r>
    </w:p>
    <w:p w:rsidR="00B779E8" w:rsidRDefault="00287F39">
      <w:pPr>
        <w:pStyle w:val="a3"/>
        <w:widowControl/>
        <w:spacing w:beforeAutospacing="0" w:afterAutospacing="0" w:line="42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企业财务管理与内部控制</w:t>
      </w:r>
      <w:r>
        <w:rPr>
          <w:rFonts w:ascii="微软雅黑" w:eastAsia="微软雅黑" w:hAnsi="微软雅黑" w:cs="微软雅黑" w:hint="eastAsia"/>
        </w:rPr>
        <w:t> </w:t>
      </w:r>
    </w:p>
    <w:p w:rsidR="00B779E8" w:rsidRDefault="00B779E8">
      <w:pPr>
        <w:widowControl/>
        <w:spacing w:line="440" w:lineRule="exact"/>
        <w:jc w:val="left"/>
        <w:rPr>
          <w:rStyle w:val="a4"/>
          <w:rFonts w:ascii="微软雅黑" w:eastAsia="微软雅黑" w:hAnsi="微软雅黑" w:cs="微软雅黑"/>
          <w:kern w:val="0"/>
          <w:sz w:val="24"/>
          <w:lang/>
        </w:rPr>
      </w:pPr>
    </w:p>
    <w:p w:rsidR="00B779E8" w:rsidRDefault="00287F39">
      <w:pPr>
        <w:widowControl/>
        <w:spacing w:line="440" w:lineRule="exact"/>
        <w:jc w:val="center"/>
        <w:rPr>
          <w:rStyle w:val="a4"/>
          <w:rFonts w:ascii="微软雅黑" w:eastAsia="微软雅黑" w:hAnsi="微软雅黑" w:cs="微软雅黑"/>
          <w:color w:val="44546A" w:themeColor="text2"/>
          <w:kern w:val="0"/>
          <w:sz w:val="28"/>
          <w:szCs w:val="28"/>
          <w:lang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30"/>
          <w:szCs w:val="30"/>
          <w:shd w:val="clear" w:color="auto" w:fill="5A6774"/>
          <w:lang/>
        </w:rPr>
        <w:t xml:space="preserve"> 选修课程</w:t>
      </w: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8"/>
          <w:szCs w:val="28"/>
          <w:shd w:val="clear" w:color="auto" w:fill="5A6774"/>
          <w:lang/>
        </w:rPr>
        <w:t xml:space="preserve"> </w:t>
      </w:r>
    </w:p>
    <w:p w:rsidR="00B779E8" w:rsidRDefault="00B779E8">
      <w:pPr>
        <w:widowControl/>
        <w:spacing w:line="440" w:lineRule="exact"/>
        <w:jc w:val="left"/>
        <w:rPr>
          <w:rStyle w:val="a4"/>
          <w:rFonts w:ascii="微软雅黑" w:eastAsia="微软雅黑" w:hAnsi="微软雅黑" w:cs="微软雅黑"/>
          <w:kern w:val="0"/>
          <w:sz w:val="24"/>
          <w:lang/>
        </w:rPr>
      </w:pPr>
    </w:p>
    <w:p w:rsidR="00B779E8" w:rsidRDefault="00287F39">
      <w:pPr>
        <w:pStyle w:val="a3"/>
        <w:widowControl/>
        <w:spacing w:beforeAutospacing="0" w:afterAutospacing="0" w:line="44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企业投融资与资本运作 </w:t>
      </w:r>
    </w:p>
    <w:p w:rsidR="00B779E8" w:rsidRDefault="00287F39">
      <w:pPr>
        <w:pStyle w:val="a3"/>
        <w:widowControl/>
        <w:spacing w:beforeAutospacing="0" w:afterAutospacing="0" w:line="44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管理心理与决策 </w:t>
      </w:r>
    </w:p>
    <w:p w:rsidR="00B779E8" w:rsidRDefault="00287F39">
      <w:pPr>
        <w:pStyle w:val="a3"/>
        <w:widowControl/>
        <w:spacing w:beforeAutospacing="0" w:afterAutospacing="0" w:line="44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国学智慧与现代管理 </w:t>
      </w:r>
    </w:p>
    <w:p w:rsidR="00B779E8" w:rsidRDefault="00287F39">
      <w:pPr>
        <w:pStyle w:val="a3"/>
        <w:widowControl/>
        <w:spacing w:beforeAutospacing="0" w:afterAutospacing="0" w:line="44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企业经营中的法律问题 </w:t>
      </w:r>
    </w:p>
    <w:p w:rsidR="00B779E8" w:rsidRDefault="00287F39">
      <w:pPr>
        <w:pStyle w:val="a3"/>
        <w:widowControl/>
        <w:spacing w:beforeAutospacing="0" w:afterAutospacing="0" w:line="44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</w:rPr>
        <w:t>● 大数据与信息决策</w:t>
      </w:r>
    </w:p>
    <w:p w:rsidR="00B779E8" w:rsidRDefault="00B779E8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</w:rPr>
      </w:pPr>
    </w:p>
    <w:p w:rsidR="00B779E8" w:rsidRDefault="00287F39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>
            <wp:extent cx="3800475" cy="828675"/>
            <wp:effectExtent l="0" t="0" r="9525" b="952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779E8" w:rsidRDefault="00B779E8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</w:rPr>
      </w:pPr>
    </w:p>
    <w:p w:rsidR="00B779E8" w:rsidRDefault="00287F39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sz w:val="21"/>
          <w:szCs w:val="21"/>
        </w:rPr>
        <w:drawing>
          <wp:inline distT="0" distB="0" distL="114300" distR="114300">
            <wp:extent cx="1333500" cy="1343025"/>
            <wp:effectExtent l="0" t="0" r="0" b="952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779E8" w:rsidRDefault="00287F39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lang/>
        </w:rPr>
      </w:pP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114300" distR="114300">
            <wp:extent cx="2888615" cy="2482215"/>
            <wp:effectExtent l="0" t="0" r="6985" b="13335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779E8" w:rsidRDefault="00287F39">
      <w:pPr>
        <w:widowControl/>
        <w:jc w:val="center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28"/>
          <w:szCs w:val="28"/>
          <w:shd w:val="clear" w:color="auto" w:fill="5A6774"/>
          <w:lang/>
        </w:rPr>
        <w:t xml:space="preserve"> </w:t>
      </w:r>
      <w:r>
        <w:rPr>
          <w:rStyle w:val="a4"/>
          <w:rFonts w:ascii="微软雅黑" w:eastAsia="微软雅黑" w:hAnsi="微软雅黑" w:cs="微软雅黑" w:hint="eastAsia"/>
          <w:color w:val="FFFFFF"/>
          <w:kern w:val="0"/>
          <w:sz w:val="30"/>
          <w:szCs w:val="30"/>
          <w:shd w:val="clear" w:color="auto" w:fill="5A6774"/>
          <w:lang/>
        </w:rPr>
        <w:t xml:space="preserve">课程信息 </w:t>
      </w:r>
    </w:p>
    <w:p w:rsidR="00B779E8" w:rsidRDefault="00B779E8">
      <w:pPr>
        <w:pStyle w:val="a3"/>
        <w:widowControl/>
        <w:spacing w:beforeAutospacing="0" w:afterAutospacing="0" w:line="340" w:lineRule="exact"/>
        <w:jc w:val="center"/>
        <w:rPr>
          <w:rFonts w:ascii="微软雅黑" w:eastAsia="微软雅黑" w:hAnsi="微软雅黑" w:cs="微软雅黑"/>
        </w:rPr>
      </w:pPr>
    </w:p>
    <w:p w:rsidR="00B779E8" w:rsidRDefault="00287F39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114300" distR="114300">
            <wp:extent cx="4746625" cy="8907145"/>
            <wp:effectExtent l="0" t="0" r="15875" b="8255"/>
            <wp:docPr id="10" name="图片 10" descr="高管班微信版招生简章-公众号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高管班微信版招生简章-公众号-1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890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E8" w:rsidRDefault="00287F39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sz w:val="28"/>
          <w:szCs w:val="28"/>
          <w:shd w:val="clear" w:color="auto" w:fill="5A6774"/>
          <w:lang/>
        </w:rPr>
        <w:lastRenderedPageBreak/>
        <w:t xml:space="preserve"> </w:t>
      </w:r>
      <w:r>
        <w:rPr>
          <w:rStyle w:val="a4"/>
          <w:rFonts w:ascii="微软雅黑" w:eastAsia="微软雅黑" w:hAnsi="微软雅黑" w:cs="微软雅黑" w:hint="eastAsia"/>
          <w:color w:val="FFFFFF"/>
          <w:sz w:val="30"/>
          <w:szCs w:val="30"/>
          <w:shd w:val="clear" w:color="auto" w:fill="5A6774"/>
          <w:lang/>
        </w:rPr>
        <w:t>项目剪影</w:t>
      </w:r>
      <w:r>
        <w:rPr>
          <w:rStyle w:val="a4"/>
          <w:rFonts w:ascii="微软雅黑" w:eastAsia="微软雅黑" w:hAnsi="微软雅黑" w:cs="微软雅黑" w:hint="eastAsia"/>
          <w:color w:val="FFFFFF"/>
          <w:sz w:val="28"/>
          <w:szCs w:val="28"/>
          <w:shd w:val="clear" w:color="auto" w:fill="5A6774"/>
          <w:lang/>
        </w:rPr>
        <w:t xml:space="preserve"> </w:t>
      </w:r>
    </w:p>
    <w:p w:rsidR="00B779E8" w:rsidRDefault="00287F39">
      <w:pPr>
        <w:widowControl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114300" distR="114300">
            <wp:extent cx="5365115" cy="9232900"/>
            <wp:effectExtent l="0" t="0" r="6985" b="6350"/>
            <wp:docPr id="24" name="图片 24" descr="QQ图片2018072714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QQ图片2018072714582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E8" w:rsidRDefault="00287F39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lastRenderedPageBreak/>
        <w:drawing>
          <wp:inline distT="0" distB="0" distL="114300" distR="114300">
            <wp:extent cx="5563870" cy="2411730"/>
            <wp:effectExtent l="0" t="0" r="17780" b="7620"/>
            <wp:docPr id="23" name="图片 23" descr="QQ图片2018072714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QQ图片2018072714583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E8" w:rsidRDefault="00B779E8">
      <w:pPr>
        <w:pStyle w:val="a3"/>
        <w:widowControl/>
        <w:spacing w:beforeAutospacing="0" w:afterAutospacing="0" w:line="440" w:lineRule="exact"/>
        <w:ind w:firstLine="420"/>
        <w:rPr>
          <w:rFonts w:ascii="微软雅黑" w:eastAsia="微软雅黑" w:hAnsi="微软雅黑" w:cs="微软雅黑"/>
        </w:rPr>
      </w:pPr>
    </w:p>
    <w:p w:rsidR="00B779E8" w:rsidRDefault="00287F39">
      <w:pPr>
        <w:pStyle w:val="a3"/>
        <w:widowControl/>
        <w:spacing w:beforeAutospacing="0" w:afterAutospacing="0" w:line="440" w:lineRule="exact"/>
        <w:jc w:val="center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color w:val="FFFFFF"/>
          <w:sz w:val="28"/>
          <w:szCs w:val="28"/>
          <w:shd w:val="clear" w:color="auto" w:fill="5A6774"/>
          <w:lang/>
        </w:rPr>
        <w:t xml:space="preserve"> </w:t>
      </w:r>
      <w:r>
        <w:rPr>
          <w:rStyle w:val="a4"/>
          <w:rFonts w:ascii="微软雅黑" w:eastAsia="微软雅黑" w:hAnsi="微软雅黑" w:cs="微软雅黑" w:hint="eastAsia"/>
          <w:color w:val="FFFFFF"/>
          <w:sz w:val="30"/>
          <w:szCs w:val="30"/>
          <w:shd w:val="clear" w:color="auto" w:fill="5A6774"/>
          <w:lang/>
        </w:rPr>
        <w:t>学费缴纳</w:t>
      </w:r>
      <w:r>
        <w:rPr>
          <w:rStyle w:val="a4"/>
          <w:rFonts w:ascii="微软雅黑" w:eastAsia="微软雅黑" w:hAnsi="微软雅黑" w:cs="微软雅黑" w:hint="eastAsia"/>
          <w:color w:val="FFFFFF"/>
          <w:sz w:val="28"/>
          <w:szCs w:val="28"/>
          <w:shd w:val="clear" w:color="auto" w:fill="5A6774"/>
          <w:lang/>
        </w:rPr>
        <w:t xml:space="preserve"> </w:t>
      </w:r>
    </w:p>
    <w:p w:rsidR="00B779E8" w:rsidRDefault="00B779E8">
      <w:pPr>
        <w:pStyle w:val="a3"/>
        <w:widowControl/>
        <w:spacing w:beforeAutospacing="0" w:afterAutospacing="0" w:line="440" w:lineRule="exact"/>
        <w:rPr>
          <w:rFonts w:ascii="微软雅黑" w:eastAsia="微软雅黑" w:hAnsi="微软雅黑" w:cs="微软雅黑"/>
        </w:rPr>
      </w:pPr>
    </w:p>
    <w:p w:rsidR="00B779E8" w:rsidRDefault="00287F39">
      <w:pPr>
        <w:pStyle w:val="a3"/>
        <w:widowControl/>
        <w:spacing w:beforeAutospacing="0" w:afterAutospacing="0" w:line="440" w:lineRule="exact"/>
        <w:ind w:firstLineChars="200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  <w:sz w:val="21"/>
          <w:szCs w:val="21"/>
        </w:rPr>
        <w:t>【帐户名】：上海交通大学</w:t>
      </w:r>
    </w:p>
    <w:p w:rsidR="00B779E8" w:rsidRDefault="00287F39">
      <w:pPr>
        <w:pStyle w:val="a3"/>
        <w:widowControl/>
        <w:spacing w:beforeAutospacing="0" w:afterAutospacing="0" w:line="440" w:lineRule="exact"/>
        <w:ind w:firstLineChars="200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  <w:sz w:val="21"/>
          <w:szCs w:val="21"/>
        </w:rPr>
        <w:t>【账户号】：4546 5925 0319</w:t>
      </w:r>
    </w:p>
    <w:p w:rsidR="00B779E8" w:rsidRDefault="00287F39">
      <w:pPr>
        <w:pStyle w:val="a3"/>
        <w:widowControl/>
        <w:spacing w:beforeAutospacing="0" w:afterAutospacing="0" w:line="440" w:lineRule="exact"/>
        <w:ind w:firstLineChars="200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  <w:sz w:val="21"/>
          <w:szCs w:val="21"/>
        </w:rPr>
        <w:t>【开户行】：中国银行上海市上海交大徐汇校区支行</w:t>
      </w:r>
    </w:p>
    <w:p w:rsidR="00B779E8" w:rsidRDefault="00287F39">
      <w:pPr>
        <w:pStyle w:val="a3"/>
        <w:widowControl/>
        <w:spacing w:beforeAutospacing="0" w:afterAutospacing="0" w:line="440" w:lineRule="exact"/>
        <w:ind w:firstLineChars="200"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5A6774"/>
          <w:sz w:val="21"/>
          <w:szCs w:val="21"/>
        </w:rPr>
        <w:t>【备   注】：上海交通大学企业高管班</w:t>
      </w:r>
    </w:p>
    <w:p w:rsidR="00B779E8" w:rsidRDefault="00B779E8">
      <w:pPr>
        <w:pStyle w:val="a3"/>
        <w:widowControl/>
        <w:spacing w:beforeAutospacing="0" w:afterAutospacing="0" w:line="440" w:lineRule="exact"/>
        <w:rPr>
          <w:rFonts w:ascii="微软雅黑" w:eastAsia="微软雅黑" w:hAnsi="微软雅黑" w:cs="微软雅黑"/>
        </w:rPr>
      </w:pPr>
    </w:p>
    <w:p w:rsidR="00B779E8" w:rsidRDefault="00A84F01" w:rsidP="00A84F01">
      <w:pPr>
        <w:pStyle w:val="a3"/>
        <w:widowControl/>
        <w:spacing w:beforeAutospacing="0" w:afterAutospacing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【联系</w:t>
      </w:r>
      <w:r>
        <w:rPr>
          <w:rFonts w:ascii="Tahoma" w:hAnsi="Tahoma" w:cs="Tahoma" w:hint="eastAsia"/>
          <w:color w:val="000080"/>
          <w:sz w:val="21"/>
          <w:szCs w:val="21"/>
          <w:shd w:val="clear" w:color="auto" w:fill="FFFFFF"/>
        </w:rPr>
        <w:t>电话</w:t>
      </w:r>
      <w:r>
        <w:rPr>
          <w:rFonts w:ascii="Tahoma" w:hAnsi="Tahoma" w:cs="Tahoma"/>
          <w:color w:val="000080"/>
          <w:sz w:val="21"/>
          <w:szCs w:val="21"/>
          <w:shd w:val="clear" w:color="auto" w:fill="FFFFFF"/>
        </w:rPr>
        <w:t>】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400-086-8596</w:t>
      </w:r>
    </w:p>
    <w:p w:rsidR="00A84F01" w:rsidRDefault="00A84F01" w:rsidP="00A84F0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通用报名表</w:t>
      </w:r>
    </w:p>
    <w:p w:rsidR="00A84F01" w:rsidRDefault="00A84F01" w:rsidP="00A84F01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300"/>
        <w:gridCol w:w="2436"/>
      </w:tblGrid>
      <w:tr w:rsidR="00A84F01" w:rsidTr="00DB1BA1">
        <w:trPr>
          <w:trHeight w:val="456"/>
        </w:trPr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 w:rsidRPr="00CA130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1217" w:type="dxa"/>
            <w:vMerge w:val="restart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1217" w:type="dxa"/>
            <w:vMerge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A84F01" w:rsidRDefault="00C401E8" w:rsidP="00DB1BA1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矩形 2" o:spid="_x0000_s1026" style="position:absolute;left:0;text-align:left;margin-left:.65pt;margin-top:2.35pt;width:9.8pt;height:9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"/>
              </w:pict>
            </w:r>
            <w:r>
              <w:rPr>
                <w:noProof/>
                <w:szCs w:val="21"/>
              </w:rPr>
              <w:pict>
                <v:rect id="矩形 1" o:spid="_x0000_s1028" style="position:absolute;left:0;text-align:left;margin-left:59.95pt;margin-top:2.35pt;width:9.75pt;height: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"/>
              </w:pict>
            </w:r>
            <w:r>
              <w:rPr>
                <w:noProof/>
                <w:szCs w:val="21"/>
              </w:rPr>
              <w:pict>
                <v:rect id="矩形 22" o:spid="_x0000_s1027" style="position:absolute;left:0;text-align:left;margin-left:118.4pt;margin-top:2.35pt;width:8.3pt;height:9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"/>
              </w:pict>
            </w:r>
            <w:r w:rsidR="00A84F01">
              <w:rPr>
                <w:rFonts w:hint="eastAsia"/>
                <w:szCs w:val="21"/>
              </w:rPr>
              <w:t>银行汇款</w:t>
            </w:r>
            <w:r w:rsidR="00A84F01">
              <w:rPr>
                <w:rFonts w:hint="eastAsia"/>
                <w:szCs w:val="21"/>
              </w:rPr>
              <w:t xml:space="preserve">   </w:t>
            </w:r>
            <w:r w:rsidR="00A84F01">
              <w:rPr>
                <w:rFonts w:hint="eastAsia"/>
                <w:szCs w:val="21"/>
              </w:rPr>
              <w:t>现今付款</w:t>
            </w:r>
            <w:r w:rsidR="00A84F01">
              <w:rPr>
                <w:rFonts w:hint="eastAsia"/>
                <w:szCs w:val="21"/>
              </w:rPr>
              <w:t xml:space="preserve">   </w:t>
            </w:r>
            <w:r w:rsidR="00A84F01">
              <w:rPr>
                <w:rFonts w:hint="eastAsia"/>
                <w:szCs w:val="21"/>
              </w:rPr>
              <w:t>电子转账</w:t>
            </w:r>
          </w:p>
        </w:tc>
      </w:tr>
      <w:tr w:rsidR="00A84F01" w:rsidTr="00DB1BA1"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1217" w:type="dxa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8522" w:type="dxa"/>
            <w:gridSpan w:val="6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 w:rsidR="00A84F01" w:rsidTr="00DB1BA1">
        <w:trPr>
          <w:trHeight w:val="2425"/>
        </w:trPr>
        <w:tc>
          <w:tcPr>
            <w:tcW w:w="8522" w:type="dxa"/>
            <w:gridSpan w:val="6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  <w:tr w:rsidR="00A84F01" w:rsidTr="00DB1BA1">
        <w:tc>
          <w:tcPr>
            <w:tcW w:w="8522" w:type="dxa"/>
            <w:gridSpan w:val="6"/>
          </w:tcPr>
          <w:p w:rsidR="00A84F01" w:rsidRDefault="00A84F01" w:rsidP="00DB1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A84F01" w:rsidTr="00DB1BA1">
        <w:trPr>
          <w:trHeight w:val="2493"/>
        </w:trPr>
        <w:tc>
          <w:tcPr>
            <w:tcW w:w="8522" w:type="dxa"/>
            <w:gridSpan w:val="6"/>
          </w:tcPr>
          <w:p w:rsidR="00A84F01" w:rsidRDefault="00A84F01" w:rsidP="00DB1BA1">
            <w:pPr>
              <w:jc w:val="left"/>
              <w:rPr>
                <w:szCs w:val="21"/>
              </w:rPr>
            </w:pPr>
          </w:p>
        </w:tc>
      </w:tr>
    </w:tbl>
    <w:p w:rsidR="00A84F01" w:rsidRPr="006F5B0C" w:rsidRDefault="00A84F01" w:rsidP="00A84F01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</w:rPr>
      </w:pPr>
    </w:p>
    <w:p w:rsidR="00A84F01" w:rsidRDefault="00A84F01" w:rsidP="00A84F01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</w:rPr>
      </w:pPr>
      <w:bookmarkStart w:id="0" w:name="_GoBack"/>
      <w:bookmarkEnd w:id="0"/>
    </w:p>
    <w:sectPr w:rsidR="00A84F01" w:rsidSect="00C401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1134" w:bottom="7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69" w:rsidRDefault="00615569" w:rsidP="00A84F01">
      <w:r>
        <w:separator/>
      </w:r>
    </w:p>
  </w:endnote>
  <w:endnote w:type="continuationSeparator" w:id="0">
    <w:p w:rsidR="00615569" w:rsidRDefault="00615569" w:rsidP="00A8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1" w:rsidRDefault="00A84F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1" w:rsidRDefault="00A84F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1" w:rsidRDefault="00A84F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69" w:rsidRDefault="00615569" w:rsidP="00A84F01">
      <w:r>
        <w:separator/>
      </w:r>
    </w:p>
  </w:footnote>
  <w:footnote w:type="continuationSeparator" w:id="0">
    <w:p w:rsidR="00615569" w:rsidRDefault="00615569" w:rsidP="00A84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1" w:rsidRDefault="00A84F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1" w:rsidRDefault="00A84F01" w:rsidP="00A84F0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1" w:rsidRDefault="00A84F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8140A31"/>
    <w:rsid w:val="00287F39"/>
    <w:rsid w:val="00615569"/>
    <w:rsid w:val="00A84F01"/>
    <w:rsid w:val="00B779E8"/>
    <w:rsid w:val="00C401E8"/>
    <w:rsid w:val="00D61463"/>
    <w:rsid w:val="1DFC7D8D"/>
    <w:rsid w:val="31ED7469"/>
    <w:rsid w:val="45DE2BA1"/>
    <w:rsid w:val="49DB244B"/>
    <w:rsid w:val="50FC69A0"/>
    <w:rsid w:val="585D3B5A"/>
    <w:rsid w:val="68140A31"/>
    <w:rsid w:val="6A795749"/>
    <w:rsid w:val="6D535020"/>
    <w:rsid w:val="7F7B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401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401E8"/>
    <w:rPr>
      <w:b/>
    </w:rPr>
  </w:style>
  <w:style w:type="paragraph" w:styleId="a5">
    <w:name w:val="Balloon Text"/>
    <w:basedOn w:val="a"/>
    <w:link w:val="Char"/>
    <w:rsid w:val="00A84F01"/>
    <w:rPr>
      <w:sz w:val="18"/>
      <w:szCs w:val="18"/>
    </w:rPr>
  </w:style>
  <w:style w:type="character" w:customStyle="1" w:styleId="Char">
    <w:name w:val="批注框文本 Char"/>
    <w:basedOn w:val="a0"/>
    <w:link w:val="a5"/>
    <w:rsid w:val="00A84F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A8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84F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A84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A84F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A84F01"/>
    <w:rPr>
      <w:sz w:val="18"/>
      <w:szCs w:val="18"/>
    </w:rPr>
  </w:style>
  <w:style w:type="character" w:customStyle="1" w:styleId="Char">
    <w:name w:val="批注框文本 Char"/>
    <w:basedOn w:val="a0"/>
    <w:link w:val="a5"/>
    <w:rsid w:val="00A84F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A8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84F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A84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A84F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0171028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21</TotalTime>
  <Pages>9</Pages>
  <Words>199</Words>
  <Characters>1138</Characters>
  <Application>Microsoft Office Word</Application>
  <DocSecurity>0</DocSecurity>
  <Lines>9</Lines>
  <Paragraphs>2</Paragraphs>
  <ScaleCrop>false</ScaleCrop>
  <Company>Sky123.Org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pc-20171028</dc:creator>
  <cp:lastModifiedBy>Administrator</cp:lastModifiedBy>
  <cp:revision>3</cp:revision>
  <dcterms:created xsi:type="dcterms:W3CDTF">2018-07-25T09:00:00Z</dcterms:created>
  <dcterms:modified xsi:type="dcterms:W3CDTF">2018-07-31T05:22:00Z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