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anchor distT="0" distB="0" distL="0" distR="0" simplePos="0" relativeHeight="251667456" behindDoc="0" locked="0" layoutInCell="0" allowOverlap="1">
            <wp:simplePos x="0" y="0"/>
            <wp:positionH relativeFrom="page">
              <wp:posOffset>9282430</wp:posOffset>
            </wp:positionH>
            <wp:positionV relativeFrom="page">
              <wp:posOffset>9152890</wp:posOffset>
            </wp:positionV>
            <wp:extent cx="525780" cy="102235"/>
            <wp:effectExtent l="0" t="0" r="0" b="0"/>
            <wp:wrapNone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624" cy="102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8507095</wp:posOffset>
            </wp:positionH>
            <wp:positionV relativeFrom="page">
              <wp:posOffset>9152890</wp:posOffset>
            </wp:positionV>
            <wp:extent cx="732155" cy="102235"/>
            <wp:effectExtent l="0" t="0" r="0" b="0"/>
            <wp:wrapNone/>
            <wp:docPr id="3" name="IM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 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2339" cy="102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9273540</wp:posOffset>
            </wp:positionH>
            <wp:positionV relativeFrom="page">
              <wp:posOffset>9298305</wp:posOffset>
            </wp:positionV>
            <wp:extent cx="598170" cy="225425"/>
            <wp:effectExtent l="0" t="0" r="0" b="0"/>
            <wp:wrapNone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886" cy="225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4384" behindDoc="0" locked="0" layoutInCell="0" allowOverlap="1">
            <wp:simplePos x="0" y="0"/>
            <wp:positionH relativeFrom="page">
              <wp:posOffset>8072755</wp:posOffset>
            </wp:positionH>
            <wp:positionV relativeFrom="page">
              <wp:posOffset>9119870</wp:posOffset>
            </wp:positionV>
            <wp:extent cx="320040" cy="422275"/>
            <wp:effectExtent l="0" t="0" r="0" b="0"/>
            <wp:wrapNone/>
            <wp:docPr id="5" name="IM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 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0154" cy="422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0288" behindDoc="1" locked="0" layoutInCell="0" allowOverlap="1">
            <wp:simplePos x="0" y="0"/>
            <wp:positionH relativeFrom="page">
              <wp:posOffset>12204700</wp:posOffset>
            </wp:positionH>
            <wp:positionV relativeFrom="page">
              <wp:posOffset>7778115</wp:posOffset>
            </wp:positionV>
            <wp:extent cx="1483360" cy="1404620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83508" cy="1404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1" locked="0" layoutInCell="0" allowOverlap="1">
            <wp:simplePos x="0" y="0"/>
            <wp:positionH relativeFrom="page">
              <wp:posOffset>12204700</wp:posOffset>
            </wp:positionH>
            <wp:positionV relativeFrom="page">
              <wp:posOffset>6425565</wp:posOffset>
            </wp:positionV>
            <wp:extent cx="1483360" cy="1242060"/>
            <wp:effectExtent l="0" t="0" r="0" b="0"/>
            <wp:wrapNone/>
            <wp:docPr id="7" name="I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 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83497" cy="124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1312" behindDoc="1" locked="0" layoutInCell="0" allowOverlap="1">
            <wp:simplePos x="0" y="0"/>
            <wp:positionH relativeFrom="page">
              <wp:posOffset>12204700</wp:posOffset>
            </wp:positionH>
            <wp:positionV relativeFrom="page">
              <wp:posOffset>4509135</wp:posOffset>
            </wp:positionV>
            <wp:extent cx="1483360" cy="1612900"/>
            <wp:effectExtent l="0" t="0" r="0" b="0"/>
            <wp:wrapNone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83500" cy="1612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>
      <w:pPr>
        <w:spacing w:line="70" w:lineRule="exact"/>
      </w:pPr>
    </w:p>
    <w:p>
      <w:pPr>
        <w:sectPr>
          <w:headerReference r:id="rId5" w:type="default"/>
          <w:pgSz w:w="23812" w:h="16158"/>
          <w:pgMar w:top="400" w:right="0" w:bottom="0" w:left="0" w:header="0" w:footer="0" w:gutter="0"/>
          <w:cols w:equalWidth="0" w:num="1">
            <w:col w:w="23812"/>
          </w:cols>
        </w:sect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103" w:line="204" w:lineRule="auto"/>
        <w:ind w:left="2169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FFFFFF"/>
          <w:spacing w:val="4"/>
          <w:sz w:val="24"/>
          <w:szCs w:val="24"/>
        </w:rPr>
        <w:t>加拿</w:t>
      </w:r>
      <w:r>
        <w:rPr>
          <w:rFonts w:ascii="微软雅黑" w:hAnsi="微软雅黑" w:eastAsia="微软雅黑" w:cs="微软雅黑"/>
          <w:color w:val="FFFFFF"/>
          <w:spacing w:val="2"/>
          <w:sz w:val="24"/>
          <w:szCs w:val="24"/>
        </w:rPr>
        <w:t>大阿尔伯塔大学项目发展中心 · 中国</w:t>
      </w: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before="73" w:line="207" w:lineRule="auto"/>
        <w:ind w:left="2164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FFFFFF"/>
          <w:spacing w:val="3"/>
          <w:sz w:val="17"/>
          <w:szCs w:val="17"/>
        </w:rPr>
        <w:t>地   址：深圳市南山区高新南技术南区深圳清华大学研究院</w:t>
      </w:r>
      <w:r>
        <w:rPr>
          <w:rFonts w:ascii="微软雅黑" w:hAnsi="微软雅黑" w:eastAsia="微软雅黑" w:cs="微软雅黑"/>
          <w:color w:val="FFFFFF"/>
          <w:sz w:val="17"/>
          <w:szCs w:val="17"/>
        </w:rPr>
        <w:t>A</w:t>
      </w:r>
      <w:r>
        <w:rPr>
          <w:rFonts w:ascii="微软雅黑" w:hAnsi="微软雅黑" w:eastAsia="微软雅黑" w:cs="微软雅黑"/>
          <w:color w:val="FFFFFF"/>
          <w:spacing w:val="3"/>
          <w:sz w:val="17"/>
          <w:szCs w:val="17"/>
        </w:rPr>
        <w:t>5</w:t>
      </w:r>
      <w:r>
        <w:rPr>
          <w:rFonts w:ascii="微软雅黑" w:hAnsi="微软雅黑" w:eastAsia="微软雅黑" w:cs="微软雅黑"/>
          <w:color w:val="FFFFFF"/>
          <w:spacing w:val="1"/>
          <w:sz w:val="17"/>
          <w:szCs w:val="17"/>
        </w:rPr>
        <w:t>1</w:t>
      </w:r>
      <w:r>
        <w:rPr>
          <w:rFonts w:ascii="微软雅黑" w:hAnsi="微软雅黑" w:eastAsia="微软雅黑" w:cs="微软雅黑"/>
          <w:color w:val="FFFFFF"/>
          <w:sz w:val="17"/>
          <w:szCs w:val="17"/>
        </w:rPr>
        <w:t>5</w:t>
      </w:r>
    </w:p>
    <w:p>
      <w:pPr>
        <w:spacing w:before="48" w:line="192" w:lineRule="auto"/>
        <w:ind w:left="2177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FFFFFF"/>
          <w:spacing w:val="-1"/>
          <w:sz w:val="17"/>
          <w:szCs w:val="17"/>
        </w:rPr>
        <w:t>网   址：http://www.lihe.re</w:t>
      </w:r>
      <w:r>
        <w:rPr>
          <w:rFonts w:ascii="微软雅黑" w:hAnsi="微软雅黑" w:eastAsia="微软雅黑" w:cs="微软雅黑"/>
          <w:color w:val="FFFFFF"/>
          <w:sz w:val="17"/>
          <w:szCs w:val="17"/>
        </w:rPr>
        <w:t>d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before="197" w:line="205" w:lineRule="auto"/>
        <w:ind w:left="3726"/>
        <w:rPr>
          <w:rFonts w:ascii="微软雅黑" w:hAnsi="微软雅黑" w:eastAsia="微软雅黑" w:cs="微软雅黑"/>
          <w:sz w:val="46"/>
          <w:szCs w:val="46"/>
        </w:rPr>
      </w:pPr>
      <w:r>
        <w:drawing>
          <wp:anchor distT="0" distB="0" distL="0" distR="0" simplePos="0" relativeHeight="251663360" behindDoc="1" locked="0" layoutInCell="1" allowOverlap="1">
            <wp:simplePos x="0" y="0"/>
            <wp:positionH relativeFrom="column">
              <wp:posOffset>-4785360</wp:posOffset>
            </wp:positionH>
            <wp:positionV relativeFrom="paragraph">
              <wp:posOffset>-1270</wp:posOffset>
            </wp:positionV>
            <wp:extent cx="13330555" cy="6146165"/>
            <wp:effectExtent l="0" t="0" r="0" b="0"/>
            <wp:wrapNone/>
            <wp:docPr id="9" name="IM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 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-992505</wp:posOffset>
            </wp:positionV>
            <wp:extent cx="3794125" cy="1866900"/>
            <wp:effectExtent l="0" t="0" r="0" b="0"/>
            <wp:wrapNone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94303" cy="1866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FFFFFF"/>
          <w:spacing w:val="-2"/>
          <w:sz w:val="46"/>
          <w:szCs w:val="46"/>
        </w:rPr>
        <w:t>加拿大阿尔伯</w:t>
      </w:r>
      <w:r>
        <w:rPr>
          <w:rFonts w:ascii="微软雅黑" w:hAnsi="微软雅黑" w:eastAsia="微软雅黑" w:cs="微软雅黑"/>
          <w:color w:val="FFFFFF"/>
          <w:spacing w:val="-1"/>
          <w:sz w:val="46"/>
          <w:szCs w:val="46"/>
        </w:rPr>
        <w:t>塔大学</w:t>
      </w:r>
    </w:p>
    <w:p>
      <w:pPr>
        <w:spacing w:before="66" w:line="200" w:lineRule="auto"/>
        <w:ind w:left="3732"/>
        <w:rPr>
          <w:rFonts w:ascii="微软雅黑" w:hAnsi="微软雅黑" w:eastAsia="微软雅黑" w:cs="微软雅黑"/>
          <w:sz w:val="46"/>
          <w:szCs w:val="46"/>
        </w:rPr>
      </w:pPr>
      <w:r>
        <w:rPr>
          <w:rFonts w:ascii="微软雅黑" w:hAnsi="微软雅黑" w:eastAsia="微软雅黑" w:cs="微软雅黑"/>
          <w:color w:val="FFFFFF"/>
          <w:spacing w:val="43"/>
          <w:sz w:val="46"/>
          <w:szCs w:val="46"/>
        </w:rPr>
        <w:t>工</w:t>
      </w:r>
      <w:r>
        <w:rPr>
          <w:rFonts w:ascii="微软雅黑" w:hAnsi="微软雅黑" w:eastAsia="微软雅黑" w:cs="微软雅黑"/>
          <w:color w:val="FFFFFF"/>
          <w:spacing w:val="39"/>
          <w:sz w:val="46"/>
          <w:szCs w:val="46"/>
        </w:rPr>
        <w:t>商管理硕士 (</w:t>
      </w:r>
      <w:r>
        <w:rPr>
          <w:rFonts w:ascii="微软雅黑" w:hAnsi="微软雅黑" w:eastAsia="微软雅黑" w:cs="微软雅黑"/>
          <w:color w:val="FFFFFF"/>
          <w:sz w:val="46"/>
          <w:szCs w:val="46"/>
        </w:rPr>
        <w:t>MBA</w:t>
      </w:r>
      <w:r>
        <w:rPr>
          <w:rFonts w:ascii="微软雅黑" w:hAnsi="微软雅黑" w:eastAsia="微软雅黑" w:cs="微软雅黑"/>
          <w:color w:val="FFFFFF"/>
          <w:spacing w:val="39"/>
          <w:sz w:val="46"/>
          <w:szCs w:val="46"/>
        </w:rPr>
        <w:t>) 学位</w:t>
      </w:r>
    </w:p>
    <w:p>
      <w:pPr>
        <w:spacing w:before="268" w:line="220" w:lineRule="auto"/>
        <w:ind w:left="3718" w:right="156" w:firstLine="37"/>
        <w:rPr>
          <w:rFonts w:ascii="Arial" w:hAnsi="Arial" w:eastAsia="Arial" w:cs="Arial"/>
          <w:sz w:val="118"/>
          <w:szCs w:val="118"/>
        </w:rPr>
      </w:pPr>
      <w:r>
        <w:rPr>
          <w:rFonts w:ascii="Arial" w:hAnsi="Arial" w:eastAsia="Arial" w:cs="Arial"/>
          <w:color w:val="FFE000"/>
          <w:spacing w:val="-50"/>
          <w:w w:val="70"/>
          <w:sz w:val="118"/>
          <w:szCs w:val="118"/>
        </w:rPr>
        <w:t>MASTER</w:t>
      </w:r>
      <w:r>
        <w:rPr>
          <w:color w:val="FFE000"/>
          <w:sz w:val="118"/>
          <w:szCs w:val="118"/>
        </w:rPr>
        <w:drawing>
          <wp:inline distT="0" distB="0" distL="0" distR="0">
            <wp:extent cx="21590" cy="0"/>
            <wp:effectExtent l="0" t="0" r="0" b="0"/>
            <wp:docPr id="11" name="IM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 1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55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color w:val="FFE000"/>
          <w:spacing w:val="-50"/>
          <w:w w:val="70"/>
          <w:sz w:val="118"/>
          <w:szCs w:val="118"/>
        </w:rPr>
        <w:t>0F</w:t>
      </w:r>
      <w:r>
        <w:rPr>
          <w:rFonts w:ascii="Arial" w:hAnsi="Arial" w:eastAsia="Arial" w:cs="Arial"/>
          <w:color w:val="FFE000"/>
          <w:sz w:val="118"/>
          <w:szCs w:val="118"/>
        </w:rPr>
        <w:t xml:space="preserve">       </w:t>
      </w:r>
      <w:r>
        <w:rPr>
          <w:rFonts w:ascii="Arial" w:hAnsi="Arial" w:eastAsia="Arial" w:cs="Arial"/>
          <w:color w:val="FFE000"/>
          <w:spacing w:val="-21"/>
          <w:w w:val="64"/>
          <w:sz w:val="118"/>
          <w:szCs w:val="118"/>
        </w:rPr>
        <w:t>BUSINESS</w:t>
      </w:r>
      <w:r>
        <w:rPr>
          <w:rFonts w:ascii="Arial" w:hAnsi="Arial" w:eastAsia="Arial" w:cs="Arial"/>
          <w:color w:val="FFE000"/>
          <w:spacing w:val="3"/>
          <w:sz w:val="118"/>
          <w:szCs w:val="118"/>
        </w:rPr>
        <w:t xml:space="preserve">         </w:t>
      </w:r>
      <w:r>
        <w:rPr>
          <w:rFonts w:ascii="Arial" w:hAnsi="Arial" w:eastAsia="Arial" w:cs="Arial"/>
          <w:color w:val="FFE000"/>
          <w:spacing w:val="-21"/>
          <w:w w:val="67"/>
          <w:sz w:val="118"/>
          <w:szCs w:val="118"/>
        </w:rPr>
        <w:t>ADMINISTRATI0N</w:t>
      </w: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352" w:lineRule="exact"/>
        <w:ind w:firstLine="4321"/>
        <w:textAlignment w:val="center"/>
      </w:pPr>
      <w:r>
        <w:drawing>
          <wp:inline distT="0" distB="0" distL="0" distR="0">
            <wp:extent cx="817880" cy="222885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18143" cy="22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23812" w:h="16158"/>
          <w:pgMar w:top="400" w:right="0" w:bottom="0" w:left="0" w:header="0" w:footer="0" w:gutter="0"/>
          <w:cols w:equalWidth="0" w:num="3">
            <w:col w:w="8846" w:space="100"/>
            <w:col w:w="10175" w:space="100"/>
            <w:col w:w="4591"/>
          </w:cols>
        </w:sectPr>
      </w:pPr>
    </w:p>
    <w:p>
      <w:pPr>
        <w:spacing w:line="241" w:lineRule="auto"/>
        <w:rPr>
          <w:rFonts w:ascii="Arial"/>
          <w:sz w:val="21"/>
        </w:rPr>
      </w:pPr>
      <w:r>
        <w:drawing>
          <wp:anchor distT="0" distB="0" distL="0" distR="0" simplePos="0" relativeHeight="251671552" behindDoc="0" locked="0" layoutInCell="0" allowOverlap="1">
            <wp:simplePos x="0" y="0"/>
            <wp:positionH relativeFrom="page">
              <wp:posOffset>894715</wp:posOffset>
            </wp:positionH>
            <wp:positionV relativeFrom="page">
              <wp:posOffset>2056765</wp:posOffset>
            </wp:positionV>
            <wp:extent cx="13330555" cy="6146165"/>
            <wp:effectExtent l="0" t="0" r="0" b="0"/>
            <wp:wrapNone/>
            <wp:docPr id="13" name="IM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 1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026" o:spid="_x0000_s1026" o:spt="1" style="position:absolute;left:0pt;margin-left:835.6pt;margin-top:482.8pt;height:37.4pt;width:294.85pt;mso-position-horizontal-relative:page;mso-position-vertical-relative:page;z-index:251670528;mso-width-relative:page;mso-height-relative:page;" fillcolor="#007C3E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27" o:spid="_x0000_s1027" o:spt="1" style="position:absolute;left:0pt;margin-left:835.6pt;margin-top:588.65pt;height:37.4pt;width:294.85pt;mso-position-horizontal-relative:page;mso-position-vertical-relative:page;z-index:251669504;mso-width-relative:page;mso-height-relative:page;" fillcolor="#007C3E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028" o:spid="_x0000_s1028" o:spt="202" type="#_x0000_t202" style="position:absolute;left:0pt;margin-left:691.35pt;margin-top:261.55pt;height:39.2pt;width:123.9pt;mso-position-horizontal-relative:page;mso-position-vertical-relative:page;z-index:25167360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185" w:lineRule="auto"/>
                    <w:ind w:left="20"/>
                    <w:rPr>
                      <w:rFonts w:ascii="Arial" w:hAnsi="Arial" w:eastAsia="Arial" w:cs="Arial"/>
                      <w:sz w:val="84"/>
                      <w:szCs w:val="84"/>
                    </w:rPr>
                  </w:pPr>
                  <w:r>
                    <w:rPr>
                      <w:rFonts w:ascii="Arial" w:hAnsi="Arial" w:eastAsia="Arial" w:cs="Arial"/>
                      <w:color w:val="FFFFFF"/>
                      <w:spacing w:val="-29"/>
                      <w:w w:val="57"/>
                      <w:sz w:val="84"/>
                      <w:szCs w:val="84"/>
                      <w14:textFill>
                        <w14:solidFill>
                          <w14:srgbClr w14:val="FFFFFF">
                            <w14:alpha w14:val="25098"/>
                          </w14:srgbClr>
                        </w14:solidFill>
                      </w14:textFill>
                    </w:rPr>
                    <w:t>CONTENTS</w:t>
                  </w:r>
                </w:p>
              </w:txbxContent>
            </v:textbox>
          </v:shape>
        </w:pict>
      </w:r>
      <w:r>
        <w:pict>
          <v:shape id="_x0000_s1029" o:spid="_x0000_s1029" o:spt="202" type="#_x0000_t202" style="position:absolute;left:0pt;margin-left:809.2pt;margin-top:276.75pt;height:20.15pt;width:36.4pt;mso-position-horizontal-relative:page;mso-position-vertical-relative:page;z-index:25168384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1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FFEF99"/>
                      <w:spacing w:val="-7"/>
                      <w:sz w:val="24"/>
                      <w:szCs w:val="24"/>
                    </w:rPr>
                    <w:t>/</w:t>
                  </w:r>
                  <w:r>
                    <w:rPr>
                      <w:rFonts w:ascii="微软雅黑" w:hAnsi="微软雅黑" w:eastAsia="微软雅黑" w:cs="微软雅黑"/>
                      <w:color w:val="FFEF99"/>
                      <w:spacing w:val="-6"/>
                      <w:sz w:val="24"/>
                      <w:szCs w:val="24"/>
                    </w:rPr>
                    <w:t xml:space="preserve"> 目 录</w:t>
                  </w:r>
                </w:p>
              </w:txbxContent>
            </v:textbox>
          </v:shape>
        </w:pict>
      </w:r>
      <w:r>
        <w:pict>
          <v:shape id="_x0000_s1030" o:spid="_x0000_s1030" o:spt="202" type="#_x0000_t202" style="position:absolute;left:0pt;margin-left:853.55pt;margin-top:441.7pt;height:271.95pt;width:268.25pt;mso-position-horizontal-relative:page;mso-position-vertical-relative:page;z-index:25166848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" w:line="181" w:lineRule="auto"/>
                    <w:ind w:left="45"/>
                    <w:rPr>
                      <w:rFonts w:ascii="Arial" w:hAnsi="Arial" w:eastAsia="Arial" w:cs="Arial"/>
                      <w:sz w:val="140"/>
                      <w:szCs w:val="140"/>
                    </w:rPr>
                  </w:pPr>
                  <w:r>
                    <w:rPr>
                      <w:rFonts w:ascii="Arial" w:hAnsi="Arial" w:eastAsia="Arial" w:cs="Arial"/>
                      <w:color w:val="FFEF99"/>
                      <w:spacing w:val="-46"/>
                      <w:w w:val="59"/>
                      <w:sz w:val="140"/>
                      <w:szCs w:val="140"/>
                    </w:rPr>
                    <w:t>O1</w:t>
                  </w:r>
                  <w:r>
                    <w:rPr>
                      <w:rFonts w:ascii="Arial" w:hAnsi="Arial" w:eastAsia="Arial" w:cs="Arial"/>
                      <w:color w:val="FFEF99"/>
                      <w:spacing w:val="38"/>
                      <w:sz w:val="140"/>
                      <w:szCs w:val="140"/>
                    </w:rPr>
                    <w:t xml:space="preserve">   </w:t>
                  </w:r>
                  <w:r>
                    <w:rPr>
                      <w:rFonts w:ascii="Arial" w:hAnsi="Arial" w:eastAsia="Arial" w:cs="Arial"/>
                      <w:color w:val="FFEF99"/>
                      <w:spacing w:val="-46"/>
                      <w:w w:val="59"/>
                      <w:sz w:val="140"/>
                      <w:szCs w:val="140"/>
                    </w:rPr>
                    <w:t>O3</w:t>
                  </w:r>
                  <w:r>
                    <w:rPr>
                      <w:rFonts w:ascii="Arial" w:hAnsi="Arial" w:eastAsia="Arial" w:cs="Arial"/>
                      <w:color w:val="FFEF99"/>
                      <w:spacing w:val="72"/>
                      <w:sz w:val="140"/>
                      <w:szCs w:val="140"/>
                    </w:rPr>
                    <w:t xml:space="preserve">  </w:t>
                  </w:r>
                  <w:r>
                    <w:rPr>
                      <w:rFonts w:ascii="Arial" w:hAnsi="Arial" w:eastAsia="Arial" w:cs="Arial"/>
                      <w:color w:val="FFEF99"/>
                      <w:spacing w:val="-46"/>
                      <w:w w:val="59"/>
                      <w:sz w:val="140"/>
                      <w:szCs w:val="140"/>
                    </w:rPr>
                    <w:t>11</w:t>
                  </w:r>
                </w:p>
                <w:p>
                  <w:pPr>
                    <w:spacing w:line="278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78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403" w:line="181" w:lineRule="auto"/>
                    <w:ind w:left="20"/>
                    <w:rPr>
                      <w:rFonts w:ascii="Arial" w:hAnsi="Arial" w:eastAsia="Arial" w:cs="Arial"/>
                      <w:sz w:val="140"/>
                      <w:szCs w:val="140"/>
                    </w:rPr>
                  </w:pPr>
                  <w:r>
                    <w:rPr>
                      <w:rFonts w:ascii="Arial" w:hAnsi="Arial" w:eastAsia="Arial" w:cs="Arial"/>
                      <w:color w:val="FFEF99"/>
                      <w:spacing w:val="-55"/>
                      <w:w w:val="71"/>
                      <w:sz w:val="140"/>
                      <w:szCs w:val="140"/>
                    </w:rPr>
                    <w:t>13</w:t>
                  </w:r>
                  <w:r>
                    <w:rPr>
                      <w:rFonts w:ascii="Arial" w:hAnsi="Arial" w:eastAsia="Arial" w:cs="Arial"/>
                      <w:color w:val="FFEF99"/>
                      <w:spacing w:val="20"/>
                      <w:sz w:val="140"/>
                      <w:szCs w:val="140"/>
                    </w:rPr>
                    <w:t xml:space="preserve">   </w:t>
                  </w:r>
                  <w:r>
                    <w:rPr>
                      <w:rFonts w:ascii="Arial" w:hAnsi="Arial" w:eastAsia="Arial" w:cs="Arial"/>
                      <w:color w:val="FFEF99"/>
                      <w:spacing w:val="-55"/>
                      <w:w w:val="71"/>
                      <w:sz w:val="140"/>
                      <w:szCs w:val="140"/>
                    </w:rPr>
                    <w:t>15</w:t>
                  </w:r>
                  <w:r>
                    <w:rPr>
                      <w:rFonts w:ascii="Arial" w:hAnsi="Arial" w:eastAsia="Arial" w:cs="Arial"/>
                      <w:color w:val="FFEF99"/>
                      <w:spacing w:val="106"/>
                      <w:sz w:val="140"/>
                      <w:szCs w:val="140"/>
                    </w:rPr>
                    <w:t xml:space="preserve">  </w:t>
                  </w:r>
                  <w:r>
                    <w:rPr>
                      <w:rFonts w:ascii="Arial" w:hAnsi="Arial" w:eastAsia="Arial" w:cs="Arial"/>
                      <w:color w:val="FFEF99"/>
                      <w:spacing w:val="-55"/>
                      <w:w w:val="71"/>
                      <w:sz w:val="140"/>
                      <w:szCs w:val="140"/>
                    </w:rPr>
                    <w:t>17</w:t>
                  </w:r>
                </w:p>
                <w:p>
                  <w:pPr>
                    <w:spacing w:line="39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402" w:line="181" w:lineRule="auto"/>
                    <w:ind w:left="32"/>
                    <w:rPr>
                      <w:rFonts w:ascii="Arial" w:hAnsi="Arial" w:eastAsia="Arial" w:cs="Arial"/>
                      <w:sz w:val="140"/>
                      <w:szCs w:val="140"/>
                    </w:rPr>
                  </w:pPr>
                  <w:r>
                    <w:rPr>
                      <w:rFonts w:ascii="Arial" w:hAnsi="Arial" w:eastAsia="Arial" w:cs="Arial"/>
                      <w:color w:val="FFEF99"/>
                      <w:spacing w:val="-60"/>
                      <w:w w:val="77"/>
                      <w:sz w:val="140"/>
                      <w:szCs w:val="140"/>
                    </w:rPr>
                    <w:t>21</w:t>
                  </w:r>
                  <w:r>
                    <w:rPr>
                      <w:rFonts w:ascii="Arial" w:hAnsi="Arial" w:eastAsia="Arial" w:cs="Arial"/>
                      <w:color w:val="FFEF99"/>
                      <w:spacing w:val="39"/>
                      <w:sz w:val="140"/>
                      <w:szCs w:val="140"/>
                    </w:rPr>
                    <w:t xml:space="preserve">   </w:t>
                  </w:r>
                  <w:r>
                    <w:rPr>
                      <w:rFonts w:ascii="Arial" w:hAnsi="Arial" w:eastAsia="Arial" w:cs="Arial"/>
                      <w:color w:val="FFEF99"/>
                      <w:spacing w:val="-60"/>
                      <w:w w:val="77"/>
                      <w:sz w:val="140"/>
                      <w:szCs w:val="140"/>
                    </w:rPr>
                    <w:t>23</w:t>
                  </w:r>
                  <w:r>
                    <w:rPr>
                      <w:rFonts w:ascii="Arial" w:hAnsi="Arial" w:eastAsia="Arial" w:cs="Arial"/>
                      <w:color w:val="FFEF99"/>
                      <w:spacing w:val="6"/>
                      <w:sz w:val="140"/>
                      <w:szCs w:val="140"/>
                    </w:rPr>
                    <w:t xml:space="preserve">  </w:t>
                  </w:r>
                  <w:r>
                    <w:rPr>
                      <w:rFonts w:ascii="Arial" w:hAnsi="Arial" w:eastAsia="Arial" w:cs="Arial"/>
                      <w:color w:val="FFEF99"/>
                      <w:spacing w:val="-60"/>
                      <w:w w:val="77"/>
                      <w:sz w:val="140"/>
                      <w:szCs w:val="140"/>
                    </w:rPr>
                    <w:t>26</w:t>
                  </w:r>
                </w:p>
              </w:txbxContent>
            </v:textbox>
          </v:shape>
        </w:pict>
      </w:r>
      <w:r>
        <w:pict>
          <v:shape id="_x0000_s1031" o:spid="_x0000_s1031" o:spt="202" type="#_x0000_t202" style="position:absolute;left:0pt;margin-left:842.8pt;margin-top:488.7pt;height:25.65pt;width:60.85pt;mso-position-horizontal-relative:page;mso-position-vertical-relative:page;z-index:25168281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5" w:lineRule="auto"/>
                    <w:ind w:left="20" w:right="20" w:firstLine="194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20"/>
                      <w:szCs w:val="20"/>
                    </w:rPr>
                    <w:t>院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20"/>
                      <w:szCs w:val="20"/>
                    </w:rPr>
                    <w:t>长寄语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0"/>
                      <w:szCs w:val="20"/>
                    </w:rPr>
                    <w:t xml:space="preserve">   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>Dean</w:t>
                  </w:r>
                  <w:r>
                    <w:rPr>
                      <w:rFonts w:ascii="Arial" w:hAnsi="Arial" w:eastAsia="Arial" w:cs="Arial"/>
                      <w:color w:val="FFFFFF"/>
                      <w:spacing w:val="-2"/>
                      <w:sz w:val="16"/>
                      <w:szCs w:val="16"/>
                    </w:rPr>
                    <w:t>’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>s</w:t>
                  </w:r>
                  <w:r>
                    <w:rPr>
                      <w:rFonts w:ascii="Arial" w:hAnsi="Arial" w:eastAsia="Arial" w:cs="Arial"/>
                      <w:color w:val="FFFFFF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>Message</w:t>
                  </w:r>
                </w:p>
              </w:txbxContent>
            </v:textbox>
          </v:shape>
        </w:pict>
      </w:r>
      <w:r>
        <w:pict>
          <v:shape id="_x0000_s1032" o:spid="_x0000_s1032" o:spt="202" type="#_x0000_t202" style="position:absolute;left:0pt;margin-left:964.9pt;margin-top:488.75pt;height:27.2pt;width:41.8pt;mso-position-horizontal-relative:page;mso-position-vertical-relative:page;z-index:25168179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29" w:lineRule="auto"/>
                    <w:ind w:left="100" w:right="20" w:hanging="80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20"/>
                      <w:szCs w:val="20"/>
                    </w:rPr>
                    <w:t>办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0"/>
                      <w:szCs w:val="20"/>
                    </w:rPr>
                    <w:t>学机构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About</w:t>
                  </w:r>
                  <w:r>
                    <w:rPr>
                      <w:rFonts w:ascii="Arial" w:hAnsi="Arial" w:eastAsia="Arial" w:cs="Arial"/>
                      <w:color w:val="FFFFFF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us</w:t>
                  </w:r>
                </w:p>
              </w:txbxContent>
            </v:textbox>
          </v:shape>
        </w:pict>
      </w:r>
      <w:r>
        <w:pict>
          <v:shape id="_x0000_s1033" o:spid="_x0000_s1033" o:spt="202" type="#_x0000_t202" style="position:absolute;left:0pt;margin-left:1055.45pt;margin-top:488.7pt;height:24.75pt;width:56.55pt;mso-position-horizontal-relative:page;mso-position-vertical-relative:page;z-index:25167872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80" w:lineRule="auto"/>
                    <w:ind w:left="184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0"/>
                      <w:szCs w:val="20"/>
                    </w:rPr>
                    <w:t>培养目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0"/>
                      <w:szCs w:val="20"/>
                    </w:rPr>
                    <w:t>标</w:t>
                  </w:r>
                </w:p>
                <w:p>
                  <w:pPr>
                    <w:spacing w:before="48" w:line="194" w:lineRule="auto"/>
                    <w:ind w:left="20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eastAsia="Arial" w:cs="Arial"/>
                      <w:color w:val="FFFFFF"/>
                      <w:spacing w:val="-2"/>
                      <w:sz w:val="16"/>
                      <w:szCs w:val="16"/>
                    </w:rPr>
                    <w:t>Educati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>on</w:t>
                  </w:r>
                  <w:r>
                    <w:rPr>
                      <w:rFonts w:ascii="Arial" w:hAnsi="Arial" w:eastAsia="Arial" w:cs="Arial"/>
                      <w:color w:val="FFFFFF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>Aims</w:t>
                  </w:r>
                </w:p>
              </w:txbxContent>
            </v:textbox>
          </v:shape>
        </w:pict>
      </w:r>
      <w:r>
        <w:pict>
          <v:shape id="_x0000_s1034" o:spid="_x0000_s1034" o:spt="202" type="#_x0000_t202" style="position:absolute;left:0pt;margin-left:830.85pt;margin-top:593.8pt;height:25.55pt;width:84.2pt;mso-position-horizontal-relative:page;mso-position-vertical-relative:page;z-index:25168076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4" w:lineRule="auto"/>
                    <w:ind w:left="20" w:right="20" w:firstLine="424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20"/>
                      <w:szCs w:val="20"/>
                    </w:rPr>
                    <w:t>项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0"/>
                      <w:szCs w:val="20"/>
                    </w:rPr>
                    <w:t>目优势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0"/>
                      <w:szCs w:val="20"/>
                    </w:rPr>
                    <w:t xml:space="preserve">       </w:t>
                  </w: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Why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the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UAlberta MBA</w:t>
                  </w:r>
                </w:p>
              </w:txbxContent>
            </v:textbox>
          </v:shape>
        </w:pict>
      </w:r>
      <w:r>
        <w:pict>
          <v:shape id="_x0000_s1035" o:spid="_x0000_s1035" o:spt="202" type="#_x0000_t202" style="position:absolute;left:0pt;margin-left:964.95pt;margin-top:593.85pt;height:24.6pt;width:41.75pt;mso-position-horizontal-relative:page;mso-position-vertical-relative:page;z-index:25167769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8" w:lineRule="auto"/>
                    <w:ind w:left="20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20"/>
                      <w:szCs w:val="20"/>
                    </w:rPr>
                    <w:t>课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0"/>
                      <w:szCs w:val="20"/>
                    </w:rPr>
                    <w:t>程体系</w:t>
                  </w:r>
                </w:p>
                <w:p>
                  <w:pPr>
                    <w:spacing w:before="46" w:line="196" w:lineRule="auto"/>
                    <w:ind w:left="35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>Curricu</w:t>
                  </w: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lum</w:t>
                  </w:r>
                </w:p>
              </w:txbxContent>
            </v:textbox>
          </v:shape>
        </w:pict>
      </w:r>
      <w:r>
        <w:pict>
          <v:shape id="_x0000_s1036" o:spid="_x0000_s1036" o:spt="202" type="#_x0000_t202" style="position:absolute;left:0pt;margin-left:1062.85pt;margin-top:593.75pt;height:24.75pt;width:41.35pt;mso-position-horizontal-relative:page;mso-position-vertical-relative:page;z-index:2516797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07" w:lineRule="auto"/>
                    <w:ind w:left="188" w:right="20" w:hanging="169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5"/>
                      <w:sz w:val="20"/>
                      <w:szCs w:val="20"/>
                    </w:rPr>
                    <w:t>师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20"/>
                      <w:szCs w:val="20"/>
                    </w:rPr>
                    <w:t>资阵容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pacing w:val="-2"/>
                      <w:sz w:val="16"/>
                      <w:szCs w:val="16"/>
                    </w:rPr>
                    <w:t>Facul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>ty</w:t>
                  </w:r>
                </w:p>
              </w:txbxContent>
            </v:textbox>
          </v:shape>
        </w:pict>
      </w:r>
      <w:r>
        <w:pict>
          <v:shape id="_x0000_s1037" o:spid="_x0000_s1037" o:spt="202" type="#_x0000_t202" style="position:absolute;left:0pt;margin-left:851.65pt;margin-top:697.25pt;height:25.65pt;width:43.2pt;mso-position-horizontal-relative:page;mso-position-vertical-relative:page;z-index:25167564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9" w:lineRule="auto"/>
                    <w:ind w:left="41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20"/>
                      <w:szCs w:val="20"/>
                    </w:rPr>
                    <w:t>四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20"/>
                      <w:szCs w:val="20"/>
                    </w:rPr>
                    <w:t>海同窗</w:t>
                  </w:r>
                </w:p>
                <w:p>
                  <w:pPr>
                    <w:spacing w:before="66" w:line="194" w:lineRule="auto"/>
                    <w:ind w:left="20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eastAsia="Arial" w:cs="Arial"/>
                      <w:color w:val="FFFFFF"/>
                      <w:spacing w:val="-2"/>
                      <w:sz w:val="16"/>
                      <w:szCs w:val="16"/>
                    </w:rPr>
                    <w:t>Elite Alum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>ni</w:t>
                  </w:r>
                </w:p>
              </w:txbxContent>
            </v:textbox>
          </v:shape>
        </w:pict>
      </w:r>
      <w:r>
        <w:pict>
          <v:shape id="_x0000_s1038" o:spid="_x0000_s1038" o:spt="202" type="#_x0000_t202" style="position:absolute;left:0pt;margin-left:945.1pt;margin-top:697.3pt;height:25.6pt;width:81.15pt;mso-position-horizontal-relative:page;mso-position-vertical-relative:page;z-index:25167462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8" w:lineRule="auto"/>
                    <w:ind w:left="402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6"/>
                      <w:sz w:val="20"/>
                      <w:szCs w:val="20"/>
                    </w:rPr>
                    <w:t>申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20"/>
                      <w:szCs w:val="20"/>
                    </w:rPr>
                    <w:t>请须知</w:t>
                  </w:r>
                </w:p>
                <w:p>
                  <w:pPr>
                    <w:spacing w:before="66" w:line="196" w:lineRule="auto"/>
                    <w:ind w:left="20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Admission</w:t>
                  </w:r>
                  <w:r>
                    <w:rPr>
                      <w:rFonts w:ascii="Arial" w:hAnsi="Arial" w:eastAsia="Arial" w:cs="Arial"/>
                      <w:color w:val="FFFFFF"/>
                      <w:spacing w:val="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Information</w:t>
                  </w:r>
                </w:p>
              </w:txbxContent>
            </v:textbox>
          </v:shape>
        </w:pict>
      </w:r>
      <w:r>
        <w:pict>
          <v:shape id="_x0000_s1039" o:spid="_x0000_s1039" o:spt="202" type="#_x0000_t202" style="position:absolute;left:0pt;margin-left:442.7pt;margin-top:9.15pt;height:872.4pt;width:268.85pt;mso-position-horizontal-relative:page;mso-position-vertical-relative:page;z-index:25167667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spacing w:before="34" w:line="181" w:lineRule="auto"/>
                    <w:ind w:left="20"/>
                    <w:rPr>
                      <w:rFonts w:ascii="Arial" w:hAnsi="Arial" w:eastAsia="Arial" w:cs="Arial"/>
                      <w:sz w:val="599"/>
                      <w:szCs w:val="599"/>
                    </w:rPr>
                  </w:pPr>
                  <w:r>
                    <w:rPr>
                      <w:rFonts w:ascii="Arial" w:hAnsi="Arial" w:eastAsia="Arial" w:cs="Arial"/>
                      <w:color w:val="FFFFFF"/>
                      <w:spacing w:val="-212"/>
                      <w:w w:val="57"/>
                      <w:sz w:val="599"/>
                      <w:szCs w:val="599"/>
                      <w14:textFill>
                        <w14:solidFill>
                          <w14:srgbClr w14:val="FFFFFF">
                            <w14:alpha w14:val="79999"/>
                          </w14:srgbClr>
                        </w14:solidFill>
                      </w14:textFill>
                    </w:rPr>
                    <w:t>CONTENTS</w:t>
                  </w:r>
                </w:p>
              </w:txbxContent>
            </v:textbox>
          </v:shape>
        </w:pict>
      </w:r>
      <w:r>
        <w:pict>
          <v:shape id="_x0000_s1040" o:spid="_x0000_s1040" o:spt="202" type="#_x0000_t202" style="position:absolute;left:0pt;margin-left:835.6pt;margin-top:690.3pt;height:39pt;width:294.85pt;mso-position-horizontal-relative:page;mso-position-vertical-relative:page;z-index:251672576;mso-width-relative:page;mso-height-relative:page;" fillcolor="#007C3E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59" w:line="271" w:lineRule="auto"/>
                    <w:ind w:left="4602" w:right="518" w:hanging="20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20"/>
                      <w:szCs w:val="20"/>
                    </w:rPr>
                    <w:t>联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0"/>
                      <w:szCs w:val="20"/>
                    </w:rPr>
                    <w:t>系我们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>Con</w:t>
                  </w: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tact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FFFFFF"/>
                      <w:sz w:val="16"/>
                      <w:szCs w:val="16"/>
                    </w:rPr>
                    <w:t>us</w:t>
                  </w:r>
                </w:p>
              </w:txbxContent>
            </v:textbox>
          </v:shape>
        </w:pict>
      </w: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12424" w:lineRule="exact"/>
        <w:ind w:firstLine="3019"/>
        <w:textAlignment w:val="center"/>
      </w:pPr>
      <w:r>
        <w:drawing>
          <wp:inline distT="0" distB="0" distL="0" distR="0">
            <wp:extent cx="7888605" cy="5916295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89133" cy="591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r:id="rId6" w:type="default"/>
          <w:pgSz w:w="23812" w:h="16158"/>
          <w:pgMar w:top="400" w:right="704" w:bottom="0" w:left="0" w:header="0" w:footer="0" w:gutter="0"/>
          <w:cols w:space="720" w:num="1"/>
          <w:textDirection w:val="tbRl"/>
        </w:sectPr>
      </w:pPr>
    </w:p>
    <w:p>
      <w:pPr>
        <w:spacing w:line="296" w:lineRule="auto"/>
        <w:rPr>
          <w:rFonts w:ascii="Arial"/>
          <w:sz w:val="21"/>
        </w:rPr>
      </w:pPr>
      <w:r>
        <w:pict>
          <v:shape id="_x0000_s1041" o:spid="_x0000_s1041" o:spt="202" type="#_x0000_t202" style="position:absolute;left:0pt;margin-left:1109.3pt;margin-top:755.75pt;height:38.35pt;width:47.6pt;mso-position-horizontal-relative:page;mso-position-vertical-relative:page;z-index:25169100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7"/>
                      <w:w w:val="58"/>
                      <w:position w:val="2"/>
                      <w:sz w:val="56"/>
                      <w:szCs w:val="56"/>
                    </w:rPr>
                    <w:t>O1lO2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1229995</wp:posOffset>
            </wp:positionV>
            <wp:extent cx="9100185" cy="6193790"/>
            <wp:effectExtent l="0" t="0" r="0" b="0"/>
            <wp:wrapNone/>
            <wp:docPr id="15" name="IM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 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00007" cy="619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4864" behindDoc="1" locked="0" layoutInCell="0" allowOverlap="1">
            <wp:simplePos x="0" y="0"/>
            <wp:positionH relativeFrom="page">
              <wp:posOffset>9359265</wp:posOffset>
            </wp:positionH>
            <wp:positionV relativeFrom="page">
              <wp:posOffset>1229995</wp:posOffset>
            </wp:positionV>
            <wp:extent cx="1987550" cy="2765425"/>
            <wp:effectExtent l="0" t="0" r="0" b="0"/>
            <wp:wrapNone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87824" cy="2765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0" allowOverlap="1">
            <wp:simplePos x="0" y="0"/>
            <wp:positionH relativeFrom="page">
              <wp:posOffset>14388465</wp:posOffset>
            </wp:positionH>
            <wp:positionV relativeFrom="page">
              <wp:posOffset>735965</wp:posOffset>
            </wp:positionV>
            <wp:extent cx="119380" cy="695960"/>
            <wp:effectExtent l="0" t="0" r="0" b="0"/>
            <wp:wrapNone/>
            <wp:docPr id="17" name="IM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 1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9265" cy="69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6912" behindDoc="1" locked="0" layoutInCell="0" allowOverlap="1">
            <wp:simplePos x="0" y="0"/>
            <wp:positionH relativeFrom="page">
              <wp:posOffset>4916170</wp:posOffset>
            </wp:positionH>
            <wp:positionV relativeFrom="page">
              <wp:posOffset>7670165</wp:posOffset>
            </wp:positionV>
            <wp:extent cx="2369820" cy="1484630"/>
            <wp:effectExtent l="0" t="0" r="0" b="0"/>
            <wp:wrapNone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69636" cy="148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/>
        <w:rPr>
          <w:rFonts w:ascii="Arial"/>
          <w:sz w:val="21"/>
        </w:rPr>
      </w:pPr>
    </w:p>
    <w:p>
      <w:pPr>
        <w:spacing w:before="206" w:line="205" w:lineRule="auto"/>
        <w:ind w:left="20127" w:right="637" w:firstLine="433"/>
        <w:rPr>
          <w:rFonts w:ascii="Arial" w:hAnsi="Arial" w:eastAsia="Arial" w:cs="Arial"/>
          <w:sz w:val="32"/>
          <w:szCs w:val="32"/>
        </w:rPr>
      </w:pPr>
      <w:r>
        <w:rPr>
          <w:rFonts w:ascii="微软雅黑" w:hAnsi="微软雅黑" w:eastAsia="微软雅黑" w:cs="微软雅黑"/>
          <w:color w:val="4C4948"/>
          <w:spacing w:val="-1"/>
          <w:sz w:val="48"/>
          <w:szCs w:val="48"/>
        </w:rPr>
        <w:t>院</w:t>
      </w:r>
      <w:r>
        <w:rPr>
          <w:rFonts w:ascii="微软雅黑" w:hAnsi="微软雅黑" w:eastAsia="微软雅黑" w:cs="微软雅黑"/>
          <w:color w:val="4C4948"/>
          <w:sz w:val="48"/>
          <w:szCs w:val="48"/>
        </w:rPr>
        <w:t xml:space="preserve">长寄语 </w:t>
      </w:r>
      <w:r>
        <w:rPr>
          <w:rFonts w:ascii="Arial" w:hAnsi="Arial" w:eastAsia="Arial" w:cs="Arial"/>
          <w:color w:val="4C4948"/>
          <w:spacing w:val="-2"/>
          <w:sz w:val="32"/>
          <w:szCs w:val="32"/>
        </w:rPr>
        <w:t>Dean</w:t>
      </w:r>
      <w:r>
        <w:rPr>
          <w:rFonts w:ascii="Arial" w:hAnsi="Arial" w:eastAsia="Arial" w:cs="Arial"/>
          <w:color w:val="4C4948"/>
          <w:spacing w:val="-4"/>
          <w:sz w:val="32"/>
          <w:szCs w:val="32"/>
        </w:rPr>
        <w:t>’</w:t>
      </w:r>
      <w:r>
        <w:rPr>
          <w:rFonts w:ascii="Arial" w:hAnsi="Arial" w:eastAsia="Arial" w:cs="Arial"/>
          <w:color w:val="4C4948"/>
          <w:spacing w:val="-2"/>
          <w:sz w:val="32"/>
          <w:szCs w:val="32"/>
        </w:rPr>
        <w:t>s</w:t>
      </w:r>
      <w:r>
        <w:rPr>
          <w:rFonts w:ascii="Arial" w:hAnsi="Arial" w:eastAsia="Arial" w:cs="Arial"/>
          <w:color w:val="4C4948"/>
          <w:spacing w:val="-3"/>
          <w:sz w:val="32"/>
          <w:szCs w:val="32"/>
        </w:rPr>
        <w:t xml:space="preserve"> </w:t>
      </w:r>
      <w:r>
        <w:rPr>
          <w:rFonts w:ascii="Arial" w:hAnsi="Arial" w:eastAsia="Arial" w:cs="Arial"/>
          <w:color w:val="4C4948"/>
          <w:spacing w:val="-2"/>
          <w:sz w:val="32"/>
          <w:szCs w:val="32"/>
        </w:rPr>
        <w:t>Message</w:t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before="132" w:line="248" w:lineRule="auto"/>
        <w:ind w:left="14767" w:right="3979" w:firstLine="7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1687936" behindDoc="1" locked="0" layoutInCell="1" allowOverlap="1">
            <wp:simplePos x="0" y="0"/>
            <wp:positionH relativeFrom="column">
              <wp:posOffset>894715</wp:posOffset>
            </wp:positionH>
            <wp:positionV relativeFrom="paragraph">
              <wp:posOffset>-2183765</wp:posOffset>
            </wp:positionV>
            <wp:extent cx="13330555" cy="6146165"/>
            <wp:effectExtent l="0" t="0" r="0" b="0"/>
            <wp:wrapNone/>
            <wp:docPr id="19" name="IM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 1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eastAsia="Arial" w:cs="Arial"/>
          <w:color w:val="007C3E"/>
          <w:spacing w:val="-2"/>
          <w:sz w:val="46"/>
          <w:szCs w:val="46"/>
        </w:rPr>
        <w:t>Dean</w:t>
      </w:r>
      <w:r>
        <w:rPr>
          <w:rFonts w:ascii="Arial" w:hAnsi="Arial" w:eastAsia="Arial" w:cs="Arial"/>
          <w:color w:val="007C3E"/>
          <w:spacing w:val="-3"/>
          <w:sz w:val="46"/>
          <w:szCs w:val="46"/>
        </w:rPr>
        <w:t xml:space="preserve"> </w:t>
      </w:r>
      <w:r>
        <w:rPr>
          <w:rFonts w:ascii="Arial" w:hAnsi="Arial" w:eastAsia="Arial" w:cs="Arial"/>
          <w:color w:val="007C3E"/>
          <w:spacing w:val="-2"/>
          <w:sz w:val="46"/>
          <w:szCs w:val="46"/>
        </w:rPr>
        <w:t>Joseph Doucet</w:t>
      </w:r>
      <w:r>
        <w:rPr>
          <w:rFonts w:ascii="Arial" w:hAnsi="Arial" w:eastAsia="Arial" w:cs="Arial"/>
          <w:color w:val="007C3E"/>
          <w:sz w:val="46"/>
          <w:szCs w:val="46"/>
        </w:rPr>
        <w:t xml:space="preserve"> </w:t>
      </w:r>
      <w:r>
        <w:rPr>
          <w:rFonts w:ascii="微软雅黑" w:hAnsi="微软雅黑" w:eastAsia="微软雅黑" w:cs="微软雅黑"/>
          <w:color w:val="007C3E"/>
          <w:spacing w:val="-4"/>
          <w:sz w:val="40"/>
          <w:szCs w:val="40"/>
        </w:rPr>
        <w:t>阿尔伯</w:t>
      </w:r>
      <w:r>
        <w:rPr>
          <w:rFonts w:ascii="微软雅黑" w:hAnsi="微软雅黑" w:eastAsia="微软雅黑" w:cs="微软雅黑"/>
          <w:color w:val="007C3E"/>
          <w:spacing w:val="-3"/>
          <w:sz w:val="40"/>
          <w:szCs w:val="40"/>
        </w:rPr>
        <w:t>塔</w:t>
      </w:r>
      <w:r>
        <w:rPr>
          <w:rFonts w:ascii="微软雅黑" w:hAnsi="微软雅黑" w:eastAsia="微软雅黑" w:cs="微软雅黑"/>
          <w:color w:val="007C3E"/>
          <w:spacing w:val="-2"/>
          <w:sz w:val="40"/>
          <w:szCs w:val="40"/>
        </w:rPr>
        <w:t>大学商学院院长</w:t>
      </w:r>
    </w:p>
    <w:p>
      <w:pPr>
        <w:spacing w:line="434" w:lineRule="auto"/>
        <w:rPr>
          <w:rFonts w:ascii="Arial"/>
          <w:sz w:val="21"/>
        </w:rPr>
      </w:pPr>
    </w:p>
    <w:p>
      <w:pPr>
        <w:spacing w:before="52" w:line="337" w:lineRule="auto"/>
        <w:ind w:left="14742" w:right="470" w:firstLine="1"/>
        <w:rPr>
          <w:rFonts w:ascii="Times New Roman" w:hAnsi="Times New Roman" w:eastAsia="Times New Roman" w:cs="Times New Roman"/>
          <w:sz w:val="18"/>
          <w:szCs w:val="18"/>
        </w:rPr>
      </w:pPr>
      <w:r>
        <w:pict>
          <v:shape id="_x0000_s1042" o:spid="_x0000_s1042" o:spt="202" type="#_x0000_t202" style="position:absolute;left:0pt;margin-left:69.6pt;margin-top:49.5pt;height:99.75pt;width:296.55pt;z-index:2516889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9" w:lineRule="auto"/>
                    <w:ind w:left="20"/>
                    <w:rPr>
                      <w:rFonts w:ascii="微软雅黑" w:hAnsi="微软雅黑" w:eastAsia="微软雅黑" w:cs="微软雅黑"/>
                      <w:sz w:val="32"/>
                      <w:szCs w:val="3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7"/>
                      <w:sz w:val="32"/>
                      <w:szCs w:val="32"/>
                    </w:rPr>
                    <w:t>我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5"/>
                      <w:sz w:val="32"/>
                      <w:szCs w:val="32"/>
                    </w:rPr>
                    <w:t>们的愿景简单但有力：</w:t>
                  </w:r>
                </w:p>
                <w:p>
                  <w:pPr>
                    <w:spacing w:before="107" w:line="188" w:lineRule="auto"/>
                    <w:ind w:left="50"/>
                    <w:rPr>
                      <w:rFonts w:ascii="微软雅黑" w:hAnsi="微软雅黑" w:eastAsia="微软雅黑" w:cs="微软雅黑"/>
                      <w:sz w:val="73"/>
                      <w:szCs w:val="73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73"/>
                      <w:szCs w:val="73"/>
                    </w:rPr>
                    <w:t>为全球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73"/>
                      <w:szCs w:val="73"/>
                    </w:rPr>
                    <w:t>培养领导人</w:t>
                  </w:r>
                </w:p>
                <w:p>
                  <w:pPr>
                    <w:spacing w:line="228" w:lineRule="auto"/>
                    <w:ind w:left="22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18"/>
                      <w:sz w:val="28"/>
                      <w:szCs w:val="28"/>
                    </w:rPr>
                    <w:t>OUR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8"/>
                      <w:sz w:val="28"/>
                      <w:szCs w:val="28"/>
                    </w:rPr>
                    <w:t>VISION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9"/>
                      <w:sz w:val="28"/>
                      <w:szCs w:val="28"/>
                    </w:rPr>
                    <w:t>：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8"/>
                      <w:sz w:val="28"/>
                      <w:szCs w:val="28"/>
                    </w:rPr>
                    <w:t>Leaders from  Alberta for the World</w:t>
                  </w:r>
                </w:p>
              </w:txbxContent>
            </v:textbox>
          </v:shape>
        </w:pic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The</w:t>
      </w:r>
      <w:r>
        <w:rPr>
          <w:rFonts w:ascii="Times New Roman" w:hAnsi="Times New Roman" w:eastAsia="Times New Roman" w:cs="Times New Roman"/>
          <w:color w:val="4C4948"/>
          <w:spacing w:val="-6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Alberta</w:t>
      </w:r>
      <w:r>
        <w:rPr>
          <w:rFonts w:ascii="Times New Roman" w:hAnsi="Times New Roman" w:eastAsia="Times New Roman" w:cs="Times New Roman"/>
          <w:color w:val="4C4948"/>
          <w:spacing w:val="-6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School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of Business is one of the world's leading institutions ofbusiness education and research.</w:t>
      </w:r>
      <w:r>
        <w:rPr>
          <w:rFonts w:ascii="Times New Roman" w:hAnsi="Times New Roman" w:eastAsia="Times New Roman" w:cs="Times New Roman"/>
          <w:color w:val="4C4948"/>
          <w:sz w:val="18"/>
          <w:szCs w:val="18"/>
        </w:rPr>
        <w:t xml:space="preserve">           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>Consistently ranked as a top business school, the Alberta School of Business was the first business school to rece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i</w:t>
      </w:r>
      <w:r>
        <w:rPr>
          <w:rFonts w:ascii="Times New Roman" w:hAnsi="Times New Roman" w:eastAsia="Times New Roman" w:cs="Times New Roman"/>
          <w:color w:val="4C4948"/>
          <w:sz w:val="18"/>
          <w:szCs w:val="18"/>
        </w:rPr>
        <w:t xml:space="preserve">ve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AACSB</w:t>
      </w:r>
      <w:r>
        <w:rPr>
          <w:rFonts w:ascii="Times New Roman" w:hAnsi="Times New Roman" w:eastAsia="Times New Roman" w:cs="Times New Roman"/>
          <w:color w:val="4C4948"/>
          <w:spacing w:val="-6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accreditation</w:t>
      </w:r>
      <w:r>
        <w:rPr>
          <w:rFonts w:ascii="Times New Roman" w:hAnsi="Times New Roman" w:eastAsia="Times New Roman" w:cs="Times New Roman"/>
          <w:color w:val="4C4948"/>
          <w:spacing w:val="-6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and</w:t>
      </w:r>
      <w:r>
        <w:rPr>
          <w:rFonts w:ascii="Times New Roman" w:hAnsi="Times New Roman" w:eastAsia="Times New Roman" w:cs="Times New Roman"/>
          <w:color w:val="4C4948"/>
          <w:spacing w:val="-6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continues</w:t>
      </w:r>
      <w:r>
        <w:rPr>
          <w:rFonts w:ascii="Times New Roman" w:hAnsi="Times New Roman" w:eastAsia="Times New Roman" w:cs="Times New Roman"/>
          <w:color w:val="4C4948"/>
          <w:spacing w:val="-6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as</w:t>
      </w:r>
      <w:r>
        <w:rPr>
          <w:rFonts w:ascii="Times New Roman" w:hAnsi="Times New Roman" w:eastAsia="Times New Roman" w:cs="Times New Roman"/>
          <w:color w:val="4C4948"/>
          <w:spacing w:val="-6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the</w:t>
      </w:r>
      <w:r>
        <w:rPr>
          <w:rFonts w:ascii="Times New Roman" w:hAnsi="Times New Roman" w:eastAsia="Times New Roman" w:cs="Times New Roman"/>
          <w:color w:val="4C4948"/>
          <w:spacing w:val="-6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longest</w:t>
      </w:r>
      <w:r>
        <w:rPr>
          <w:rFonts w:ascii="Times New Roman" w:hAnsi="Times New Roman" w:eastAsia="Times New Roman" w:cs="Times New Roman"/>
          <w:color w:val="4C4948"/>
          <w:spacing w:val="-6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continually</w:t>
      </w:r>
      <w:r>
        <w:rPr>
          <w:rFonts w:ascii="Times New Roman" w:hAnsi="Times New Roman" w:eastAsia="Times New Roman" w:cs="Times New Roman"/>
          <w:color w:val="4C4948"/>
          <w:spacing w:val="-5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accredited business school in Canada. Since its</w:t>
      </w:r>
      <w:r>
        <w:rPr>
          <w:rFonts w:ascii="Times New Roman" w:hAnsi="Times New Roman" w:eastAsia="Times New Roman" w:cs="Times New Roman"/>
          <w:color w:val="4C4948"/>
          <w:sz w:val="18"/>
          <w:szCs w:val="18"/>
        </w:rPr>
        <w:t xml:space="preserve">       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>founding in 1916, the Schoo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l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has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excelled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at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producing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business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and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community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leaders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around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the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world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.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We</w:t>
      </w:r>
      <w:r>
        <w:rPr>
          <w:rFonts w:ascii="Times New Roman" w:hAnsi="Times New Roman" w:eastAsia="Times New Roman" w:cs="Times New Roman"/>
          <w:color w:val="4C4948"/>
          <w:sz w:val="18"/>
          <w:szCs w:val="18"/>
        </w:rPr>
        <w:t xml:space="preserve">    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have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a global alumni network that spans several continents and includes many prominent leaders in Asia and the</w:t>
      </w:r>
      <w:r>
        <w:rPr>
          <w:rFonts w:ascii="Times New Roman" w:hAnsi="Times New Roman" w:eastAsia="Times New Roman" w:cs="Times New Roman"/>
          <w:color w:val="4C4948"/>
          <w:sz w:val="18"/>
          <w:szCs w:val="18"/>
        </w:rPr>
        <w:t xml:space="preserve">  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Greater China area. The mission of the School is to provide students with the best education and l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e</w:t>
      </w:r>
      <w:r>
        <w:rPr>
          <w:rFonts w:ascii="Times New Roman" w:hAnsi="Times New Roman" w:eastAsia="Times New Roman" w:cs="Times New Roman"/>
          <w:color w:val="4C4948"/>
          <w:sz w:val="18"/>
          <w:szCs w:val="18"/>
        </w:rPr>
        <w:t xml:space="preserve">arning              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experience possible.We take pride in our world-class faculty,innovative culture, and leading-edge progr</w:t>
      </w:r>
      <w:r>
        <w:rPr>
          <w:rFonts w:ascii="Times New Roman" w:hAnsi="Times New Roman" w:eastAsia="Times New Roman" w:cs="Times New Roman"/>
          <w:color w:val="4C4948"/>
          <w:sz w:val="18"/>
          <w:szCs w:val="18"/>
        </w:rPr>
        <w:t>ams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.</w:t>
      </w:r>
      <w:r>
        <w:rPr>
          <w:rFonts w:ascii="Times New Roman" w:hAnsi="Times New Roman" w:eastAsia="Times New Roman" w:cs="Times New Roman"/>
          <w:color w:val="4C4948"/>
          <w:sz w:val="18"/>
          <w:szCs w:val="18"/>
        </w:rPr>
        <w:t xml:space="preserve">        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Imbued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with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the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same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quality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and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purpose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of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our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programs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at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home</w:t>
      </w:r>
      <w:r>
        <w:rPr>
          <w:rFonts w:ascii="Times New Roman" w:hAnsi="Times New Roman" w:eastAsia="Times New Roman" w:cs="Times New Roman"/>
          <w:color w:val="4C4948"/>
          <w:spacing w:val="-3"/>
          <w:sz w:val="18"/>
          <w:szCs w:val="18"/>
        </w:rPr>
        <w:t>,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 xml:space="preserve"> our China programs are a bridge to our</w:t>
      </w:r>
      <w:r>
        <w:rPr>
          <w:rFonts w:ascii="Times New Roman" w:hAnsi="Times New Roman" w:eastAsia="Times New Roman" w:cs="Times New Roman"/>
          <w:color w:val="4C4948"/>
          <w:sz w:val="18"/>
          <w:szCs w:val="18"/>
        </w:rPr>
        <w:t xml:space="preserve">        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>alumn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i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and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friends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in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China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and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a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part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of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our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vision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to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train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leaders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for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the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 xml:space="preserve"> </w:t>
      </w:r>
      <w:r>
        <w:rPr>
          <w:rFonts w:ascii="Times New Roman" w:hAnsi="Times New Roman" w:eastAsia="Times New Roman" w:cs="Times New Roman"/>
          <w:color w:val="4C4948"/>
          <w:spacing w:val="-2"/>
          <w:sz w:val="18"/>
          <w:szCs w:val="18"/>
        </w:rPr>
        <w:t>world</w:t>
      </w:r>
      <w:r>
        <w:rPr>
          <w:rFonts w:ascii="Times New Roman" w:hAnsi="Times New Roman" w:eastAsia="Times New Roman" w:cs="Times New Roman"/>
          <w:color w:val="4C4948"/>
          <w:spacing w:val="-4"/>
          <w:sz w:val="18"/>
          <w:szCs w:val="18"/>
        </w:rPr>
        <w:t>.</w:t>
      </w:r>
    </w:p>
    <w:p>
      <w:pPr>
        <w:spacing w:line="273" w:lineRule="auto"/>
        <w:rPr>
          <w:rFonts w:ascii="Arial"/>
          <w:sz w:val="21"/>
        </w:rPr>
      </w:pPr>
    </w:p>
    <w:p>
      <w:pPr>
        <w:spacing w:line="274" w:lineRule="auto"/>
        <w:rPr>
          <w:rFonts w:ascii="Arial"/>
          <w:sz w:val="21"/>
        </w:rPr>
      </w:pPr>
    </w:p>
    <w:p>
      <w:pPr>
        <w:spacing w:before="82" w:line="270" w:lineRule="auto"/>
        <w:ind w:left="14739" w:right="414" w:firstLine="14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color w:val="4C4948"/>
          <w:spacing w:val="4"/>
          <w:sz w:val="19"/>
          <w:szCs w:val="19"/>
        </w:rPr>
        <w:t>阿尔伯塔大学商学院是世界领先的商科教育和研究机构之一，是加拿大第一所也是最长时</w:t>
      </w:r>
      <w:r>
        <w:rPr>
          <w:rFonts w:ascii="微软雅黑" w:hAnsi="微软雅黑" w:eastAsia="微软雅黑" w:cs="微软雅黑"/>
          <w:color w:val="4C4948"/>
          <w:spacing w:val="3"/>
          <w:sz w:val="19"/>
          <w:szCs w:val="19"/>
        </w:rPr>
        <w:t>间</w:t>
      </w:r>
      <w:r>
        <w:rPr>
          <w:rFonts w:ascii="微软雅黑" w:hAnsi="微软雅黑" w:eastAsia="微软雅黑" w:cs="微软雅黑"/>
          <w:color w:val="4C4948"/>
          <w:sz w:val="19"/>
          <w:szCs w:val="19"/>
        </w:rPr>
        <w:t>被 AACSB</w:t>
      </w:r>
      <w:r>
        <w:rPr>
          <w:rFonts w:ascii="微软雅黑" w:hAnsi="微软雅黑" w:eastAsia="微软雅黑" w:cs="微软雅黑"/>
          <w:color w:val="4C4948"/>
          <w:spacing w:val="6"/>
          <w:sz w:val="19"/>
          <w:szCs w:val="19"/>
        </w:rPr>
        <w:t>连续</w:t>
      </w:r>
      <w:r>
        <w:rPr>
          <w:rFonts w:ascii="微软雅黑" w:hAnsi="微软雅黑" w:eastAsia="微软雅黑" w:cs="微软雅黑"/>
          <w:color w:val="4C4948"/>
          <w:spacing w:val="5"/>
          <w:sz w:val="19"/>
          <w:szCs w:val="19"/>
        </w:rPr>
        <w:t>认</w:t>
      </w:r>
      <w:r>
        <w:rPr>
          <w:rFonts w:ascii="微软雅黑" w:hAnsi="微软雅黑" w:eastAsia="微软雅黑" w:cs="微软雅黑"/>
          <w:color w:val="4C4948"/>
          <w:spacing w:val="3"/>
          <w:sz w:val="19"/>
          <w:szCs w:val="19"/>
        </w:rPr>
        <w:t>证的商学院。自1916年阿尔伯塔大学商学院建立开始，  学院一直都在为全球企</w:t>
      </w:r>
      <w:r>
        <w:rPr>
          <w:rFonts w:ascii="微软雅黑" w:hAnsi="微软雅黑" w:eastAsia="微软雅黑" w:cs="微软雅黑"/>
          <w:color w:val="4C4948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8"/>
          <w:sz w:val="19"/>
          <w:szCs w:val="19"/>
        </w:rPr>
        <w:t>业和</w:t>
      </w:r>
      <w:r>
        <w:rPr>
          <w:rFonts w:ascii="微软雅黑" w:hAnsi="微软雅黑" w:eastAsia="微软雅黑" w:cs="微软雅黑"/>
          <w:color w:val="4C4948"/>
          <w:spacing w:val="6"/>
          <w:sz w:val="19"/>
          <w:szCs w:val="19"/>
        </w:rPr>
        <w:t>社</w:t>
      </w:r>
      <w:r>
        <w:rPr>
          <w:rFonts w:ascii="微软雅黑" w:hAnsi="微软雅黑" w:eastAsia="微软雅黑" w:cs="微软雅黑"/>
          <w:color w:val="4C4948"/>
          <w:spacing w:val="4"/>
          <w:sz w:val="19"/>
          <w:szCs w:val="19"/>
        </w:rPr>
        <w:t>区培养优秀的领导人。我们的全球校友网络横跨各大洲，其中就包括很多亚洲和大中华</w:t>
      </w:r>
      <w:r>
        <w:rPr>
          <w:rFonts w:ascii="微软雅黑" w:hAnsi="微软雅黑" w:eastAsia="微软雅黑" w:cs="微软雅黑"/>
          <w:color w:val="4C4948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8"/>
          <w:sz w:val="19"/>
          <w:szCs w:val="19"/>
        </w:rPr>
        <w:t>区域</w:t>
      </w:r>
      <w:r>
        <w:rPr>
          <w:rFonts w:ascii="微软雅黑" w:hAnsi="微软雅黑" w:eastAsia="微软雅黑" w:cs="微软雅黑"/>
          <w:color w:val="4C4948"/>
          <w:spacing w:val="6"/>
          <w:sz w:val="19"/>
          <w:szCs w:val="19"/>
        </w:rPr>
        <w:t>的</w:t>
      </w:r>
      <w:r>
        <w:rPr>
          <w:rFonts w:ascii="微软雅黑" w:hAnsi="微软雅黑" w:eastAsia="微软雅黑" w:cs="微软雅黑"/>
          <w:color w:val="4C4948"/>
          <w:spacing w:val="4"/>
          <w:sz w:val="19"/>
          <w:szCs w:val="19"/>
        </w:rPr>
        <w:t>杰出领导人。我们的使命是尽可能地为我们的学生提供好的教育和学习体验。我们为自</w:t>
      </w:r>
      <w:r>
        <w:rPr>
          <w:rFonts w:ascii="微软雅黑" w:hAnsi="微软雅黑" w:eastAsia="微软雅黑" w:cs="微软雅黑"/>
          <w:color w:val="4C4948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8"/>
          <w:sz w:val="19"/>
          <w:szCs w:val="19"/>
        </w:rPr>
        <w:t>己世</w:t>
      </w:r>
      <w:r>
        <w:rPr>
          <w:rFonts w:ascii="微软雅黑" w:hAnsi="微软雅黑" w:eastAsia="微软雅黑" w:cs="微软雅黑"/>
          <w:color w:val="4C4948"/>
          <w:spacing w:val="6"/>
          <w:sz w:val="19"/>
          <w:szCs w:val="19"/>
        </w:rPr>
        <w:t>界</w:t>
      </w:r>
      <w:r>
        <w:rPr>
          <w:rFonts w:ascii="微软雅黑" w:hAnsi="微软雅黑" w:eastAsia="微软雅黑" w:cs="微软雅黑"/>
          <w:color w:val="4C4948"/>
          <w:spacing w:val="4"/>
          <w:sz w:val="19"/>
          <w:szCs w:val="19"/>
        </w:rPr>
        <w:t>顶级的教师团队、创新文化、世界领先的各个项目感到自豪！而作为与加拿大本部拥有</w:t>
      </w:r>
      <w:r>
        <w:rPr>
          <w:rFonts w:ascii="微软雅黑" w:hAnsi="微软雅黑" w:eastAsia="微软雅黑" w:cs="微软雅黑"/>
          <w:color w:val="4C4948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8"/>
          <w:sz w:val="19"/>
          <w:szCs w:val="19"/>
        </w:rPr>
        <w:t>一样</w:t>
      </w:r>
      <w:r>
        <w:rPr>
          <w:rFonts w:ascii="微软雅黑" w:hAnsi="微软雅黑" w:eastAsia="微软雅黑" w:cs="微软雅黑"/>
          <w:color w:val="4C4948"/>
          <w:spacing w:val="6"/>
          <w:sz w:val="19"/>
          <w:szCs w:val="19"/>
        </w:rPr>
        <w:t>目</w:t>
      </w:r>
      <w:r>
        <w:rPr>
          <w:rFonts w:ascii="微软雅黑" w:hAnsi="微软雅黑" w:eastAsia="微软雅黑" w:cs="微软雅黑"/>
          <w:color w:val="4C4948"/>
          <w:spacing w:val="4"/>
          <w:sz w:val="19"/>
          <w:szCs w:val="19"/>
        </w:rPr>
        <w:t>的和质量的中国区项目，不仅架起了全球与中国校友网络之间的桥梁，也是我们伟大愿</w:t>
      </w:r>
      <w:r>
        <w:rPr>
          <w:rFonts w:ascii="微软雅黑" w:hAnsi="微软雅黑" w:eastAsia="微软雅黑" w:cs="微软雅黑"/>
          <w:color w:val="4C4948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-6"/>
          <w:sz w:val="19"/>
          <w:szCs w:val="19"/>
        </w:rPr>
        <w:t>景</w:t>
      </w:r>
      <w:r>
        <w:rPr>
          <w:rFonts w:ascii="微软雅黑" w:hAnsi="微软雅黑" w:eastAsia="微软雅黑" w:cs="微软雅黑"/>
          <w:color w:val="4C4948"/>
          <w:spacing w:val="-5"/>
          <w:sz w:val="19"/>
          <w:szCs w:val="19"/>
        </w:rPr>
        <w:t>的一部分！</w:t>
      </w:r>
    </w:p>
    <w:p/>
    <w:p/>
    <w:p/>
    <w:p>
      <w:pPr>
        <w:spacing w:line="40" w:lineRule="exact"/>
      </w:pPr>
    </w:p>
    <w:p>
      <w:pPr>
        <w:sectPr>
          <w:headerReference r:id="rId7" w:type="default"/>
          <w:pgSz w:w="23812" w:h="16158"/>
          <w:pgMar w:top="400" w:right="692" w:bottom="0" w:left="0" w:header="0" w:footer="0" w:gutter="0"/>
          <w:cols w:equalWidth="0" w:num="1">
            <w:col w:w="23119"/>
          </w:cols>
        </w:sectPr>
      </w:pPr>
    </w:p>
    <w:p>
      <w:pPr>
        <w:spacing w:before="188" w:line="431" w:lineRule="exact"/>
        <w:ind w:firstLine="794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21" w:line="145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21" name="IM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 2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99458" cy="9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8" w:line="158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88497" cy="10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12" w:line="189" w:lineRule="auto"/>
        <w:ind w:right="42" w:firstLine="535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加拿大阿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尔伯塔大学 </w:t>
      </w:r>
      <w:r>
        <w:rPr>
          <w:rFonts w:ascii="微软雅黑" w:hAnsi="微软雅黑" w:eastAsia="微软雅黑" w:cs="微软雅黑"/>
          <w:color w:val="4C4948"/>
          <w:spacing w:val="27"/>
          <w:sz w:val="16"/>
          <w:szCs w:val="16"/>
        </w:rPr>
        <w:t>工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商管理硕士(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MBA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)学位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23812" w:h="16158"/>
          <w:pgMar w:top="400" w:right="692" w:bottom="0" w:left="0" w:header="0" w:footer="0" w:gutter="0"/>
          <w:cols w:equalWidth="0" w:num="4">
            <w:col w:w="1144" w:space="100"/>
            <w:col w:w="18749" w:space="100"/>
            <w:col w:w="2015" w:space="100"/>
            <w:col w:w="912"/>
          </w:cols>
        </w:sectPr>
      </w:pPr>
    </w:p>
    <w:p>
      <w:pPr>
        <w:spacing w:line="287" w:lineRule="auto"/>
        <w:rPr>
          <w:rFonts w:ascii="Arial"/>
          <w:sz w:val="21"/>
        </w:rPr>
      </w:pPr>
      <w:r>
        <w:drawing>
          <wp:anchor distT="0" distB="0" distL="0" distR="0" simplePos="0" relativeHeight="251696128" behindDoc="0" locked="0" layoutInCell="0" allowOverlap="1">
            <wp:simplePos x="0" y="0"/>
            <wp:positionH relativeFrom="page">
              <wp:posOffset>1280795</wp:posOffset>
            </wp:positionH>
            <wp:positionV relativeFrom="page">
              <wp:posOffset>1763395</wp:posOffset>
            </wp:positionV>
            <wp:extent cx="5025390" cy="4006850"/>
            <wp:effectExtent l="0" t="0" r="0" b="0"/>
            <wp:wrapNone/>
            <wp:docPr id="23" name="IM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 2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25256" cy="4006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3" o:spid="_x0000_s1043" o:spt="202" type="#_x0000_t202" style="position:absolute;left:0pt;margin-left:138.15pt;margin-top:480.55pt;height:140.55pt;width:321.35pt;mso-position-horizontal-relative:page;mso-position-vertical-relative:page;z-index:25169817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296" w:lineRule="auto"/>
                    <w:ind w:left="20" w:right="21" w:firstLine="1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University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2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of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Alberta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"/>
                      <w:sz w:val="17"/>
                      <w:szCs w:val="17"/>
                    </w:rPr>
                    <w:t xml:space="preserve"> 阿尔伯塔大学(简称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UA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"/>
                      <w:sz w:val="17"/>
                      <w:szCs w:val="17"/>
                    </w:rPr>
                    <w:t>)，成立于1908年，位于加拿大阿尔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伯塔省会城市埃德蒙顿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，是加拿大第二大的综合性大学。该校是全加拿大排名前五的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以科研为主的顶尖大学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之一，世界百强名校之一，其科研水平居加拿大大学队伍的前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列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，科研收入与所得资助总额居全国第五。</w:t>
                  </w:r>
                </w:p>
                <w:p>
                  <w:pPr>
                    <w:spacing w:line="296" w:lineRule="auto"/>
                    <w:ind w:left="20" w:righ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24"/>
                      <w:sz w:val="17"/>
                      <w:szCs w:val="17"/>
                    </w:rPr>
                    <w:t>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17"/>
                      <w:szCs w:val="17"/>
                    </w:rPr>
                    <w:t>学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2"/>
                      <w:sz w:val="17"/>
                      <w:szCs w:val="17"/>
                    </w:rPr>
                    <w:t>图书馆是加拿大第二大科研图书馆，人均图书拥有量居全加第一。同时，其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Timms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"/>
                      <w:sz w:val="17"/>
                      <w:szCs w:val="17"/>
                    </w:rPr>
                    <w:t>艺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17"/>
                      <w:szCs w:val="17"/>
                    </w:rPr>
                    <w:t>术中心拥有国内最新最好的戏剧教学设施，体育娱乐中心兼有室外与室内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4"/>
                      <w:sz w:val="17"/>
                      <w:szCs w:val="17"/>
                    </w:rPr>
                    <w:t>的多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17"/>
                      <w:szCs w:val="17"/>
                    </w:rPr>
                    <w:t>种娱乐设施。阿尔伯塔大学的体育也比较出名，尤其以排球队和冰球队较为优</w:t>
                  </w:r>
                </w:p>
                <w:p>
                  <w:pPr>
                    <w:spacing w:line="206" w:lineRule="auto"/>
                    <w:ind w:left="2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秀，经常可以拿到国家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级的奖项。</w:t>
                  </w:r>
                </w:p>
              </w:txbxContent>
            </v:textbox>
          </v:shape>
        </w:pict>
      </w:r>
      <w:r>
        <w:pict>
          <v:shape id="_x0000_s1044" o:spid="_x0000_s1044" o:spt="202" type="#_x0000_t202" style="position:absolute;left:0pt;margin-left:100.85pt;margin-top:367.15pt;height:311.5pt;width:395.7pt;mso-position-horizontal-relative:page;mso-position-vertical-relative:page;z-index:251694080;mso-width-relative:page;mso-height-relative:page;" fillcolor="#007C3E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/>
          </v:shape>
        </w:pict>
      </w: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1095" w:lineRule="exact"/>
        <w:ind w:firstLine="421"/>
        <w:textAlignment w:val="center"/>
      </w:pPr>
      <w:r>
        <w:drawing>
          <wp:inline distT="0" distB="0" distL="0" distR="0">
            <wp:extent cx="118745" cy="695325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9278" cy="69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431" w:lineRule="exact"/>
        <w:ind w:firstLine="270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25" name="IM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 2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before="206" w:line="180" w:lineRule="auto"/>
        <w:ind w:left="38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4C4948"/>
          <w:spacing w:val="5"/>
          <w:sz w:val="48"/>
          <w:szCs w:val="48"/>
        </w:rPr>
        <w:t>办学机构</w:t>
      </w:r>
    </w:p>
    <w:p>
      <w:pPr>
        <w:spacing w:before="12" w:line="193" w:lineRule="auto"/>
        <w:ind w:left="28"/>
        <w:rPr>
          <w:rFonts w:ascii="Arial" w:hAnsi="Arial" w:eastAsia="Arial" w:cs="Arial"/>
          <w:sz w:val="32"/>
          <w:szCs w:val="32"/>
        </w:rPr>
      </w:pPr>
      <w:r>
        <w:rPr>
          <w:rFonts w:ascii="Arial" w:hAnsi="Arial" w:eastAsia="Arial" w:cs="Arial"/>
          <w:color w:val="4C4948"/>
          <w:sz w:val="32"/>
          <w:szCs w:val="32"/>
        </w:rPr>
        <w:t>About</w:t>
      </w:r>
      <w:r>
        <w:rPr>
          <w:rFonts w:ascii="Arial" w:hAnsi="Arial" w:eastAsia="Arial" w:cs="Arial"/>
          <w:color w:val="4C4948"/>
          <w:spacing w:val="10"/>
          <w:sz w:val="32"/>
          <w:szCs w:val="32"/>
        </w:rPr>
        <w:t xml:space="preserve"> </w:t>
      </w:r>
      <w:r>
        <w:rPr>
          <w:rFonts w:ascii="Arial" w:hAnsi="Arial" w:eastAsia="Arial" w:cs="Arial"/>
          <w:color w:val="4C4948"/>
          <w:sz w:val="32"/>
          <w:szCs w:val="32"/>
        </w:rPr>
        <w:t>Us</w:t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146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99471" cy="9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8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27" name="IM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 2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88491" cy="10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before="206" w:line="181" w:lineRule="auto"/>
        <w:ind w:left="3780"/>
        <w:rPr>
          <w:rFonts w:ascii="微软雅黑" w:hAnsi="微软雅黑" w:eastAsia="微软雅黑" w:cs="微软雅黑"/>
          <w:sz w:val="48"/>
          <w:szCs w:val="48"/>
        </w:rPr>
      </w:pPr>
      <w:r>
        <w:drawing>
          <wp:anchor distT="0" distB="0" distL="0" distR="0" simplePos="0" relativeHeight="251697152" behindDoc="0" locked="0" layoutInCell="1" allowOverlap="1">
            <wp:simplePos x="0" y="0"/>
            <wp:positionH relativeFrom="column">
              <wp:posOffset>-6661150</wp:posOffset>
            </wp:positionH>
            <wp:positionV relativeFrom="paragraph">
              <wp:posOffset>-476885</wp:posOffset>
            </wp:positionV>
            <wp:extent cx="13330555" cy="6146165"/>
            <wp:effectExtent l="0" t="0" r="0" b="0"/>
            <wp:wrapNone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-2533650</wp:posOffset>
            </wp:positionV>
            <wp:extent cx="7563485" cy="10259695"/>
            <wp:effectExtent l="0" t="0" r="0" b="0"/>
            <wp:wrapNone/>
            <wp:docPr id="29" name="IM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 2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63752" cy="10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007C3E"/>
          <w:spacing w:val="9"/>
          <w:sz w:val="48"/>
          <w:szCs w:val="48"/>
        </w:rPr>
        <w:t>加拿大阿尔伯塔大学</w:t>
      </w:r>
    </w:p>
    <w:p/>
    <w:p/>
    <w:p>
      <w:pPr>
        <w:spacing w:line="39" w:lineRule="exact"/>
      </w:pPr>
    </w:p>
    <w:tbl>
      <w:tblPr>
        <w:tblStyle w:val="4"/>
        <w:tblW w:w="6776" w:type="dxa"/>
        <w:tblInd w:w="2750" w:type="dxa"/>
        <w:tblBorders>
          <w:top w:val="none" w:color="000000" w:sz="2" w:space="0"/>
          <w:left w:val="none" w:color="000000" w:sz="2" w:space="0"/>
          <w:bottom w:val="none" w:color="000000" w:sz="2" w:space="0"/>
          <w:right w:val="none" w:color="000000" w:sz="2" w:space="0"/>
          <w:insideH w:val="none" w:color="000000" w:sz="2" w:space="0"/>
          <w:insideV w:val="non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814"/>
        <w:gridCol w:w="2854"/>
        <w:gridCol w:w="2108"/>
      </w:tblGrid>
      <w:tr>
        <w:tblPrEx>
          <w:tblBorders>
            <w:top w:val="none" w:color="000000" w:sz="2" w:space="0"/>
            <w:left w:val="none" w:color="000000" w:sz="2" w:space="0"/>
            <w:bottom w:val="none" w:color="000000" w:sz="2" w:space="0"/>
            <w:right w:val="none" w:color="000000" w:sz="2" w:space="0"/>
            <w:insideH w:val="none" w:color="000000" w:sz="2" w:space="0"/>
            <w:insideV w:val="non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58" w:hRule="atLeast"/>
        </w:trPr>
        <w:tc>
          <w:tcPr>
            <w:tcW w:w="1814" w:type="dxa"/>
            <w:tcBorders>
              <w:right w:val="single" w:color="221815" w:sz="8" w:space="0"/>
            </w:tcBorders>
            <w:vAlign w:val="top"/>
          </w:tcPr>
          <w:p>
            <w:pPr>
              <w:spacing w:before="168" w:line="185" w:lineRule="auto"/>
              <w:ind w:left="313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11"/>
                <w:w w:val="70"/>
                <w:sz w:val="90"/>
                <w:szCs w:val="90"/>
              </w:rPr>
              <w:t>21</w:t>
            </w:r>
            <w:r>
              <w:rPr>
                <w:rFonts w:ascii="微软雅黑" w:hAnsi="微软雅黑" w:eastAsia="微软雅黑" w:cs="微软雅黑"/>
                <w:color w:val="4C4948"/>
                <w:spacing w:val="-11"/>
                <w:w w:val="70"/>
                <w:position w:val="3"/>
                <w:sz w:val="17"/>
                <w:szCs w:val="17"/>
              </w:rPr>
              <w:t>个</w:t>
            </w:r>
          </w:p>
          <w:p>
            <w:pPr>
              <w:spacing w:line="217" w:lineRule="auto"/>
              <w:ind w:left="313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10"/>
                <w:sz w:val="13"/>
                <w:szCs w:val="13"/>
              </w:rPr>
              <w:t>主</w:t>
            </w:r>
            <w:r>
              <w:rPr>
                <w:rFonts w:ascii="微软雅黑" w:hAnsi="微软雅黑" w:eastAsia="微软雅黑" w:cs="微软雅黑"/>
                <w:color w:val="4C4948"/>
                <w:spacing w:val="8"/>
                <w:sz w:val="13"/>
                <w:szCs w:val="13"/>
              </w:rPr>
              <w:t>要院系</w:t>
            </w:r>
          </w:p>
        </w:tc>
        <w:tc>
          <w:tcPr>
            <w:tcW w:w="2854" w:type="dxa"/>
            <w:vMerge w:val="restart"/>
            <w:tcBorders>
              <w:left w:val="single" w:color="221815" w:sz="8" w:space="0"/>
              <w:bottom w:val="nil"/>
              <w:right w:val="single" w:color="221815" w:sz="8" w:space="0"/>
            </w:tcBorders>
            <w:vAlign w:val="top"/>
          </w:tcPr>
          <w:p>
            <w:pPr>
              <w:spacing w:before="168" w:line="185" w:lineRule="auto"/>
              <w:ind w:left="1132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11"/>
                <w:w w:val="68"/>
                <w:sz w:val="90"/>
                <w:szCs w:val="90"/>
              </w:rPr>
              <w:t>16</w:t>
            </w:r>
            <w:r>
              <w:rPr>
                <w:rFonts w:ascii="Arial" w:hAnsi="Arial" w:eastAsia="Arial" w:cs="Arial"/>
                <w:color w:val="007C3E"/>
                <w:spacing w:val="-137"/>
                <w:sz w:val="90"/>
                <w:szCs w:val="90"/>
              </w:rPr>
              <w:t xml:space="preserve"> </w:t>
            </w:r>
            <w:r>
              <w:rPr>
                <w:rFonts w:ascii="微软雅黑" w:hAnsi="微软雅黑" w:eastAsia="微软雅黑" w:cs="微软雅黑"/>
                <w:color w:val="4C4948"/>
                <w:spacing w:val="-11"/>
                <w:w w:val="68"/>
                <w:position w:val="3"/>
                <w:sz w:val="17"/>
                <w:szCs w:val="17"/>
              </w:rPr>
              <w:t>个</w:t>
            </w:r>
          </w:p>
          <w:p>
            <w:pPr>
              <w:spacing w:line="217" w:lineRule="auto"/>
              <w:ind w:left="865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11"/>
                <w:sz w:val="13"/>
                <w:szCs w:val="13"/>
              </w:rPr>
              <w:t>可</w:t>
            </w: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授予学位的学院</w:t>
            </w:r>
          </w:p>
        </w:tc>
        <w:tc>
          <w:tcPr>
            <w:tcW w:w="2108" w:type="dxa"/>
            <w:vMerge w:val="restart"/>
            <w:tcBorders>
              <w:left w:val="single" w:color="221815" w:sz="8" w:space="0"/>
              <w:bottom w:val="nil"/>
            </w:tcBorders>
            <w:vAlign w:val="top"/>
          </w:tcPr>
          <w:p>
            <w:pPr>
              <w:spacing w:before="168" w:line="187" w:lineRule="auto"/>
              <w:ind w:left="627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47"/>
                <w:sz w:val="89"/>
                <w:szCs w:val="89"/>
              </w:rPr>
              <w:t>4</w:t>
            </w:r>
            <w:r>
              <w:rPr>
                <w:rFonts w:ascii="Arial" w:hAnsi="Arial" w:eastAsia="Arial" w:cs="Arial"/>
                <w:b/>
                <w:bCs/>
                <w:color w:val="007C3E"/>
                <w:spacing w:val="-46"/>
                <w:sz w:val="89"/>
                <w:szCs w:val="89"/>
              </w:rPr>
              <w:t>00</w:t>
            </w:r>
            <w:r>
              <w:rPr>
                <w:rFonts w:ascii="微软雅黑" w:hAnsi="微软雅黑" w:eastAsia="微软雅黑" w:cs="微软雅黑"/>
                <w:color w:val="4C4948"/>
                <w:spacing w:val="-46"/>
                <w:position w:val="3"/>
                <w:sz w:val="17"/>
                <w:szCs w:val="17"/>
              </w:rPr>
              <w:t>个</w:t>
            </w:r>
          </w:p>
          <w:p>
            <w:pPr>
              <w:spacing w:line="217" w:lineRule="auto"/>
              <w:ind w:left="890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科研实验室</w:t>
            </w:r>
          </w:p>
        </w:tc>
      </w:tr>
      <w:tr>
        <w:tblPrEx>
          <w:tblBorders>
            <w:top w:val="none" w:color="000000" w:sz="2" w:space="0"/>
            <w:left w:val="none" w:color="000000" w:sz="2" w:space="0"/>
            <w:bottom w:val="none" w:color="000000" w:sz="2" w:space="0"/>
            <w:right w:val="none" w:color="000000" w:sz="2" w:space="0"/>
            <w:insideH w:val="none" w:color="000000" w:sz="2" w:space="0"/>
            <w:insideV w:val="non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</w:trPr>
        <w:tc>
          <w:tcPr>
            <w:tcW w:w="1814" w:type="dxa"/>
            <w:vMerge w:val="restart"/>
            <w:tcBorders>
              <w:bottom w:val="nil"/>
              <w:right w:val="single" w:color="221815" w:sz="8" w:space="0"/>
            </w:tcBorders>
            <w:vAlign w:val="top"/>
          </w:tcPr>
          <w:p>
            <w:pPr>
              <w:spacing w:before="471" w:line="188" w:lineRule="auto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64"/>
                <w:sz w:val="90"/>
                <w:szCs w:val="90"/>
              </w:rPr>
              <w:t>3</w:t>
            </w:r>
            <w:r>
              <w:rPr>
                <w:rFonts w:ascii="Arial" w:hAnsi="Arial" w:eastAsia="Arial" w:cs="Arial"/>
                <w:b/>
                <w:bCs/>
                <w:color w:val="007C3E"/>
                <w:spacing w:val="-63"/>
                <w:sz w:val="90"/>
                <w:szCs w:val="90"/>
              </w:rPr>
              <w:t>88</w:t>
            </w:r>
            <w:r>
              <w:rPr>
                <w:rFonts w:ascii="微软雅黑" w:hAnsi="微软雅黑" w:eastAsia="微软雅黑" w:cs="微软雅黑"/>
                <w:color w:val="4C4948"/>
                <w:spacing w:val="-63"/>
                <w:position w:val="4"/>
                <w:sz w:val="17"/>
                <w:szCs w:val="17"/>
              </w:rPr>
              <w:t>个</w:t>
            </w:r>
          </w:p>
          <w:p>
            <w:pPr>
              <w:spacing w:line="217" w:lineRule="auto"/>
              <w:ind w:left="312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本科专</w:t>
            </w:r>
            <w:r>
              <w:rPr>
                <w:rFonts w:ascii="微软雅黑" w:hAnsi="微软雅黑" w:eastAsia="微软雅黑" w:cs="微软雅黑"/>
                <w:color w:val="4C4948"/>
                <w:spacing w:val="8"/>
                <w:sz w:val="13"/>
                <w:szCs w:val="13"/>
              </w:rPr>
              <w:t>业</w:t>
            </w:r>
          </w:p>
        </w:tc>
        <w:tc>
          <w:tcPr>
            <w:tcW w:w="2854" w:type="dxa"/>
            <w:vMerge w:val="continue"/>
            <w:tcBorders>
              <w:top w:val="nil"/>
              <w:left w:val="single" w:color="221815" w:sz="8" w:space="0"/>
              <w:right w:val="single" w:color="221815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08" w:type="dxa"/>
            <w:vMerge w:val="continue"/>
            <w:tcBorders>
              <w:top w:val="nil"/>
              <w:left w:val="single" w:color="221815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none" w:color="000000" w:sz="2" w:space="0"/>
            <w:left w:val="none" w:color="000000" w:sz="2" w:space="0"/>
            <w:bottom w:val="none" w:color="000000" w:sz="2" w:space="0"/>
            <w:right w:val="none" w:color="000000" w:sz="2" w:space="0"/>
            <w:insideH w:val="none" w:color="000000" w:sz="2" w:space="0"/>
            <w:insideV w:val="non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1" w:hRule="atLeast"/>
        </w:trPr>
        <w:tc>
          <w:tcPr>
            <w:tcW w:w="1814" w:type="dxa"/>
            <w:vMerge w:val="continue"/>
            <w:tcBorders>
              <w:top w:val="nil"/>
              <w:right w:val="single" w:color="221815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854" w:type="dxa"/>
            <w:vMerge w:val="restart"/>
            <w:tcBorders>
              <w:left w:val="single" w:color="221815" w:sz="8" w:space="0"/>
              <w:bottom w:val="nil"/>
              <w:right w:val="single" w:color="221815" w:sz="8" w:space="0"/>
            </w:tcBorders>
            <w:vAlign w:val="top"/>
          </w:tcPr>
          <w:p>
            <w:pPr>
              <w:spacing w:before="451" w:line="188" w:lineRule="auto"/>
              <w:ind w:left="936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12"/>
                <w:w w:val="72"/>
                <w:sz w:val="90"/>
                <w:szCs w:val="90"/>
              </w:rPr>
              <w:t>170</w:t>
            </w:r>
            <w:r>
              <w:rPr>
                <w:rFonts w:ascii="Arial" w:hAnsi="Arial" w:eastAsia="Arial" w:cs="Arial"/>
                <w:color w:val="007C3E"/>
                <w:spacing w:val="-124"/>
                <w:sz w:val="90"/>
                <w:szCs w:val="90"/>
              </w:rPr>
              <w:t xml:space="preserve"> </w:t>
            </w:r>
            <w:r>
              <w:rPr>
                <w:rFonts w:ascii="微软雅黑" w:hAnsi="微软雅黑" w:eastAsia="微软雅黑" w:cs="微软雅黑"/>
                <w:color w:val="4C4948"/>
                <w:spacing w:val="-12"/>
                <w:w w:val="72"/>
                <w:position w:val="4"/>
                <w:sz w:val="17"/>
                <w:szCs w:val="17"/>
              </w:rPr>
              <w:t>个</w:t>
            </w:r>
          </w:p>
          <w:p>
            <w:pPr>
              <w:spacing w:line="218" w:lineRule="auto"/>
              <w:ind w:left="1074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研究生学位</w:t>
            </w:r>
          </w:p>
        </w:tc>
        <w:tc>
          <w:tcPr>
            <w:tcW w:w="2108" w:type="dxa"/>
            <w:vMerge w:val="restart"/>
            <w:tcBorders>
              <w:left w:val="single" w:color="221815" w:sz="8" w:space="0"/>
              <w:bottom w:val="nil"/>
            </w:tcBorders>
            <w:vAlign w:val="top"/>
          </w:tcPr>
          <w:p>
            <w:pPr>
              <w:spacing w:before="451" w:line="188" w:lineRule="auto"/>
              <w:ind w:left="858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50"/>
                <w:sz w:val="90"/>
                <w:szCs w:val="90"/>
              </w:rPr>
              <w:t>7</w:t>
            </w:r>
            <w:r>
              <w:rPr>
                <w:rFonts w:ascii="Arial" w:hAnsi="Arial" w:eastAsia="Arial" w:cs="Arial"/>
                <w:b/>
                <w:bCs/>
                <w:color w:val="007C3E"/>
                <w:spacing w:val="-49"/>
                <w:sz w:val="90"/>
                <w:szCs w:val="90"/>
              </w:rPr>
              <w:t>0</w:t>
            </w:r>
            <w:r>
              <w:rPr>
                <w:rFonts w:ascii="微软雅黑" w:hAnsi="微软雅黑" w:eastAsia="微软雅黑" w:cs="微软雅黑"/>
                <w:color w:val="4C4948"/>
                <w:spacing w:val="-49"/>
                <w:position w:val="4"/>
                <w:sz w:val="17"/>
                <w:szCs w:val="17"/>
              </w:rPr>
              <w:t>个</w:t>
            </w:r>
          </w:p>
          <w:p>
            <w:pPr>
              <w:spacing w:line="218" w:lineRule="auto"/>
              <w:ind w:left="961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博士学</w:t>
            </w:r>
            <w:r>
              <w:rPr>
                <w:rFonts w:ascii="微软雅黑" w:hAnsi="微软雅黑" w:eastAsia="微软雅黑" w:cs="微软雅黑"/>
                <w:color w:val="4C4948"/>
                <w:spacing w:val="8"/>
                <w:sz w:val="13"/>
                <w:szCs w:val="13"/>
              </w:rPr>
              <w:t>位</w:t>
            </w:r>
          </w:p>
        </w:tc>
      </w:tr>
      <w:tr>
        <w:tblPrEx>
          <w:tblBorders>
            <w:top w:val="none" w:color="000000" w:sz="2" w:space="0"/>
            <w:left w:val="none" w:color="000000" w:sz="2" w:space="0"/>
            <w:bottom w:val="none" w:color="000000" w:sz="2" w:space="0"/>
            <w:right w:val="none" w:color="000000" w:sz="2" w:space="0"/>
            <w:insideH w:val="none" w:color="000000" w:sz="2" w:space="0"/>
            <w:insideV w:val="non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</w:trPr>
        <w:tc>
          <w:tcPr>
            <w:tcW w:w="1814" w:type="dxa"/>
            <w:vMerge w:val="restart"/>
            <w:tcBorders>
              <w:bottom w:val="nil"/>
              <w:right w:val="single" w:color="221815" w:sz="8" w:space="0"/>
            </w:tcBorders>
            <w:vAlign w:val="top"/>
          </w:tcPr>
          <w:p>
            <w:pPr>
              <w:spacing w:before="489" w:line="194" w:lineRule="auto"/>
              <w:ind w:left="20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67"/>
                <w:sz w:val="90"/>
                <w:szCs w:val="90"/>
              </w:rPr>
              <w:t>2</w:t>
            </w:r>
            <w:r>
              <w:rPr>
                <w:rFonts w:ascii="Arial" w:hAnsi="Arial" w:eastAsia="Arial" w:cs="Arial"/>
                <w:b/>
                <w:bCs/>
                <w:color w:val="007C3E"/>
                <w:spacing w:val="-66"/>
                <w:sz w:val="90"/>
                <w:szCs w:val="90"/>
              </w:rPr>
              <w:t>75</w:t>
            </w:r>
            <w:r>
              <w:rPr>
                <w:rFonts w:ascii="微软雅黑" w:hAnsi="微软雅黑" w:eastAsia="微软雅黑" w:cs="微软雅黑"/>
                <w:color w:val="4C4948"/>
                <w:spacing w:val="-66"/>
                <w:position w:val="4"/>
                <w:sz w:val="17"/>
                <w:szCs w:val="17"/>
              </w:rPr>
              <w:t>个</w:t>
            </w:r>
          </w:p>
          <w:p>
            <w:pPr>
              <w:spacing w:line="217" w:lineRule="auto"/>
              <w:ind w:left="311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研究领</w:t>
            </w:r>
            <w:r>
              <w:rPr>
                <w:rFonts w:ascii="微软雅黑" w:hAnsi="微软雅黑" w:eastAsia="微软雅黑" w:cs="微软雅黑"/>
                <w:color w:val="4C4948"/>
                <w:spacing w:val="8"/>
                <w:sz w:val="13"/>
                <w:szCs w:val="13"/>
              </w:rPr>
              <w:t>域</w:t>
            </w:r>
          </w:p>
        </w:tc>
        <w:tc>
          <w:tcPr>
            <w:tcW w:w="2854" w:type="dxa"/>
            <w:vMerge w:val="continue"/>
            <w:tcBorders>
              <w:top w:val="nil"/>
              <w:left w:val="single" w:color="221815" w:sz="8" w:space="0"/>
              <w:right w:val="single" w:color="221815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08" w:type="dxa"/>
            <w:vMerge w:val="continue"/>
            <w:tcBorders>
              <w:top w:val="nil"/>
              <w:left w:val="single" w:color="221815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none" w:color="000000" w:sz="2" w:space="0"/>
            <w:left w:val="none" w:color="000000" w:sz="2" w:space="0"/>
            <w:bottom w:val="none" w:color="000000" w:sz="2" w:space="0"/>
            <w:right w:val="none" w:color="000000" w:sz="2" w:space="0"/>
            <w:insideH w:val="none" w:color="000000" w:sz="2" w:space="0"/>
            <w:insideV w:val="non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74" w:hRule="atLeast"/>
        </w:trPr>
        <w:tc>
          <w:tcPr>
            <w:tcW w:w="1814" w:type="dxa"/>
            <w:vMerge w:val="continue"/>
            <w:tcBorders>
              <w:top w:val="nil"/>
              <w:right w:val="single" w:color="221815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854" w:type="dxa"/>
            <w:vMerge w:val="restart"/>
            <w:tcBorders>
              <w:left w:val="single" w:color="221815" w:sz="8" w:space="0"/>
              <w:bottom w:val="nil"/>
              <w:right w:val="single" w:color="221815" w:sz="8" w:space="0"/>
            </w:tcBorders>
            <w:vAlign w:val="top"/>
          </w:tcPr>
          <w:p>
            <w:pPr>
              <w:spacing w:before="469" w:line="194" w:lineRule="auto"/>
              <w:ind w:left="1027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11"/>
                <w:w w:val="66"/>
                <w:sz w:val="90"/>
                <w:szCs w:val="90"/>
              </w:rPr>
              <w:t>116</w:t>
            </w:r>
            <w:r>
              <w:rPr>
                <w:rFonts w:ascii="微软雅黑" w:hAnsi="微软雅黑" w:eastAsia="微软雅黑" w:cs="微软雅黑"/>
                <w:color w:val="4C4948"/>
                <w:spacing w:val="-11"/>
                <w:w w:val="66"/>
                <w:position w:val="4"/>
                <w:sz w:val="17"/>
                <w:szCs w:val="17"/>
              </w:rPr>
              <w:t>所</w:t>
            </w:r>
          </w:p>
          <w:p>
            <w:pPr>
              <w:spacing w:line="230" w:lineRule="auto"/>
              <w:ind w:left="725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13"/>
                <w:sz w:val="13"/>
                <w:szCs w:val="13"/>
              </w:rPr>
              <w:t>与</w:t>
            </w: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中国开展学术合作的</w:t>
            </w:r>
          </w:p>
          <w:p>
            <w:pPr>
              <w:spacing w:line="217" w:lineRule="auto"/>
              <w:ind w:left="1075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高校、机</w:t>
            </w:r>
            <w:r>
              <w:rPr>
                <w:rFonts w:ascii="微软雅黑" w:hAnsi="微软雅黑" w:eastAsia="微软雅黑" w:cs="微软雅黑"/>
                <w:color w:val="4C4948"/>
                <w:spacing w:val="8"/>
                <w:sz w:val="13"/>
                <w:szCs w:val="13"/>
              </w:rPr>
              <w:t>构</w:t>
            </w:r>
          </w:p>
        </w:tc>
        <w:tc>
          <w:tcPr>
            <w:tcW w:w="2108" w:type="dxa"/>
            <w:vMerge w:val="restart"/>
            <w:tcBorders>
              <w:left w:val="single" w:color="221815" w:sz="8" w:space="0"/>
              <w:bottom w:val="nil"/>
            </w:tcBorders>
            <w:vAlign w:val="top"/>
          </w:tcPr>
          <w:p>
            <w:pPr>
              <w:spacing w:before="469" w:line="194" w:lineRule="auto"/>
              <w:ind w:left="941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13"/>
                <w:w w:val="77"/>
                <w:sz w:val="90"/>
                <w:szCs w:val="90"/>
              </w:rPr>
              <w:t>41</w:t>
            </w:r>
            <w:r>
              <w:rPr>
                <w:rFonts w:ascii="微软雅黑" w:hAnsi="微软雅黑" w:eastAsia="微软雅黑" w:cs="微软雅黑"/>
                <w:color w:val="4C4948"/>
                <w:spacing w:val="-13"/>
                <w:w w:val="77"/>
                <w:position w:val="4"/>
                <w:sz w:val="17"/>
                <w:szCs w:val="17"/>
              </w:rPr>
              <w:t>位</w:t>
            </w:r>
          </w:p>
          <w:p>
            <w:pPr>
              <w:spacing w:line="250" w:lineRule="auto"/>
              <w:ind w:left="820" w:right="335" w:hanging="105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荣获全加3</w:t>
            </w:r>
            <w:r>
              <w:rPr>
                <w:rFonts w:ascii="微软雅黑" w:hAnsi="微软雅黑" w:eastAsia="微软雅黑" w:cs="微软雅黑"/>
                <w:color w:val="4C4948"/>
                <w:sz w:val="13"/>
                <w:szCs w:val="13"/>
              </w:rPr>
              <w:t>M</w:t>
            </w: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教学</w:t>
            </w:r>
            <w:r>
              <w:rPr>
                <w:rFonts w:ascii="微软雅黑" w:hAnsi="微软雅黑" w:eastAsia="微软雅黑" w:cs="微软雅黑"/>
                <w:color w:val="4C4948"/>
                <w:sz w:val="13"/>
                <w:szCs w:val="13"/>
              </w:rPr>
              <w:t xml:space="preserve"> </w:t>
            </w:r>
            <w:r>
              <w:rPr>
                <w:rFonts w:ascii="微软雅黑" w:hAnsi="微软雅黑" w:eastAsia="微软雅黑" w:cs="微软雅黑"/>
                <w:color w:val="4C4948"/>
                <w:spacing w:val="10"/>
                <w:sz w:val="13"/>
                <w:szCs w:val="13"/>
              </w:rPr>
              <w:t>优</w:t>
            </w: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秀奖的教师</w:t>
            </w:r>
          </w:p>
        </w:tc>
      </w:tr>
      <w:tr>
        <w:tblPrEx>
          <w:tblBorders>
            <w:top w:val="none" w:color="000000" w:sz="2" w:space="0"/>
            <w:left w:val="none" w:color="000000" w:sz="2" w:space="0"/>
            <w:bottom w:val="none" w:color="000000" w:sz="2" w:space="0"/>
            <w:right w:val="none" w:color="000000" w:sz="2" w:space="0"/>
            <w:insideH w:val="none" w:color="000000" w:sz="2" w:space="0"/>
            <w:insideV w:val="non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1814" w:type="dxa"/>
            <w:vMerge w:val="restart"/>
            <w:tcBorders>
              <w:bottom w:val="nil"/>
              <w:right w:val="single" w:color="221815" w:sz="8" w:space="0"/>
            </w:tcBorders>
            <w:vAlign w:val="top"/>
          </w:tcPr>
          <w:p>
            <w:pPr>
              <w:spacing w:line="251" w:lineRule="auto"/>
              <w:rPr>
                <w:rFonts w:ascii="Arial"/>
                <w:sz w:val="21"/>
              </w:rPr>
            </w:pPr>
          </w:p>
          <w:p>
            <w:pPr>
              <w:spacing w:before="259" w:line="191" w:lineRule="auto"/>
              <w:ind w:left="314"/>
              <w:rPr>
                <w:rFonts w:ascii="微软雅黑" w:hAnsi="微软雅黑" w:eastAsia="微软雅黑" w:cs="微软雅黑"/>
                <w:sz w:val="17"/>
                <w:szCs w:val="17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11"/>
                <w:w w:val="66"/>
                <w:sz w:val="90"/>
                <w:szCs w:val="90"/>
              </w:rPr>
              <w:t>71</w:t>
            </w:r>
            <w:r>
              <w:rPr>
                <w:rFonts w:ascii="Arial" w:hAnsi="Arial" w:eastAsia="Arial" w:cs="Arial"/>
                <w:color w:val="007C3E"/>
                <w:spacing w:val="-135"/>
                <w:sz w:val="90"/>
                <w:szCs w:val="90"/>
              </w:rPr>
              <w:t xml:space="preserve"> </w:t>
            </w:r>
            <w:r>
              <w:rPr>
                <w:rFonts w:ascii="微软雅黑" w:hAnsi="微软雅黑" w:eastAsia="微软雅黑" w:cs="微软雅黑"/>
                <w:color w:val="4C4948"/>
                <w:spacing w:val="-11"/>
                <w:w w:val="66"/>
                <w:position w:val="2"/>
                <w:sz w:val="17"/>
                <w:szCs w:val="17"/>
              </w:rPr>
              <w:t>位</w:t>
            </w:r>
          </w:p>
          <w:p>
            <w:pPr>
              <w:spacing w:line="215" w:lineRule="auto"/>
              <w:ind w:left="32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11"/>
                <w:sz w:val="13"/>
                <w:szCs w:val="13"/>
              </w:rPr>
              <w:t>罗</w:t>
            </w:r>
            <w:r>
              <w:rPr>
                <w:rFonts w:ascii="微软雅黑" w:hAnsi="微软雅黑" w:eastAsia="微软雅黑" w:cs="微软雅黑"/>
                <w:color w:val="4C4948"/>
                <w:spacing w:val="9"/>
                <w:sz w:val="13"/>
                <w:szCs w:val="13"/>
              </w:rPr>
              <w:t>德奖学金获得者</w:t>
            </w:r>
          </w:p>
        </w:tc>
        <w:tc>
          <w:tcPr>
            <w:tcW w:w="2854" w:type="dxa"/>
            <w:vMerge w:val="continue"/>
            <w:tcBorders>
              <w:top w:val="nil"/>
              <w:left w:val="single" w:color="221815" w:sz="8" w:space="0"/>
              <w:right w:val="single" w:color="221815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08" w:type="dxa"/>
            <w:vMerge w:val="continue"/>
            <w:tcBorders>
              <w:top w:val="nil"/>
              <w:left w:val="single" w:color="221815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none" w:color="000000" w:sz="2" w:space="0"/>
            <w:left w:val="none" w:color="000000" w:sz="2" w:space="0"/>
            <w:bottom w:val="none" w:color="000000" w:sz="2" w:space="0"/>
            <w:right w:val="none" w:color="000000" w:sz="2" w:space="0"/>
            <w:insideH w:val="none" w:color="000000" w:sz="2" w:space="0"/>
            <w:insideV w:val="non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69" w:hRule="atLeast"/>
        </w:trPr>
        <w:tc>
          <w:tcPr>
            <w:tcW w:w="1814" w:type="dxa"/>
            <w:vMerge w:val="continue"/>
            <w:tcBorders>
              <w:top w:val="nil"/>
              <w:right w:val="single" w:color="221815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962" w:type="dxa"/>
            <w:gridSpan w:val="2"/>
            <w:tcBorders>
              <w:left w:val="single" w:color="221815" w:sz="8" w:space="0"/>
            </w:tcBorders>
            <w:vAlign w:val="top"/>
          </w:tcPr>
          <w:p>
            <w:pPr>
              <w:spacing w:before="334" w:line="208" w:lineRule="auto"/>
              <w:ind w:left="728"/>
              <w:rPr>
                <w:rFonts w:ascii="微软雅黑" w:hAnsi="微软雅黑" w:eastAsia="微软雅黑" w:cs="微软雅黑"/>
                <w:sz w:val="13"/>
                <w:szCs w:val="13"/>
              </w:rPr>
            </w:pPr>
            <w:r>
              <w:rPr>
                <w:rFonts w:ascii="Arial" w:hAnsi="Arial" w:eastAsia="Arial" w:cs="Arial"/>
                <w:b/>
                <w:bCs/>
                <w:color w:val="007C3E"/>
                <w:spacing w:val="-35"/>
                <w:sz w:val="90"/>
                <w:szCs w:val="90"/>
              </w:rPr>
              <w:t>33547</w:t>
            </w:r>
            <w:r>
              <w:rPr>
                <w:rFonts w:ascii="Arial" w:hAnsi="Arial" w:eastAsia="Arial" w:cs="Arial"/>
                <w:color w:val="007C3E"/>
                <w:spacing w:val="-201"/>
                <w:sz w:val="90"/>
                <w:szCs w:val="90"/>
              </w:rPr>
              <w:t xml:space="preserve"> </w:t>
            </w:r>
            <w:r>
              <w:fldChar w:fldCharType="begin"/>
            </w:r>
            <w:r>
              <w:instrText xml:space="preserve">EQ \* jc3 \* hps17 \o\al(\s\up 11(</w:instrText>
            </w:r>
            <w:r>
              <w:rPr>
                <w:rFonts w:ascii="微软雅黑" w:hAnsi="微软雅黑" w:eastAsia="微软雅黑" w:cs="微软雅黑"/>
                <w:color w:val="4C4948"/>
                <w:spacing w:val="4"/>
                <w:sz w:val="17"/>
                <w:szCs w:val="17"/>
              </w:rPr>
              <w:instrText xml:space="preserve">人</w:instrText>
            </w:r>
            <w:r>
              <w:instrText xml:space="preserve">),</w:instrText>
            </w:r>
            <w:r>
              <w:rPr>
                <w:rFonts w:ascii="微软雅黑" w:hAnsi="微软雅黑" w:eastAsia="微软雅黑" w:cs="微软雅黑"/>
                <w:color w:val="4C4948"/>
                <w:spacing w:val="5"/>
                <w:sz w:val="13"/>
                <w:szCs w:val="13"/>
              </w:rPr>
              <w:instrText xml:space="preserve">20</w:instrText>
            </w:r>
            <w:r>
              <w:instrText xml:space="preserve">)</w:instrText>
            </w:r>
            <w:r>
              <w:fldChar w:fldCharType="end"/>
            </w:r>
            <w:r>
              <w:rPr>
                <w:rFonts w:ascii="微软雅黑" w:hAnsi="微软雅黑" w:eastAsia="微软雅黑" w:cs="微软雅黑"/>
                <w:color w:val="4C4948"/>
                <w:spacing w:val="-35"/>
                <w:sz w:val="13"/>
                <w:szCs w:val="13"/>
              </w:rPr>
              <w:t>19在校学生人数</w:t>
            </w:r>
          </w:p>
        </w:tc>
      </w:tr>
    </w:tbl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69" w:line="189" w:lineRule="auto"/>
        <w:ind w:left="8192" w:right="1746" w:firstLine="535"/>
        <w:rPr>
          <w:rFonts w:ascii="微软雅黑" w:hAnsi="微软雅黑" w:eastAsia="微软雅黑" w:cs="微软雅黑"/>
          <w:sz w:val="16"/>
          <w:szCs w:val="16"/>
        </w:rPr>
      </w:pPr>
      <w:r>
        <w:pict>
          <v:shape id="_x0000_s1045" o:spid="_x0000_s1045" o:spt="202" type="#_x0000_t202" style="position:absolute;left:0pt;margin-left:514.35pt;margin-top:-8.15pt;height:38.35pt;width:51.4pt;z-index:2516951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7"/>
                      <w:w w:val="63"/>
                      <w:position w:val="2"/>
                      <w:sz w:val="56"/>
                      <w:szCs w:val="56"/>
                    </w:rPr>
                    <w:t>O3lO4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加拿大阿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尔伯塔大学 </w:t>
      </w:r>
      <w:r>
        <w:rPr>
          <w:rFonts w:ascii="微软雅黑" w:hAnsi="微软雅黑" w:eastAsia="微软雅黑" w:cs="微软雅黑"/>
          <w:color w:val="4C4948"/>
          <w:spacing w:val="27"/>
          <w:sz w:val="16"/>
          <w:szCs w:val="16"/>
        </w:rPr>
        <w:t>工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商管理硕士(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MBA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)学位</w:t>
      </w:r>
    </w:p>
    <w:p>
      <w:pPr>
        <w:sectPr>
          <w:footerReference r:id="rId8" w:type="default"/>
          <w:pgSz w:w="23812" w:h="16158"/>
          <w:pgMar w:top="1" w:right="0" w:bottom="1" w:left="523" w:header="0" w:footer="0" w:gutter="0"/>
          <w:cols w:equalWidth="0" w:num="3">
            <w:col w:w="720" w:space="0"/>
            <w:col w:w="10556" w:space="100"/>
            <w:col w:w="11912"/>
          </w:cols>
        </w:sectPr>
      </w:pPr>
    </w:p>
    <w:p>
      <w:pPr>
        <w:spacing w:line="8951" w:lineRule="exact"/>
        <w:textAlignment w:val="center"/>
      </w:pPr>
      <w:r>
        <w:drawing>
          <wp:anchor distT="0" distB="0" distL="0" distR="0" simplePos="0" relativeHeight="251710464" behindDoc="0" locked="0" layoutInCell="0" allowOverlap="1">
            <wp:simplePos x="0" y="0"/>
            <wp:positionH relativeFrom="page">
              <wp:posOffset>894715</wp:posOffset>
            </wp:positionH>
            <wp:positionV relativeFrom="page">
              <wp:posOffset>2056765</wp:posOffset>
            </wp:positionV>
            <wp:extent cx="13330555" cy="6146165"/>
            <wp:effectExtent l="0" t="0" r="0" b="0"/>
            <wp:wrapNone/>
            <wp:docPr id="33" name="IM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 3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6" o:spid="_x0000_s1046" o:spt="202" type="#_x0000_t202" style="position:absolute;left:0pt;margin-left:173.9pt;margin-top:455pt;height:27.05pt;width:86.35pt;mso-position-horizontal-relative:page;mso-position-vertical-relative:page;z-index:2517155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9" w:lineRule="auto"/>
                    <w:ind w:left="560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2"/>
                      <w:sz w:val="20"/>
                      <w:szCs w:val="20"/>
                    </w:rPr>
                    <w:t>创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20"/>
                      <w:szCs w:val="20"/>
                    </w:rPr>
                    <w:t>业学</w:t>
                  </w:r>
                </w:p>
                <w:p>
                  <w:pPr>
                    <w:spacing w:before="94" w:line="196" w:lineRule="auto"/>
                    <w:ind w:left="20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1"/>
                      <w:sz w:val="16"/>
                      <w:szCs w:val="16"/>
                    </w:rPr>
                    <w:t>ENTREPRENEUR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z w:val="16"/>
                      <w:szCs w:val="16"/>
                    </w:rPr>
                    <w:t>SHIP</w:t>
                  </w:r>
                </w:p>
              </w:txbxContent>
            </v:textbox>
          </v:shape>
        </w:pict>
      </w:r>
      <w:r>
        <w:pict>
          <v:shape id="_x0000_s1047" o:spid="_x0000_s1047" o:spt="202" type="#_x0000_t202" style="position:absolute;left:0pt;margin-left:290pt;margin-top:455pt;height:37.05pt;width:66.2pt;mso-position-horizontal-relative:page;mso-position-vertical-relative:page;z-index:25171456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8" w:lineRule="auto"/>
                    <w:ind w:left="269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6"/>
                      <w:sz w:val="20"/>
                      <w:szCs w:val="20"/>
                    </w:rPr>
                    <w:t>国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3"/>
                      <w:sz w:val="20"/>
                      <w:szCs w:val="20"/>
                    </w:rPr>
                    <w:t>际商务</w:t>
                  </w:r>
                </w:p>
                <w:p>
                  <w:pPr>
                    <w:spacing w:before="96" w:line="228" w:lineRule="auto"/>
                    <w:ind w:left="257" w:right="20" w:hanging="237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2"/>
                      <w:sz w:val="16"/>
                      <w:szCs w:val="16"/>
                    </w:rPr>
                    <w:t>INTERNATIO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1"/>
                      <w:sz w:val="16"/>
                      <w:szCs w:val="16"/>
                    </w:rPr>
                    <w:t>NAL</w:t>
                  </w:r>
                  <w:r>
                    <w:rPr>
                      <w:rFonts w:ascii="Arial" w:hAnsi="Arial" w:eastAsia="Arial" w:cs="Arial"/>
                      <w:color w:val="4C494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2"/>
                      <w:sz w:val="16"/>
                      <w:szCs w:val="16"/>
                    </w:rPr>
                    <w:t>BUS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1"/>
                      <w:sz w:val="16"/>
                      <w:szCs w:val="16"/>
                    </w:rPr>
                    <w:t>INESS</w:t>
                  </w:r>
                </w:p>
              </w:txbxContent>
            </v:textbox>
          </v:shape>
        </w:pict>
      </w:r>
      <w:r>
        <w:pict>
          <v:shape id="_x0000_s1048" o:spid="_x0000_s1048" o:spt="202" type="#_x0000_t202" style="position:absolute;left:0pt;margin-left:84.5pt;margin-top:455.05pt;height:27.05pt;width:52.95pt;mso-position-horizontal-relative:page;mso-position-vertical-relative:page;z-index:25172377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8" w:lineRule="auto"/>
                    <w:ind w:left="225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2"/>
                      <w:sz w:val="20"/>
                      <w:szCs w:val="20"/>
                    </w:rPr>
                    <w:t>领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20"/>
                      <w:szCs w:val="20"/>
                    </w:rPr>
                    <w:t>导力</w:t>
                  </w:r>
                </w:p>
                <w:p>
                  <w:pPr>
                    <w:spacing w:before="94" w:line="196" w:lineRule="auto"/>
                    <w:ind w:left="20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2"/>
                      <w:sz w:val="16"/>
                      <w:szCs w:val="16"/>
                    </w:rPr>
                    <w:t>LE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1"/>
                      <w:sz w:val="16"/>
                      <w:szCs w:val="16"/>
                    </w:rPr>
                    <w:t>ADERSHIP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03296" behindDoc="0" locked="0" layoutInCell="0" allowOverlap="1">
            <wp:simplePos x="0" y="0"/>
            <wp:positionH relativeFrom="page">
              <wp:posOffset>10442575</wp:posOffset>
            </wp:positionH>
            <wp:positionV relativeFrom="page">
              <wp:posOffset>1478280</wp:posOffset>
            </wp:positionV>
            <wp:extent cx="1917700" cy="2097405"/>
            <wp:effectExtent l="0" t="0" r="0" b="0"/>
            <wp:wrapNone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17420" cy="2097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9" o:spid="_x0000_s1049" o:spt="202" type="#_x0000_t202" style="position:absolute;left:0pt;margin-left:836.65pt;margin-top:128.55pt;height:126.6pt;width:122.1pt;mso-position-horizontal-relative:page;mso-position-vertical-relative:page;z-index:25171251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020" w:lineRule="exact"/>
                    <w:ind w:firstLine="20"/>
                    <w:textAlignment w:val="center"/>
                  </w:pPr>
                  <w:r>
                    <w:drawing>
                      <wp:inline distT="0" distB="0" distL="0" distR="0">
                        <wp:extent cx="1524635" cy="647700"/>
                        <wp:effectExtent l="0" t="0" r="0" b="0"/>
                        <wp:docPr id="35" name="IM 3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" name="IM 35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5050" cy="6479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27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94" w:line="178" w:lineRule="auto"/>
                    <w:ind w:left="233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2"/>
                      <w:szCs w:val="22"/>
                    </w:rPr>
                    <w:t>加拿大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2"/>
                      <w:szCs w:val="22"/>
                    </w:rPr>
                    <w:t>阿尔伯塔大学</w:t>
                  </w:r>
                </w:p>
                <w:p>
                  <w:pPr>
                    <w:spacing w:before="69" w:line="28" w:lineRule="exact"/>
                    <w:ind w:firstLine="782"/>
                    <w:textAlignment w:val="center"/>
                  </w:pPr>
                  <w:r>
                    <w:drawing>
                      <wp:inline distT="0" distB="0" distL="0" distR="0">
                        <wp:extent cx="556260" cy="17780"/>
                        <wp:effectExtent l="0" t="0" r="0" b="0"/>
                        <wp:docPr id="36" name="IM 3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IM 36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6361" cy="179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194" w:line="207" w:lineRule="auto"/>
                    <w:ind w:left="300" w:right="119" w:hanging="176"/>
                    <w:rPr>
                      <w:rFonts w:ascii="微软雅黑" w:hAnsi="微软雅黑" w:eastAsia="微软雅黑" w:cs="微软雅黑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6"/>
                      <w:sz w:val="16"/>
                      <w:szCs w:val="16"/>
                    </w:rPr>
                    <w:t>20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6"/>
                      <w:szCs w:val="16"/>
                    </w:rPr>
                    <w:t>1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6"/>
                      <w:szCs w:val="16"/>
                    </w:rPr>
                    <w:t>8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>ARWU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6"/>
                      <w:szCs w:val="16"/>
                    </w:rPr>
                    <w:t>世界大学学科排名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6"/>
                      <w:szCs w:val="16"/>
                    </w:rPr>
                    <w:t>工商管理学科全球第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20"/>
                      <w:szCs w:val="20"/>
                    </w:rPr>
                    <w:t>17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>位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00224" behindDoc="0" locked="0" layoutInCell="0" allowOverlap="1">
            <wp:simplePos x="0" y="0"/>
            <wp:positionH relativeFrom="page">
              <wp:posOffset>12446000</wp:posOffset>
            </wp:positionH>
            <wp:positionV relativeFrom="page">
              <wp:posOffset>1478280</wp:posOffset>
            </wp:positionV>
            <wp:extent cx="2018030" cy="2097405"/>
            <wp:effectExtent l="0" t="0" r="0" b="0"/>
            <wp:wrapNone/>
            <wp:docPr id="37" name="IM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 3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17890" cy="2097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0" o:spid="_x0000_s1050" o:spt="202" type="#_x0000_t202" style="position:absolute;left:0pt;margin-left:992.6pt;margin-top:125.8pt;height:142.4pt;width:133.9pt;mso-position-horizontal-relative:page;mso-position-vertical-relative:page;z-index:2517114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131" w:lineRule="exact"/>
                    <w:ind w:firstLine="432"/>
                    <w:textAlignment w:val="center"/>
                  </w:pPr>
                  <w:r>
                    <w:drawing>
                      <wp:inline distT="0" distB="0" distL="0" distR="0">
                        <wp:extent cx="1149350" cy="718185"/>
                        <wp:effectExtent l="0" t="0" r="0" b="0"/>
                        <wp:docPr id="38" name="IM 3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IM 38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9490" cy="7182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311" w:line="178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2"/>
                      <w:szCs w:val="22"/>
                    </w:rPr>
                    <w:t>加拿大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2"/>
                      <w:szCs w:val="22"/>
                    </w:rPr>
                    <w:t>阿尔伯塔大学商学院</w:t>
                  </w:r>
                </w:p>
                <w:p>
                  <w:pPr>
                    <w:spacing w:before="68" w:line="29" w:lineRule="exact"/>
                    <w:ind w:firstLine="899"/>
                    <w:textAlignment w:val="center"/>
                  </w:pPr>
                  <w:r>
                    <w:drawing>
                      <wp:inline distT="0" distB="0" distL="0" distR="0">
                        <wp:extent cx="556260" cy="17780"/>
                        <wp:effectExtent l="0" t="0" r="0" b="0"/>
                        <wp:docPr id="39" name="IM 3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IM 39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6361" cy="179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192" w:line="245" w:lineRule="auto"/>
                    <w:ind w:left="700" w:right="318" w:hanging="396"/>
                    <w:rPr>
                      <w:rFonts w:ascii="微软雅黑" w:hAnsi="微软雅黑" w:eastAsia="微软雅黑" w:cs="微软雅黑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6"/>
                      <w:szCs w:val="16"/>
                    </w:rPr>
                    <w:t>1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6"/>
                      <w:szCs w:val="16"/>
                    </w:rPr>
                    <w:t>968年获得了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>AACSB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6"/>
                      <w:szCs w:val="16"/>
                    </w:rPr>
                    <w:t>认证，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16"/>
                      <w:szCs w:val="16"/>
                    </w:rPr>
                    <w:t>是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16"/>
                      <w:szCs w:val="16"/>
                    </w:rPr>
                    <w:t>加拿大第一所、</w:t>
                  </w:r>
                </w:p>
                <w:p>
                  <w:pPr>
                    <w:spacing w:line="204" w:lineRule="auto"/>
                    <w:ind w:left="62"/>
                    <w:rPr>
                      <w:rFonts w:ascii="微软雅黑" w:hAnsi="微软雅黑" w:eastAsia="微软雅黑" w:cs="微软雅黑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16"/>
                      <w:szCs w:val="16"/>
                    </w:rPr>
                    <w:t>也是获得连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>续认证时间最长的商学院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02272" behindDoc="0" locked="0" layoutInCell="0" allowOverlap="1">
            <wp:simplePos x="0" y="0"/>
            <wp:positionH relativeFrom="page">
              <wp:posOffset>7585710</wp:posOffset>
            </wp:positionH>
            <wp:positionV relativeFrom="page">
              <wp:posOffset>5882005</wp:posOffset>
            </wp:positionV>
            <wp:extent cx="2463800" cy="1644650"/>
            <wp:effectExtent l="0" t="0" r="0" b="0"/>
            <wp:wrapNone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63875" cy="1644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1248" behindDoc="0" locked="0" layoutInCell="0" allowOverlap="1">
            <wp:simplePos x="0" y="0"/>
            <wp:positionH relativeFrom="page">
              <wp:posOffset>7578725</wp:posOffset>
            </wp:positionH>
            <wp:positionV relativeFrom="page">
              <wp:posOffset>7585710</wp:posOffset>
            </wp:positionV>
            <wp:extent cx="2470785" cy="1647190"/>
            <wp:effectExtent l="0" t="0" r="0" b="0"/>
            <wp:wrapNone/>
            <wp:docPr id="41" name="IM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 4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70708" cy="1647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1" o:spid="_x0000_s1051" o:spt="202" type="#_x0000_t202" style="position:absolute;left:0pt;margin-left:655.55pt;margin-top:128.55pt;height:140pt;width:159.05pt;mso-position-horizontal-relative:page;mso-position-vertical-relative:page;z-index:25171353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020" w:lineRule="exact"/>
                    <w:ind w:firstLine="672"/>
                    <w:textAlignment w:val="center"/>
                  </w:pPr>
                  <w:r>
                    <w:drawing>
                      <wp:inline distT="0" distB="0" distL="0" distR="0">
                        <wp:extent cx="1161415" cy="647700"/>
                        <wp:effectExtent l="0" t="0" r="0" b="0"/>
                        <wp:docPr id="42" name="IM 4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IM 42"/>
                                <pic:cNvPicPr/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1622" cy="6479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27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94" w:line="178" w:lineRule="auto"/>
                    <w:ind w:left="60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2"/>
                      <w:szCs w:val="22"/>
                    </w:rPr>
                    <w:t>加拿大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2"/>
                      <w:szCs w:val="22"/>
                    </w:rPr>
                    <w:t>阿尔伯塔大学</w:t>
                  </w:r>
                </w:p>
                <w:p>
                  <w:pPr>
                    <w:spacing w:before="69" w:line="28" w:lineRule="exact"/>
                    <w:ind w:firstLine="1149"/>
                    <w:textAlignment w:val="center"/>
                  </w:pPr>
                  <w:r>
                    <w:drawing>
                      <wp:inline distT="0" distB="0" distL="0" distR="0">
                        <wp:extent cx="556260" cy="17780"/>
                        <wp:effectExtent l="0" t="0" r="0" b="0"/>
                        <wp:docPr id="43" name="IM 4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IM 43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6374" cy="179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193" w:line="189" w:lineRule="auto"/>
                    <w:ind w:left="426"/>
                    <w:rPr>
                      <w:rFonts w:ascii="微软雅黑" w:hAnsi="微软雅黑" w:eastAsia="微软雅黑" w:cs="微软雅黑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>QS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>World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>University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>Rankings</w:t>
                  </w:r>
                </w:p>
                <w:p>
                  <w:pPr>
                    <w:spacing w:before="48" w:line="183" w:lineRule="auto"/>
                    <w:ind w:left="764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20"/>
                      <w:szCs w:val="20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20"/>
                      <w:szCs w:val="20"/>
                    </w:rPr>
                    <w:t>0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20"/>
                      <w:szCs w:val="20"/>
                    </w:rPr>
                    <w:t xml:space="preserve">18——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0"/>
                      <w:szCs w:val="20"/>
                    </w:rPr>
                    <w:t>NO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20"/>
                      <w:szCs w:val="20"/>
                    </w:rPr>
                    <w:t>. 90</w:t>
                  </w:r>
                </w:p>
                <w:p>
                  <w:pPr>
                    <w:spacing w:before="17" w:line="181" w:lineRule="auto"/>
                    <w:ind w:left="20"/>
                    <w:rPr>
                      <w:rFonts w:ascii="微软雅黑" w:hAnsi="微软雅黑" w:eastAsia="微软雅黑" w:cs="微软雅黑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6"/>
                      <w:szCs w:val="16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6"/>
                      <w:szCs w:val="16"/>
                    </w:rPr>
                    <w:t>018年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6"/>
                      <w:szCs w:val="16"/>
                    </w:rPr>
                    <w:t>QS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6"/>
                      <w:szCs w:val="16"/>
                    </w:rPr>
                    <w:t>世界大学排行榜——全球第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20"/>
                      <w:szCs w:val="20"/>
                    </w:rPr>
                    <w:t>90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6"/>
                      <w:szCs w:val="16"/>
                    </w:rPr>
                    <w:t>位</w:t>
                  </w:r>
                </w:p>
              </w:txbxContent>
            </v:textbox>
          </v:shape>
        </w:pict>
      </w:r>
      <w:r>
        <w:pict>
          <v:shape id="_x0000_s1052" o:spid="_x0000_s1052" o:spt="202" type="#_x0000_t202" style="position:absolute;left:0pt;margin-left:389.35pt;margin-top:454.9pt;height:37.15pt;width:79.2pt;mso-position-horizontal-relative:page;mso-position-vertical-relative:page;z-index:25172275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80" w:lineRule="auto"/>
                    <w:ind w:left="294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20"/>
                      <w:szCs w:val="20"/>
                    </w:rPr>
                    <w:t>能源与环境</w:t>
                  </w:r>
                </w:p>
                <w:p>
                  <w:pPr>
                    <w:spacing w:before="94" w:line="228" w:lineRule="auto"/>
                    <w:ind w:left="20" w:right="20" w:firstLine="252"/>
                    <w:rPr>
                      <w:rFonts w:ascii="Arial" w:hAnsi="Arial" w:eastAsia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2"/>
                      <w:sz w:val="16"/>
                      <w:szCs w:val="16"/>
                    </w:rPr>
                    <w:t>ENERGY</w:t>
                  </w:r>
                  <w:r>
                    <w:rPr>
                      <w:rFonts w:ascii="Arial" w:hAnsi="Arial" w:eastAsia="Arial" w:cs="Arial"/>
                      <w:color w:val="4C4948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2"/>
                      <w:sz w:val="16"/>
                      <w:szCs w:val="16"/>
                    </w:rPr>
                    <w:t>AND</w:t>
                  </w:r>
                  <w:r>
                    <w:rPr>
                      <w:rFonts w:ascii="Arial" w:hAnsi="Arial" w:eastAsia="Arial" w:cs="Arial"/>
                      <w:color w:val="4C4948"/>
                      <w:sz w:val="16"/>
                      <w:szCs w:val="16"/>
                    </w:rPr>
                    <w:t xml:space="preserve">    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pacing w:val="-1"/>
                      <w:sz w:val="16"/>
                      <w:szCs w:val="16"/>
                    </w:rPr>
                    <w:t>THE</w:t>
                  </w:r>
                  <w:r>
                    <w:rPr>
                      <w:rFonts w:ascii="Arial" w:hAnsi="Arial" w:eastAsia="Arial" w:cs="Arial"/>
                      <w:color w:val="4C4948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4C4948"/>
                      <w:sz w:val="16"/>
                      <w:szCs w:val="16"/>
                    </w:rPr>
                    <w:t>ENVIRONMENT</w:t>
                  </w:r>
                </w:p>
              </w:txbxContent>
            </v:textbox>
          </v:shape>
        </w:pict>
      </w:r>
      <w:r>
        <w:pict>
          <v:shape id="_x0000_s1053" o:spid="_x0000_s1053" o:spt="202" type="#_x0000_t202" style="position:absolute;left:0pt;margin-left:71.15pt;margin-top:516.5pt;height:39.35pt;width:168.6pt;mso-position-horizontal-relative:page;mso-position-vertical-relative:page;z-index:25172172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179" w:lineRule="auto"/>
                    <w:ind w:left="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2"/>
                      <w:sz w:val="36"/>
                      <w:szCs w:val="36"/>
                    </w:rPr>
                    <w:t>庞大校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-1"/>
                      <w:sz w:val="36"/>
                      <w:szCs w:val="36"/>
                    </w:rPr>
                    <w:t>友网络</w:t>
                  </w:r>
                </w:p>
                <w:p>
                  <w:pPr>
                    <w:spacing w:before="18" w:line="20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8"/>
                      <w:szCs w:val="18"/>
                    </w:rPr>
                    <w:t>在全球140个国家，校友人数275000+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8"/>
                      <w:szCs w:val="18"/>
                    </w:rPr>
                    <w:t>人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19680" behindDoc="0" locked="0" layoutInCell="0" allowOverlap="1">
            <wp:simplePos x="0" y="0"/>
            <wp:positionH relativeFrom="page">
              <wp:posOffset>8309610</wp:posOffset>
            </wp:positionH>
            <wp:positionV relativeFrom="page">
              <wp:posOffset>3907155</wp:posOffset>
            </wp:positionV>
            <wp:extent cx="4155440" cy="1193800"/>
            <wp:effectExtent l="0" t="0" r="0" b="0"/>
            <wp:wrapNone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55228" cy="119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4" o:spid="_x0000_s1054" o:spt="202" type="#_x0000_t202" style="position:absolute;left:0pt;margin-left:652.45pt;margin-top:305.8pt;height:97.75pt;width:485.55pt;mso-position-horizontal-relative:page;mso-position-vertical-relative:page;z-index:25171865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9635" w:type="dxa"/>
                    <w:tblInd w:w="37" w:type="dxa"/>
                    <w:tblBorders>
                      <w:top w:val="single" w:color="2C63AF" w:sz="14" w:space="0"/>
                      <w:left w:val="single" w:color="2C63AF" w:sz="14" w:space="0"/>
                      <w:bottom w:val="single" w:color="2C63AF" w:sz="14" w:space="0"/>
                      <w:right w:val="single" w:color="2C63AF" w:sz="14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9635"/>
                  </w:tblGrid>
                  <w:tr>
                    <w:tblPrEx>
                      <w:tblBorders>
                        <w:top w:val="single" w:color="2C63AF" w:sz="14" w:space="0"/>
                        <w:left w:val="single" w:color="2C63AF" w:sz="14" w:space="0"/>
                        <w:bottom w:val="single" w:color="2C63AF" w:sz="14" w:space="0"/>
                        <w:right w:val="single" w:color="2C63AF" w:sz="14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844" w:hRule="atLeast"/>
                    </w:trPr>
                    <w:tc>
                      <w:tcPr>
                        <w:tcW w:w="9635" w:type="dxa"/>
                        <w:vAlign w:val="top"/>
                      </w:tcPr>
                      <w:p>
                        <w:pPr>
                          <w:spacing w:line="25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5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69" w:line="189" w:lineRule="auto"/>
                          <w:ind w:right="466"/>
                          <w:jc w:val="right"/>
                          <w:rPr>
                            <w:rFonts w:ascii="微软雅黑" w:hAnsi="微软雅黑" w:eastAsia="微软雅黑" w:cs="微软雅黑"/>
                            <w:sz w:val="16"/>
                            <w:szCs w:val="16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6"/>
                            <w:szCs w:val="16"/>
                          </w:rPr>
                          <w:t>学校名称：Universit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6"/>
                            <w:szCs w:val="16"/>
                          </w:rPr>
                          <w:t>of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6"/>
                            <w:szCs w:val="16"/>
                          </w:rPr>
                          <w:t>Alberta</w:t>
                        </w:r>
                      </w:p>
                      <w:p>
                        <w:pPr>
                          <w:spacing w:before="72" w:line="206" w:lineRule="auto"/>
                          <w:ind w:left="6792"/>
                          <w:rPr>
                            <w:rFonts w:ascii="微软雅黑" w:hAnsi="微软雅黑" w:eastAsia="微软雅黑" w:cs="微软雅黑"/>
                            <w:sz w:val="16"/>
                            <w:szCs w:val="16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6"/>
                            <w:szCs w:val="16"/>
                          </w:rPr>
                          <w:t>中文译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6"/>
                            <w:szCs w:val="16"/>
                          </w:rPr>
                          <w:t>名：阿尔伯塔大学</w:t>
                        </w:r>
                      </w:p>
                      <w:p>
                        <w:pPr>
                          <w:spacing w:before="53" w:line="190" w:lineRule="auto"/>
                          <w:ind w:right="218"/>
                          <w:jc w:val="right"/>
                          <w:rPr>
                            <w:rFonts w:ascii="微软雅黑" w:hAnsi="微软雅黑" w:eastAsia="微软雅黑" w:cs="微软雅黑"/>
                            <w:sz w:val="16"/>
                            <w:szCs w:val="16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8"/>
                            <w:sz w:val="16"/>
                            <w:szCs w:val="16"/>
                          </w:rPr>
                          <w:t>官方网址：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fldChar w:fldCharType="begin"/>
                        </w:r>
                        <w:r>
                          <w:instrText xml:space="preserve"> HYPERLINK "http://www.Ualberta.ca/" </w:instrText>
                        </w:r>
                        <w:r>
                          <w:fldChar w:fldCharType="separate"/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4"/>
                            <w:sz w:val="16"/>
                            <w:szCs w:val="16"/>
                          </w:rPr>
                          <w:t>http://www.Ualberta.ca/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4"/>
                            <w:sz w:val="16"/>
                            <w:szCs w:val="16"/>
                          </w:rPr>
                          <w:fldChar w:fldCharType="end"/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shape id="_x0000_s1055" o:spid="_x0000_s1055" o:spt="202" type="#_x0000_t202" style="position:absolute;left:0pt;margin-left:651.7pt;margin-top:413.6pt;height:9.85pt;width:297.25pt;mso-position-horizontal-relative:page;mso-position-vertical-relative:page;z-index:25171763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98" w:lineRule="auto"/>
                    <w:ind w:left="20"/>
                    <w:rPr>
                      <w:rFonts w:ascii="微软雅黑" w:hAnsi="微软雅黑" w:eastAsia="微软雅黑" w:cs="微软雅黑"/>
                      <w:sz w:val="11"/>
                      <w:szCs w:val="11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1"/>
                      <w:szCs w:val="11"/>
                    </w:rPr>
                    <w:t>中华人民共和国教育部承认高校，中国教育部教育涉外监管信息网</w:t>
                  </w:r>
                  <w:r>
                    <w:fldChar w:fldCharType="begin"/>
                  </w:r>
                  <w:r>
                    <w:instrText xml:space="preserve"> HYPERLINK "http://jsj.moe.gov.cn/news/1/228.shtml" </w:instrText>
                  </w:r>
                  <w:r>
                    <w:fldChar w:fldCharType="separate"/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1"/>
                      <w:szCs w:val="11"/>
                    </w:rPr>
                    <w:t>http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1"/>
                      <w:szCs w:val="11"/>
                    </w:rPr>
                    <w:t>://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1"/>
                      <w:szCs w:val="11"/>
                    </w:rPr>
                    <w:t>jsj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1"/>
                      <w:szCs w:val="11"/>
                    </w:rPr>
                    <w:t>.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1"/>
                      <w:szCs w:val="11"/>
                    </w:rPr>
                    <w:t>moe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1"/>
                      <w:szCs w:val="11"/>
                    </w:rPr>
                    <w:t>.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1"/>
                      <w:szCs w:val="11"/>
                    </w:rPr>
                    <w:t>gov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1"/>
                      <w:szCs w:val="11"/>
                    </w:rPr>
                    <w:t>.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1"/>
                      <w:szCs w:val="11"/>
                    </w:rPr>
                    <w:t>cn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1"/>
                      <w:szCs w:val="11"/>
                    </w:rPr>
                    <w:t>/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1"/>
                      <w:szCs w:val="11"/>
                    </w:rPr>
                    <w:t>news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1"/>
                      <w:szCs w:val="11"/>
                    </w:rPr>
                    <w:t>/1/228.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1"/>
                      <w:szCs w:val="11"/>
                    </w:rPr>
                    <w:t>shtml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1"/>
                      <w:szCs w:val="11"/>
                    </w:rP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1"/>
                      <w:szCs w:val="11"/>
                    </w:rPr>
                    <w:t xml:space="preserve"> 可查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1"/>
                      <w:szCs w:val="11"/>
                    </w:rPr>
                    <w:t>询</w:t>
                  </w:r>
                </w:p>
              </w:txbxContent>
            </v:textbox>
          </v:shape>
        </w:pict>
      </w:r>
      <w:r>
        <w:pict>
          <v:group id="_x0000_s1056" o:spid="_x0000_s1056" o:spt="203" style="height:447.7pt;width:595.3pt;" coordsize="11905,8954">
            <o:lock v:ext="edit"/>
            <v:shape id="_x0000_s1057" o:spid="_x0000_s1057" o:spt="75" type="#_x0000_t75" style="position:absolute;left:0;top:0;height:8954;width:11905;" filled="f" stroked="f" coordsize="21600,21600">
              <v:path/>
              <v:fill on="f" focussize="0,0"/>
              <v:stroke on="f"/>
              <v:imagedata r:id="rId54" o:title=""/>
              <o:lock v:ext="edit" aspectratio="t"/>
            </v:shape>
            <v:shape id="_x0000_s1058" o:spid="_x0000_s1058" o:spt="202" type="#_x0000_t202" style="position:absolute;left:1252;top:1183;height:7570;width:543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80" w:lineRule="auto"/>
                      <w:ind w:left="29"/>
                      <w:rPr>
                        <w:rFonts w:ascii="微软雅黑" w:hAnsi="微软雅黑" w:eastAsia="微软雅黑" w:cs="微软雅黑"/>
                        <w:sz w:val="48"/>
                        <w:szCs w:val="48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C4948"/>
                        <w:spacing w:val="5"/>
                        <w:sz w:val="48"/>
                        <w:szCs w:val="48"/>
                      </w:rPr>
                      <w:t>办学机构</w:t>
                    </w:r>
                  </w:p>
                  <w:p>
                    <w:pPr>
                      <w:spacing w:before="12" w:line="193" w:lineRule="auto"/>
                      <w:ind w:left="20"/>
                      <w:rPr>
                        <w:rFonts w:ascii="Arial" w:hAnsi="Arial" w:eastAsia="Arial" w:cs="Arial"/>
                        <w:sz w:val="32"/>
                        <w:szCs w:val="32"/>
                      </w:rPr>
                    </w:pPr>
                    <w:r>
                      <w:rPr>
                        <w:rFonts w:ascii="Arial" w:hAnsi="Arial" w:eastAsia="Arial" w:cs="Arial"/>
                        <w:color w:val="4C4948"/>
                        <w:sz w:val="32"/>
                        <w:szCs w:val="32"/>
                      </w:rPr>
                      <w:t>About</w:t>
                    </w:r>
                    <w:r>
                      <w:rPr>
                        <w:rFonts w:ascii="Arial" w:hAnsi="Arial" w:eastAsia="Arial" w:cs="Arial"/>
                        <w:color w:val="4C4948"/>
                        <w:spacing w:val="10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Arial" w:hAnsi="Arial" w:eastAsia="Arial" w:cs="Arial"/>
                        <w:color w:val="4C4948"/>
                        <w:sz w:val="32"/>
                        <w:szCs w:val="32"/>
                      </w:rPr>
                      <w:t>Us</w:t>
                    </w:r>
                  </w:p>
                  <w:p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54" w:line="179" w:lineRule="auto"/>
                      <w:ind w:left="193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007C3E"/>
                        <w:spacing w:val="5"/>
                        <w:sz w:val="36"/>
                        <w:szCs w:val="36"/>
                      </w:rPr>
                      <w:t>4</w:t>
                    </w:r>
                    <w:r>
                      <w:rPr>
                        <w:rFonts w:ascii="微软雅黑" w:hAnsi="微软雅黑" w:eastAsia="微软雅黑" w:cs="微软雅黑"/>
                        <w:color w:val="007C3E"/>
                        <w:spacing w:val="4"/>
                        <w:sz w:val="36"/>
                        <w:szCs w:val="36"/>
                      </w:rPr>
                      <w:t>个优先领域</w:t>
                    </w:r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807" w:lineRule="exact"/>
                      <w:ind w:firstLine="4991"/>
                      <w:textAlignment w:val="center"/>
                    </w:pPr>
                    <w:r>
                      <w:drawing>
                        <wp:inline distT="0" distB="0" distL="0" distR="0">
                          <wp:extent cx="269875" cy="512445"/>
                          <wp:effectExtent l="0" t="0" r="0" b="0"/>
                          <wp:docPr id="45" name="IM 45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5" name="IM 45"/>
                                  <pic:cNvPicPr/>
                                </pic:nvPicPr>
                                <pic:blipFill>
                                  <a:blip r:embed="rId6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69900" cy="51250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59" o:spid="_x0000_s1059" o:spt="75" type="#_x0000_t75" style="position:absolute;left:6057;top:7935;height:788;width:789;" filled="f" stroked="f" coordsize="21600,21600">
              <v:path/>
              <v:fill on="f" focussize="0,0"/>
              <v:stroke on="f"/>
              <v:imagedata r:id="rId55" o:title=""/>
              <o:lock v:ext="edit" aspectratio="t"/>
            </v:shape>
            <v:shape id="_x0000_s1060" o:spid="_x0000_s1060" o:spt="75" type="#_x0000_t75" style="position:absolute;left:8362;top:8160;height:580;width:430;" filled="f" stroked="f" coordsize="21600,21600">
              <v:path/>
              <v:fill on="f" focussize="0,0"/>
              <v:stroke on="f"/>
              <v:imagedata r:id="rId56" o:title=""/>
              <o:lock v:ext="edit" aspectratio="t"/>
            </v:shape>
            <v:shape id="_x0000_s1061" o:spid="_x0000_s1061" o:spt="75" type="#_x0000_t75" style="position:absolute;left:4112;top:8059;height:500;width:449;" filled="f" stroked="f" coordsize="21600,21600">
              <v:path/>
              <v:fill on="f" focussize="0,0"/>
              <v:stroke on="f"/>
              <v:imagedata r:id="rId57" o:title=""/>
              <o:lock v:ext="edit" aspectratio="t"/>
            </v:shape>
            <v:shape id="_x0000_s1062" o:spid="_x0000_s1062" o:spt="75" type="#_x0000_t75" style="position:absolute;left:945;top:1159;height:1095;width:187;" filled="f" stroked="f" coordsize="21600,21600">
              <v:path/>
              <v:fill on="f" focussize="0,0"/>
              <v:stroke on="f"/>
              <v:imagedata r:id="rId39" o:title=""/>
              <o:lock v:ext="edit" aspectratio="t"/>
            </v:shape>
            <v:shape id="_x0000_s1063" o:spid="_x0000_s1063" style="position:absolute;left:1987;top:7840;height:420;width:450;" fillcolor="#FFFFFF" filled="t" stroked="f" coordsize="450,420" path="m216,5c265,0,306,26,313,76c331,210,136,206,136,89c136,47,157,12,216,5em176,199c188,242,210,274,220,318c249,288,255,236,277,199c429,174,450,279,436,420l361,420c354,388,415,257,344,265c283,272,341,370,335,420l13,420c-1,277,23,174,176,199e">
              <v:fill on="t" focussize="0,0"/>
              <v:stroke on="f"/>
              <v:imagedata o:title=""/>
              <o:lock v:ext="edit"/>
            </v:shape>
            <v:shape id="_x0000_s1064" o:spid="_x0000_s1064" style="position:absolute;left:2040;top:8458;height:365;width:335;" fillcolor="#FFFFFF" filled="t" stroked="f" coordsize="335,365" path="m273,0c283,88,274,195,277,290l57,290,57,13c57,5,60,1,66,0l273,0xem334,334c304,365,225,352,163,352c100,352,24,367,0,330c4,330,3,325,4,321c7,320,8,317,13,317l185,317c238,317,305,303,334,334e">
              <v:fill on="t" focussize="0,0"/>
              <v:stroke on="f"/>
              <v:imagedata o:title=""/>
              <o:lock v:ext="edit"/>
            </v:shape>
            <v:rect id="_x0000_s1065" o:spid="_x0000_s1065" o:spt="1" style="position:absolute;left:1920;top:8291;height:111;width:579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66" o:spid="_x0000_s1066" o:spt="75" type="#_x0000_t75" style="position:absolute;left:4217;top:8583;height:203;width:238;" filled="f" stroked="f" coordsize="21600,21600">
              <v:path/>
              <v:fill on="f" focussize="0,0"/>
              <v:stroke on="f"/>
              <v:imagedata r:id="rId58" o:title=""/>
              <o:lock v:ext="edit" aspectratio="t"/>
            </v:shape>
            <v:rect id="_x0000_s1067" o:spid="_x0000_s1067" o:spt="1" style="position:absolute;left:4053;top:7981;height:101;width:101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068" o:spid="_x0000_s1068" o:spt="1" style="position:absolute;left:4063;top:8431;height:101;width:101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069" o:spid="_x0000_s1069" o:spt="1" style="position:absolute;left:4513;top:8421;height:101;width:101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070" o:spid="_x0000_s1070" o:spt="1" style="position:absolute;left:4503;top:7971;height:101;width:101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71" o:spid="_x0000_s1071" o:spt="75" type="#_x0000_t75" style="position:absolute;left:4307;top:7872;height:121;width:39;" filled="f" stroked="f" coordsize="21600,21600">
              <v:path/>
              <v:fill on="f" focussize="0,0"/>
              <v:stroke on="f"/>
              <v:imagedata r:id="rId59" o:title=""/>
              <o:lock v:ext="edit" aspectratio="t"/>
            </v:shape>
            <v:rect id="_x0000_s1072" o:spid="_x0000_s1072" o:spt="1" style="position:absolute;left:4591;top:8225;height:39;width:121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73" o:spid="_x0000_s1073" o:spt="75" type="#_x0000_t75" style="position:absolute;left:3954;top:8239;height:39;width:121;" filled="f" stroked="f" coordsize="21600,21600">
              <v:path/>
              <v:fill on="f" focussize="0,0"/>
              <v:stroke on="f"/>
              <v:imagedata r:id="rId60" o:title=""/>
              <o:lock v:ext="edit" aspectratio="t"/>
            </v:shape>
            <v:rect id="_x0000_s1074" o:spid="_x0000_s1074" o:spt="1" style="position:absolute;left:4192;top:8174;height:65;width:65;" fillcolor="#007C3E" filled="t" stroked="f" coordsize="21600,21600">
              <v:path/>
              <v:fill on="t" focussize="0,0"/>
              <v:stroke on="f"/>
              <v:imagedata o:title=""/>
              <o:lock v:ext="edit"/>
            </v:rect>
            <w10:wrap type="none"/>
            <w10:anchorlock/>
          </v:group>
        </w:pict>
      </w:r>
    </w:p>
    <w:p/>
    <w:p/>
    <w:p/>
    <w:p/>
    <w:p/>
    <w:p/>
    <w:p/>
    <w:p/>
    <w:p/>
    <w:p/>
    <w:p>
      <w:pPr>
        <w:spacing w:line="72" w:lineRule="exact"/>
      </w:pPr>
    </w:p>
    <w:tbl>
      <w:tblPr>
        <w:tblStyle w:val="4"/>
        <w:tblW w:w="5045" w:type="dxa"/>
        <w:tblInd w:w="2926" w:type="dxa"/>
        <w:tblBorders>
          <w:top w:val="none" w:color="000000" w:sz="2" w:space="0"/>
          <w:left w:val="none" w:color="000000" w:sz="2" w:space="0"/>
          <w:bottom w:val="none" w:color="000000" w:sz="2" w:space="0"/>
          <w:right w:val="none" w:color="000000" w:sz="2" w:space="0"/>
          <w:insideH w:val="none" w:color="000000" w:sz="2" w:space="0"/>
          <w:insideV w:val="non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40"/>
        <w:gridCol w:w="4105"/>
      </w:tblGrid>
      <w:tr>
        <w:tblPrEx>
          <w:tblBorders>
            <w:top w:val="none" w:color="000000" w:sz="2" w:space="0"/>
            <w:left w:val="none" w:color="000000" w:sz="2" w:space="0"/>
            <w:bottom w:val="none" w:color="000000" w:sz="2" w:space="0"/>
            <w:right w:val="none" w:color="000000" w:sz="2" w:space="0"/>
            <w:insideH w:val="none" w:color="000000" w:sz="2" w:space="0"/>
            <w:insideV w:val="non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0" w:hRule="atLeast"/>
        </w:trPr>
        <w:tc>
          <w:tcPr>
            <w:tcW w:w="940" w:type="dxa"/>
            <w:vAlign w:val="top"/>
          </w:tcPr>
          <w:p>
            <w:pPr>
              <w:spacing w:line="259" w:lineRule="auto"/>
              <w:rPr>
                <w:rFonts w:ascii="Arial"/>
                <w:sz w:val="21"/>
              </w:rPr>
            </w:pPr>
            <w:r>
              <w:pict>
                <v:shape id="_x0000_s1075" o:spid="_x0000_s1075" o:spt="202" type="#_x0000_t202" style="position:absolute;left:0pt;margin-left:17.7pt;margin-top:2pt;height:35.75pt;width:25.05pt;mso-position-horizontal-relative:page;mso-position-vertical-relative:page;z-index:251716608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20" w:line="343" w:lineRule="exact"/>
                          <w:ind w:left="20"/>
                          <w:rPr>
                            <w:rFonts w:ascii="Arial" w:hAnsi="Arial" w:eastAsia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eastAsia="Arial" w:cs="Arial"/>
                            <w:b/>
                            <w:bCs/>
                            <w:color w:val="359363"/>
                            <w:spacing w:val="-1"/>
                            <w:position w:val="2"/>
                            <w:sz w:val="24"/>
                            <w:szCs w:val="24"/>
                          </w:rPr>
                          <w:t>PhD</w:t>
                        </w:r>
                      </w:p>
                      <w:p>
                        <w:pPr>
                          <w:spacing w:before="23" w:line="179" w:lineRule="auto"/>
                          <w:ind w:left="45"/>
                          <w:rPr>
                            <w:rFonts w:ascii="微软雅黑" w:hAnsi="微软雅黑" w:eastAsia="微软雅黑" w:cs="微软雅黑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24"/>
                            <w:szCs w:val="24"/>
                          </w:rPr>
                          <w:t>171</w:t>
                        </w:r>
                      </w:p>
                    </w:txbxContent>
                  </v:textbox>
                </v:shape>
              </w:pict>
            </w:r>
          </w:p>
          <w:p>
            <w:pPr>
              <w:spacing w:line="259" w:lineRule="auto"/>
              <w:rPr>
                <w:rFonts w:ascii="Arial"/>
                <w:sz w:val="21"/>
              </w:rPr>
            </w:pPr>
          </w:p>
          <w:p>
            <w:pPr>
              <w:spacing w:line="259" w:lineRule="auto"/>
              <w:rPr>
                <w:rFonts w:ascii="Arial"/>
                <w:sz w:val="21"/>
              </w:rPr>
            </w:pPr>
          </w:p>
          <w:p>
            <w:pPr>
              <w:spacing w:line="260" w:lineRule="auto"/>
              <w:rPr>
                <w:rFonts w:ascii="Arial"/>
                <w:sz w:val="21"/>
              </w:rPr>
            </w:pPr>
          </w:p>
          <w:p>
            <w:pPr>
              <w:spacing w:line="260" w:lineRule="auto"/>
              <w:rPr>
                <w:rFonts w:ascii="Arial"/>
                <w:sz w:val="21"/>
              </w:rPr>
            </w:pPr>
          </w:p>
          <w:p>
            <w:pPr>
              <w:spacing w:line="260" w:lineRule="auto"/>
              <w:rPr>
                <w:rFonts w:ascii="Arial"/>
                <w:sz w:val="21"/>
              </w:rPr>
            </w:pPr>
          </w:p>
          <w:p>
            <w:pPr>
              <w:spacing w:before="69" w:line="344" w:lineRule="exact"/>
              <w:ind w:left="98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359363"/>
                <w:spacing w:val="-1"/>
                <w:position w:val="2"/>
                <w:sz w:val="24"/>
                <w:szCs w:val="24"/>
              </w:rPr>
              <w:t>BCom</w:t>
            </w:r>
          </w:p>
          <w:p>
            <w:pPr>
              <w:spacing w:before="20" w:line="190" w:lineRule="auto"/>
              <w:rPr>
                <w:rFonts w:ascii="微软雅黑" w:hAnsi="微软雅黑" w:eastAsia="微软雅黑" w:cs="微软雅黑"/>
                <w:sz w:val="24"/>
                <w:szCs w:val="24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17"/>
                <w:sz w:val="24"/>
                <w:szCs w:val="24"/>
              </w:rPr>
              <w:t>22,896</w:t>
            </w:r>
          </w:p>
        </w:tc>
        <w:tc>
          <w:tcPr>
            <w:tcW w:w="4105" w:type="dxa"/>
            <w:vAlign w:val="top"/>
          </w:tcPr>
          <w:p>
            <w:pPr>
              <w:spacing w:line="243" w:lineRule="auto"/>
              <w:rPr>
                <w:rFonts w:ascii="Arial"/>
                <w:sz w:val="21"/>
              </w:rPr>
            </w:pPr>
            <w:r>
              <w:pict>
                <v:rect id="_x0000_s1076" o:spid="_x0000_s1076" o:spt="1" style="position:absolute;left:0pt;margin-left:119.5pt;margin-top:65.3pt;height:1pt;width:69.25pt;mso-position-horizontal-relative:page;mso-position-vertical-relative:page;z-index:251709440;mso-width-relative:page;mso-height-relative:page;" fillcolor="#4778B0" filled="t" stroked="f" coordsize="21600,21600">
                  <v:path/>
                  <v:fill on="t" focussize="0,0"/>
                  <v:stroke on="f"/>
                  <v:imagedata o:title=""/>
                  <o:lock v:ext="edit"/>
                </v:rect>
              </w:pict>
            </w:r>
            <w:r>
              <w:pict>
                <v:shape id="_x0000_s1077" o:spid="_x0000_s1077" style="position:absolute;left:0pt;margin-left:92.65pt;margin-top:14.25pt;height:12.55pt;width:64.35pt;mso-position-horizontal-relative:page;mso-position-vertical-relative:page;z-index:251705344;mso-width-relative:page;mso-height-relative:page;" filled="f" stroked="t" coordsize="1286,251" path="m10,8l1286,8m10,10l8,249e">
                  <v:fill on="f" focussize="0,0"/>
                  <v:stroke weight="0.82pt" color="#4778B0" miterlimit="10"/>
                  <v:imagedata o:title=""/>
                  <o:lock v:ext="edit"/>
                </v:shape>
              </w:pict>
            </w:r>
            <w:r>
              <w:pict>
                <v:shape id="_x0000_s1078" o:spid="_x0000_s1078" style="position:absolute;left:0pt;margin-left:3.75pt;margin-top:14.25pt;height:12.4pt;width:77.1pt;mso-position-horizontal-relative:page;mso-position-vertical-relative:page;z-index:251704320;mso-width-relative:page;mso-height-relative:page;" filled="f" stroked="t" coordsize="1541,247" path="m0,8l1528,8m1533,8l1530,247e">
                  <v:fill on="f" focussize="0,0"/>
                  <v:stroke weight="0.82pt" color="#4778B0" miterlimit="10"/>
                  <v:imagedata o:title=""/>
                  <o:lock v:ext="edit"/>
                </v:shape>
              </w:pict>
            </w:r>
            <w:r>
              <w:pict>
                <v:shape id="_x0000_s1079" o:spid="_x0000_s1079" style="position:absolute;left:0pt;margin-left:88.8pt;margin-top:19.5pt;height:7.7pt;width:8.8pt;mso-position-horizontal-relative:page;mso-position-vertical-relative:page;z-index:251706368;mso-width-relative:page;mso-height-relative:page;" filled="f" stroked="t" coordsize="176,153" path="m166,9l86,145,8,8e">
                  <v:fill on="f" focussize="0,0"/>
                  <v:stroke weight="0.82pt" color="#4778B0" miterlimit="10" joinstyle="miter" endcap="round"/>
                  <v:imagedata o:title=""/>
                  <o:lock v:ext="edit"/>
                </v:shape>
              </w:pict>
            </w:r>
            <w:r>
              <w:pict>
                <v:shape id="_x0000_s1080" o:spid="_x0000_s1080" style="position:absolute;left:0pt;margin-left:76pt;margin-top:19.35pt;height:7.7pt;width:8.8pt;mso-position-horizontal-relative:page;mso-position-vertical-relative:page;z-index:251707392;mso-width-relative:page;mso-height-relative:page;" filled="f" stroked="t" coordsize="176,153" path="m166,9l86,145,8,8e">
                  <v:fill on="f" focussize="0,0"/>
                  <v:stroke weight="0.82pt" color="#4778B0" miterlimit="10" joinstyle="miter" endcap="round"/>
                  <v:imagedata o:title=""/>
                  <o:lock v:ext="edit"/>
                </v:shape>
              </w:pict>
            </w:r>
            <w:r>
              <w:pict>
                <v:shape id="_x0000_s1081" o:spid="_x0000_s1081" style="position:absolute;left:0pt;margin-left:188.1pt;margin-top:65.7pt;height:12.8pt;width:1.15pt;mso-position-horizontal-relative:page;mso-position-vertical-relative:page;z-index:251708416;mso-width-relative:page;mso-height-relative:page;" filled="f" stroked="t" coordsize="22,256" path="m13,0l8,255e">
                  <v:fill on="f" focussize="0,0"/>
                  <v:stroke weight="0.82pt" color="#4778B0" miterlimit="10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699200" behindDoc="1" locked="0" layoutInCell="1" allowOverlap="1">
                  <wp:simplePos x="0" y="0"/>
                  <wp:positionH relativeFrom="rightMargin">
                    <wp:posOffset>-1609090</wp:posOffset>
                  </wp:positionH>
                  <wp:positionV relativeFrom="topMargin">
                    <wp:posOffset>474345</wp:posOffset>
                  </wp:positionV>
                  <wp:extent cx="734060" cy="647065"/>
                  <wp:effectExtent l="0" t="0" r="0" b="0"/>
                  <wp:wrapNone/>
                  <wp:docPr id="46" name="IM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 4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165" cy="647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82" o:spid="_x0000_s1082" o:spt="202" type="#_x0000_t202" style="position:absolute;left:0pt;margin-left:167.6pt;margin-top:-1pt;height:35.75pt;width:29.15pt;mso-position-horizontal-relative:page;mso-position-vertical-relative:page;z-index:251720704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20" w:line="343" w:lineRule="exact"/>
                          <w:ind w:left="20"/>
                          <w:rPr>
                            <w:rFonts w:ascii="Arial" w:hAnsi="Arial" w:eastAsia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eastAsia="Arial" w:cs="Arial"/>
                            <w:b/>
                            <w:bCs/>
                            <w:color w:val="359363"/>
                            <w:spacing w:val="-1"/>
                            <w:position w:val="2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rFonts w:ascii="Arial" w:hAnsi="Arial" w:eastAsia="Arial" w:cs="Arial"/>
                            <w:b/>
                            <w:bCs/>
                            <w:color w:val="359363"/>
                            <w:position w:val="2"/>
                            <w:sz w:val="24"/>
                            <w:szCs w:val="24"/>
                          </w:rPr>
                          <w:t>Fin</w:t>
                        </w:r>
                      </w:p>
                      <w:p>
                        <w:pPr>
                          <w:spacing w:before="23" w:line="179" w:lineRule="auto"/>
                          <w:ind w:left="56"/>
                          <w:rPr>
                            <w:rFonts w:ascii="微软雅黑" w:hAnsi="微软雅黑" w:eastAsia="微软雅黑" w:cs="微软雅黑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5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4"/>
                            <w:sz w:val="24"/>
                            <w:szCs w:val="24"/>
                          </w:rPr>
                          <w:t>24</w:t>
                        </w:r>
                      </w:p>
                    </w:txbxContent>
                  </v:textbox>
                </v:shape>
              </w:pict>
            </w: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175" w:lineRule="exact"/>
              <w:ind w:firstLine="2380"/>
              <w:textAlignment w:val="center"/>
            </w:pPr>
            <w:r>
              <w:pict>
                <v:shape id="_x0000_s1083" o:spid="_x0000_s1083" style="height:8.8pt;width:7.65pt;" filled="f" stroked="t" coordsize="153,176" path="m144,166l8,87,144,8e">
                  <v:fill on="f" focussize="0,0"/>
                  <v:stroke weight="0.82pt" color="#4778B0" miterlimit="10" joinstyle="miter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before="69" w:line="194" w:lineRule="auto"/>
              <w:ind w:right="76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359363"/>
                <w:spacing w:val="-6"/>
                <w:sz w:val="24"/>
                <w:szCs w:val="24"/>
              </w:rPr>
              <w:t>M</w:t>
            </w:r>
            <w:r>
              <w:rPr>
                <w:rFonts w:ascii="Arial" w:hAnsi="Arial" w:eastAsia="Arial" w:cs="Arial"/>
                <w:b/>
                <w:bCs/>
                <w:color w:val="359363"/>
                <w:spacing w:val="-5"/>
                <w:sz w:val="24"/>
                <w:szCs w:val="24"/>
              </w:rPr>
              <w:t>BA</w:t>
            </w:r>
          </w:p>
          <w:p>
            <w:pPr>
              <w:spacing w:before="82" w:line="213" w:lineRule="auto"/>
              <w:jc w:val="right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color w:val="4C4948"/>
                <w:spacing w:val="22"/>
                <w:sz w:val="23"/>
                <w:szCs w:val="23"/>
              </w:rPr>
              <w:t>3</w:t>
            </w:r>
            <w:r>
              <w:rPr>
                <w:rFonts w:ascii="微软雅黑" w:hAnsi="微软雅黑" w:eastAsia="微软雅黑" w:cs="微软雅黑"/>
                <w:color w:val="4C4948"/>
                <w:spacing w:val="21"/>
                <w:sz w:val="23"/>
                <w:szCs w:val="23"/>
              </w:rPr>
              <w:t>,952</w:t>
            </w:r>
          </w:p>
        </w:tc>
      </w:tr>
    </w:tbl>
    <w:p>
      <w:pPr>
        <w:rPr>
          <w:rFonts w:ascii="Arial"/>
          <w:sz w:val="21"/>
        </w:rPr>
      </w:pP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3302" w:lineRule="exact"/>
        <w:ind w:firstLine="1151"/>
        <w:textAlignment w:val="center"/>
      </w:pPr>
      <w:r>
        <w:drawing>
          <wp:inline distT="0" distB="0" distL="0" distR="0">
            <wp:extent cx="2047240" cy="2096770"/>
            <wp:effectExtent l="0" t="0" r="0" b="0"/>
            <wp:docPr id="47" name="IM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 4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47455" cy="209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5278" w:lineRule="exact"/>
        <w:ind w:firstLine="3964"/>
        <w:textAlignment w:val="center"/>
      </w:pPr>
      <w:r>
        <w:drawing>
          <wp:inline distT="0" distB="0" distL="0" distR="0">
            <wp:extent cx="5023485" cy="3350895"/>
            <wp:effectExtent l="0" t="0" r="0" b="0"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23565" cy="3351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r:id="rId9" w:type="default"/>
          <w:footerReference r:id="rId10" w:type="default"/>
          <w:pgSz w:w="23812" w:h="16158"/>
          <w:pgMar w:top="1" w:right="0" w:bottom="1021" w:left="0" w:header="0" w:footer="295" w:gutter="0"/>
          <w:cols w:equalWidth="0" w:num="2">
            <w:col w:w="11906" w:space="30"/>
            <w:col w:w="11876"/>
          </w:cols>
        </w:sectPr>
      </w:pPr>
    </w:p>
    <w:p>
      <w:pPr>
        <w:spacing w:line="297" w:lineRule="auto"/>
        <w:rPr>
          <w:rFonts w:ascii="Arial"/>
          <w:sz w:val="21"/>
        </w:rPr>
      </w:pPr>
      <w:r>
        <w:pict>
          <v:shape id="_x0000_s1084" o:spid="_x0000_s1084" o:spt="202" type="#_x0000_t202" style="position:absolute;left:0pt;margin-left:1109.3pt;margin-top:755.75pt;height:38.35pt;width:50.25pt;mso-position-horizontal-relative:page;mso-position-vertical-relative:page;z-index:25173811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7"/>
                      <w:w w:val="61"/>
                      <w:position w:val="2"/>
                      <w:sz w:val="56"/>
                      <w:szCs w:val="56"/>
                    </w:rPr>
                    <w:t>O7lO8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26848" behindDoc="1" locked="0" layoutInCell="0" allowOverlap="1">
            <wp:simplePos x="0" y="0"/>
            <wp:positionH relativeFrom="page">
              <wp:posOffset>8226425</wp:posOffset>
            </wp:positionH>
            <wp:positionV relativeFrom="page">
              <wp:posOffset>4786630</wp:posOffset>
            </wp:positionV>
            <wp:extent cx="6074410" cy="2047240"/>
            <wp:effectExtent l="0" t="0" r="0" b="0"/>
            <wp:wrapNone/>
            <wp:docPr id="49" name="IM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 49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74216" cy="2047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5824" behindDoc="1" locked="0" layoutInCell="0" allowOverlap="1">
            <wp:simplePos x="0" y="0"/>
            <wp:positionH relativeFrom="page">
              <wp:posOffset>8331200</wp:posOffset>
            </wp:positionH>
            <wp:positionV relativeFrom="page">
              <wp:posOffset>7985760</wp:posOffset>
            </wp:positionV>
            <wp:extent cx="2018665" cy="1328420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018429" cy="1328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7872" behindDoc="1" locked="0" layoutInCell="0" allowOverlap="1">
            <wp:simplePos x="0" y="0"/>
            <wp:positionH relativeFrom="page">
              <wp:posOffset>10404475</wp:posOffset>
            </wp:positionH>
            <wp:positionV relativeFrom="page">
              <wp:posOffset>7985760</wp:posOffset>
            </wp:positionV>
            <wp:extent cx="1999615" cy="1328420"/>
            <wp:effectExtent l="0" t="0" r="0" b="0"/>
            <wp:wrapNone/>
            <wp:docPr id="51" name="IM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 51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999457" cy="1328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8896" behindDoc="1" locked="0" layoutInCell="0" allowOverlap="1">
            <wp:simplePos x="0" y="0"/>
            <wp:positionH relativeFrom="page">
              <wp:posOffset>12458700</wp:posOffset>
            </wp:positionH>
            <wp:positionV relativeFrom="page">
              <wp:posOffset>7985760</wp:posOffset>
            </wp:positionV>
            <wp:extent cx="1992630" cy="1328420"/>
            <wp:effectExtent l="0" t="0" r="0" b="0"/>
            <wp:wrapNone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992814" cy="1328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/>
        <w:rPr>
          <w:rFonts w:ascii="Arial"/>
          <w:sz w:val="21"/>
        </w:rPr>
      </w:pPr>
    </w:p>
    <w:p>
      <w:pPr>
        <w:spacing w:line="297" w:lineRule="auto"/>
        <w:rPr>
          <w:rFonts w:ascii="Arial"/>
          <w:sz w:val="21"/>
        </w:rPr>
      </w:pPr>
    </w:p>
    <w:p>
      <w:pPr>
        <w:spacing w:before="189" w:line="179" w:lineRule="auto"/>
        <w:ind w:left="12806"/>
        <w:rPr>
          <w:rFonts w:ascii="微软雅黑" w:hAnsi="微软雅黑" w:eastAsia="微软雅黑" w:cs="微软雅黑"/>
          <w:sz w:val="44"/>
          <w:szCs w:val="44"/>
        </w:rPr>
      </w:pPr>
      <w:r>
        <w:pict>
          <v:rect id="_x0000_s1085" o:spid="_x0000_s1085" o:spt="1" style="position:absolute;left:0pt;margin-left:569.05pt;margin-top:-14.15pt;height:66.8pt;width:595.3pt;z-index:-251591680;mso-width-relative:page;mso-height-relative:page;" fillcolor="#007C3E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rPr>
          <w:rFonts w:ascii="微软雅黑" w:hAnsi="微软雅黑" w:eastAsia="微软雅黑" w:cs="微软雅黑"/>
          <w:color w:val="FFFFFF"/>
          <w:spacing w:val="-3"/>
          <w:sz w:val="44"/>
          <w:szCs w:val="44"/>
        </w:rPr>
        <w:t>专</w:t>
      </w:r>
      <w:r>
        <w:rPr>
          <w:rFonts w:ascii="微软雅黑" w:hAnsi="微软雅黑" w:eastAsia="微软雅黑" w:cs="微软雅黑"/>
          <w:color w:val="FFFFFF"/>
          <w:spacing w:val="-2"/>
          <w:sz w:val="44"/>
          <w:szCs w:val="44"/>
        </w:rPr>
        <w:t>业排名</w:t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103" w:line="177" w:lineRule="auto"/>
        <w:ind w:left="19403"/>
        <w:rPr>
          <w:rFonts w:ascii="微软雅黑" w:hAnsi="微软雅黑" w:eastAsia="微软雅黑" w:cs="微软雅黑"/>
          <w:sz w:val="24"/>
          <w:szCs w:val="24"/>
        </w:rPr>
      </w:pPr>
      <w:r>
        <w:pict>
          <v:shape id="_x0000_s1086" o:spid="_x0000_s1086" o:spt="202" type="#_x0000_t202" style="position:absolute;left:0pt;margin-left:804.2pt;margin-top:4.15pt;height:17.15pt;width:40.45pt;z-index:2517370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5"/>
                      <w:sz w:val="24"/>
                      <w:szCs w:val="24"/>
                    </w:rPr>
                    <w:t>2020年</w:t>
                  </w:r>
                </w:p>
              </w:txbxContent>
            </v:textbox>
          </v:shape>
        </w:pict>
      </w:r>
      <w:r>
        <w:pict>
          <v:shape id="_x0000_s1087" o:spid="_x0000_s1087" o:spt="202" type="#_x0000_t202" style="position:absolute;left:0pt;margin-left:639pt;margin-top:4.15pt;height:49.45pt;width:134.85pt;z-index:2517360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25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5"/>
                      <w:sz w:val="24"/>
                      <w:szCs w:val="24"/>
                    </w:rPr>
                    <w:t>2020年</w:t>
                  </w:r>
                </w:p>
                <w:p>
                  <w:pPr>
                    <w:spacing w:before="63" w:line="220" w:lineRule="auto"/>
                    <w:ind w:left="20" w:right="20" w:firstLine="1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麦克林杂志加拿大最好的大学商业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课程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排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名，全加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2"/>
                      <w:sz w:val="20"/>
                      <w:szCs w:val="20"/>
                    </w:rPr>
                    <w:t>第3位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007C3E"/>
          <w:spacing w:val="-5"/>
          <w:sz w:val="24"/>
          <w:szCs w:val="24"/>
        </w:rPr>
        <w:t>2016年</w:t>
      </w:r>
    </w:p>
    <w:p>
      <w:pPr>
        <w:spacing w:before="62" w:line="241" w:lineRule="auto"/>
        <w:ind w:left="16098" w:right="4481" w:hanging="20"/>
        <w:rPr>
          <w:rFonts w:ascii="微软雅黑" w:hAnsi="微软雅黑" w:eastAsia="微软雅黑" w:cs="微软雅黑"/>
          <w:sz w:val="20"/>
          <w:szCs w:val="20"/>
        </w:rPr>
      </w:pPr>
      <w:r>
        <w:drawing>
          <wp:anchor distT="0" distB="0" distL="0" distR="0" simplePos="0" relativeHeight="251730944" behindDoc="1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31115</wp:posOffset>
            </wp:positionV>
            <wp:extent cx="13330555" cy="6146165"/>
            <wp:effectExtent l="0" t="0" r="0" b="0"/>
            <wp:wrapNone/>
            <wp:docPr id="53" name="IM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 5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8" o:spid="_x0000_s1088" o:spt="202" type="#_x0000_t202" style="position:absolute;left:0pt;margin-left:967.8pt;margin-top:2.1pt;height:112.95pt;width:135.7pt;z-index:2517329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241" w:lineRule="auto"/>
                    <w:ind w:left="42" w:right="20" w:hanging="2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美国《彭博商业周刊》国际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项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4"/>
                      <w:sz w:val="17"/>
                      <w:szCs w:val="17"/>
                    </w:rPr>
                    <w:t>目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7"/>
                      <w:sz w:val="17"/>
                      <w:szCs w:val="17"/>
                    </w:rPr>
                    <w:t>排名，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UA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7"/>
                      <w:sz w:val="17"/>
                      <w:szCs w:val="17"/>
                    </w:rPr>
                    <w:t xml:space="preserve"> -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7"/>
                      <w:sz w:val="17"/>
                      <w:szCs w:val="17"/>
                    </w:rPr>
                    <w:t>位于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TOP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27"/>
                      <w:sz w:val="20"/>
                      <w:szCs w:val="20"/>
                    </w:rPr>
                    <w:t>第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10"/>
                      <w:sz w:val="20"/>
                      <w:szCs w:val="20"/>
                    </w:rPr>
                    <w:t>3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9"/>
                      <w:sz w:val="20"/>
                      <w:szCs w:val="20"/>
                    </w:rPr>
                    <w:t>0位</w:t>
                  </w:r>
                </w:p>
                <w:p>
                  <w:pPr>
                    <w:spacing w:before="279" w:line="177" w:lineRule="auto"/>
                    <w:ind w:left="46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5"/>
                      <w:sz w:val="24"/>
                      <w:szCs w:val="24"/>
                    </w:rPr>
                    <w:t>2013年</w:t>
                  </w:r>
                </w:p>
                <w:p>
                  <w:pPr>
                    <w:spacing w:before="73" w:line="220" w:lineRule="auto"/>
                    <w:ind w:left="49" w:right="55" w:hanging="29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28"/>
                      <w:sz w:val="17"/>
                      <w:szCs w:val="17"/>
                    </w:rPr>
                    <w:t>《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7"/>
                      <w:sz w:val="17"/>
                      <w:szCs w:val="17"/>
                    </w:rPr>
                    <w:t>金融时报》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7"/>
                      <w:sz w:val="17"/>
                      <w:szCs w:val="17"/>
                    </w:rPr>
                    <w:t xml:space="preserve"> 世界排名，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UA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4"/>
                      <w:sz w:val="17"/>
                      <w:szCs w:val="17"/>
                    </w:rPr>
                    <w:t>-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4"/>
                      <w:sz w:val="17"/>
                      <w:szCs w:val="17"/>
                    </w:rPr>
                    <w:t>排名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14"/>
                      <w:sz w:val="20"/>
                      <w:szCs w:val="20"/>
                    </w:rPr>
                    <w:t>第87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12"/>
                      <w:sz w:val="20"/>
                      <w:szCs w:val="20"/>
                    </w:rPr>
                    <w:t>位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C4948"/>
          <w:spacing w:val="18"/>
          <w:sz w:val="17"/>
          <w:szCs w:val="17"/>
        </w:rPr>
        <w:t>《</w:t>
      </w:r>
      <w:r>
        <w:rPr>
          <w:rFonts w:ascii="微软雅黑" w:hAnsi="微软雅黑" w:eastAsia="微软雅黑" w:cs="微软雅黑"/>
          <w:color w:val="4C4948"/>
          <w:spacing w:val="11"/>
          <w:sz w:val="17"/>
          <w:szCs w:val="17"/>
        </w:rPr>
        <w:t>泰晤士高等教育》杂志商业与经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济学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排名，  加拿大</w:t>
      </w:r>
      <w:r>
        <w:rPr>
          <w:rFonts w:ascii="微软雅黑" w:hAnsi="微软雅黑" w:eastAsia="微软雅黑" w:cs="微软雅黑"/>
          <w:color w:val="007C3E"/>
          <w:spacing w:val="1"/>
          <w:sz w:val="20"/>
          <w:szCs w:val="20"/>
        </w:rPr>
        <w:t>第3位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，全球</w:t>
      </w:r>
      <w:r>
        <w:rPr>
          <w:rFonts w:ascii="微软雅黑" w:hAnsi="微软雅黑" w:eastAsia="微软雅黑" w:cs="微软雅黑"/>
          <w:color w:val="007C3E"/>
          <w:spacing w:val="1"/>
          <w:sz w:val="20"/>
          <w:szCs w:val="20"/>
        </w:rPr>
        <w:t>第</w:t>
      </w:r>
      <w:r>
        <w:rPr>
          <w:rFonts w:ascii="微软雅黑" w:hAnsi="微软雅黑" w:eastAsia="微软雅黑" w:cs="微软雅黑"/>
          <w:color w:val="007C3E"/>
          <w:sz w:val="20"/>
          <w:szCs w:val="20"/>
        </w:rPr>
        <w:t xml:space="preserve"> </w:t>
      </w:r>
      <w:r>
        <w:rPr>
          <w:rFonts w:ascii="微软雅黑" w:hAnsi="微软雅黑" w:eastAsia="微软雅黑" w:cs="微软雅黑"/>
          <w:color w:val="007C3E"/>
          <w:spacing w:val="10"/>
          <w:sz w:val="20"/>
          <w:szCs w:val="20"/>
        </w:rPr>
        <w:t>93位</w:t>
      </w:r>
    </w:p>
    <w:p>
      <w:pPr>
        <w:spacing w:before="279" w:line="177" w:lineRule="auto"/>
        <w:ind w:left="16104"/>
        <w:rPr>
          <w:rFonts w:ascii="微软雅黑" w:hAnsi="微软雅黑" w:eastAsia="微软雅黑" w:cs="微软雅黑"/>
          <w:sz w:val="24"/>
          <w:szCs w:val="24"/>
        </w:rPr>
      </w:pPr>
      <w:r>
        <w:pict>
          <v:shape id="_x0000_s1089" o:spid="_x0000_s1089" o:spt="202" type="#_x0000_t202" style="position:absolute;left:0pt;margin-left:637.95pt;margin-top:12.95pt;height:49.95pt;width:138.95pt;z-index:2517350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46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5"/>
                      <w:sz w:val="24"/>
                      <w:szCs w:val="24"/>
                    </w:rPr>
                    <w:t>2015年</w:t>
                  </w:r>
                </w:p>
                <w:p>
                  <w:pPr>
                    <w:spacing w:before="73" w:line="220" w:lineRule="auto"/>
                    <w:ind w:left="49" w:right="20" w:hanging="29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46"/>
                      <w:sz w:val="17"/>
                      <w:szCs w:val="17"/>
                    </w:rPr>
                    <w:t>《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3"/>
                      <w:sz w:val="17"/>
                      <w:szCs w:val="17"/>
                    </w:rPr>
                    <w:t>金融时报》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3"/>
                      <w:sz w:val="17"/>
                      <w:szCs w:val="17"/>
                    </w:rPr>
                    <w:t>世界排名，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UA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5"/>
                      <w:sz w:val="17"/>
                      <w:szCs w:val="17"/>
                    </w:rPr>
                    <w:t>-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4"/>
                      <w:sz w:val="17"/>
                      <w:szCs w:val="17"/>
                    </w:rPr>
                    <w:t>排名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14"/>
                      <w:sz w:val="20"/>
                      <w:szCs w:val="20"/>
                    </w:rPr>
                    <w:t>第86位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007C3E"/>
          <w:spacing w:val="-5"/>
          <w:sz w:val="24"/>
          <w:szCs w:val="24"/>
        </w:rPr>
        <w:t>2014年</w:t>
      </w:r>
    </w:p>
    <w:p>
      <w:pPr>
        <w:spacing w:before="73" w:line="257" w:lineRule="auto"/>
        <w:ind w:left="16107" w:right="4515" w:hanging="9"/>
        <w:rPr>
          <w:rFonts w:ascii="微软雅黑" w:hAnsi="微软雅黑" w:eastAsia="微软雅黑" w:cs="微软雅黑"/>
          <w:sz w:val="20"/>
          <w:szCs w:val="20"/>
        </w:rPr>
      </w:pPr>
      <w:r>
        <w:rPr>
          <w:rFonts w:ascii="微软雅黑" w:hAnsi="微软雅黑" w:eastAsia="微软雅黑" w:cs="微软雅黑"/>
          <w:color w:val="4C4948"/>
          <w:spacing w:val="20"/>
          <w:sz w:val="17"/>
          <w:szCs w:val="17"/>
        </w:rPr>
        <w:t>全</w:t>
      </w:r>
      <w:r>
        <w:rPr>
          <w:rFonts w:ascii="微软雅黑" w:hAnsi="微软雅黑" w:eastAsia="微软雅黑" w:cs="微软雅黑"/>
          <w:color w:val="4C4948"/>
          <w:spacing w:val="19"/>
          <w:sz w:val="17"/>
          <w:szCs w:val="17"/>
        </w:rPr>
        <w:t>球前200所商学院的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QS</w:t>
      </w:r>
      <w:r>
        <w:rPr>
          <w:rFonts w:ascii="微软雅黑" w:hAnsi="微软雅黑" w:eastAsia="微软雅黑" w:cs="微软雅黑"/>
          <w:color w:val="4C4948"/>
          <w:spacing w:val="19"/>
          <w:sz w:val="17"/>
          <w:szCs w:val="17"/>
        </w:rPr>
        <w:t>排名，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UA</w:t>
      </w:r>
      <w:r>
        <w:rPr>
          <w:rFonts w:ascii="微软雅黑" w:hAnsi="微软雅黑" w:eastAsia="微软雅黑" w:cs="微软雅黑"/>
          <w:color w:val="4C4948"/>
          <w:spacing w:val="13"/>
          <w:sz w:val="17"/>
          <w:szCs w:val="17"/>
        </w:rPr>
        <w:t>-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MBA</w:t>
      </w:r>
      <w:r>
        <w:rPr>
          <w:rFonts w:ascii="微软雅黑" w:hAnsi="微软雅黑" w:eastAsia="微软雅黑" w:cs="微软雅黑"/>
          <w:color w:val="4C4948"/>
          <w:spacing w:val="13"/>
          <w:sz w:val="17"/>
          <w:szCs w:val="17"/>
        </w:rPr>
        <w:t>位于</w:t>
      </w:r>
      <w:r>
        <w:rPr>
          <w:rFonts w:ascii="微软雅黑" w:hAnsi="微软雅黑" w:eastAsia="微软雅黑" w:cs="微软雅黑"/>
          <w:color w:val="007C3E"/>
          <w:spacing w:val="13"/>
          <w:sz w:val="20"/>
          <w:szCs w:val="20"/>
        </w:rPr>
        <w:t>第22位</w:t>
      </w:r>
    </w:p>
    <w:p>
      <w:pPr>
        <w:spacing w:line="278" w:lineRule="auto"/>
        <w:rPr>
          <w:rFonts w:ascii="Arial"/>
          <w:sz w:val="21"/>
        </w:rPr>
      </w:pPr>
    </w:p>
    <w:p>
      <w:pPr>
        <w:spacing w:before="103" w:line="173" w:lineRule="auto"/>
        <w:ind w:left="16112"/>
        <w:rPr>
          <w:rFonts w:ascii="微软雅黑" w:hAnsi="微软雅黑" w:eastAsia="微软雅黑" w:cs="微软雅黑"/>
          <w:sz w:val="24"/>
          <w:szCs w:val="24"/>
        </w:rPr>
      </w:pPr>
      <w:r>
        <w:pict>
          <v:shape id="_x0000_s1090" o:spid="_x0000_s1090" o:spt="202" type="#_x0000_t202" style="position:absolute;left:0pt;margin-left:637.95pt;margin-top:3.35pt;height:64.9pt;width:135.9pt;z-index:2517340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46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5"/>
                      <w:sz w:val="24"/>
                      <w:szCs w:val="24"/>
                    </w:rPr>
                    <w:t>2010年</w:t>
                  </w:r>
                </w:p>
                <w:p>
                  <w:pPr>
                    <w:spacing w:before="72" w:line="235" w:lineRule="auto"/>
                    <w:ind w:left="39" w:right="20" w:hanging="1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《伦敦金融时报》全球商学院排名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5"/>
                      <w:sz w:val="17"/>
                      <w:szCs w:val="17"/>
                    </w:rPr>
                    <w:t>第86位，加拿大商学院中排名位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列</w:t>
                  </w:r>
                </w:p>
                <w:p>
                  <w:pPr>
                    <w:spacing w:before="55" w:line="179" w:lineRule="auto"/>
                    <w:ind w:left="39"/>
                    <w:rPr>
                      <w:rFonts w:ascii="微软雅黑" w:hAnsi="微软雅黑" w:eastAsia="微软雅黑" w:cs="微软雅黑"/>
                      <w:sz w:val="20"/>
                      <w:szCs w:val="20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5"/>
                      <w:sz w:val="20"/>
                      <w:szCs w:val="20"/>
                    </w:rPr>
                    <w:t>第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4"/>
                      <w:sz w:val="20"/>
                      <w:szCs w:val="20"/>
                    </w:rPr>
                    <w:t>5位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007C3E"/>
          <w:spacing w:val="-11"/>
          <w:sz w:val="24"/>
          <w:szCs w:val="24"/>
        </w:rPr>
        <w:t>UTD</w:t>
      </w:r>
    </w:p>
    <w:p>
      <w:pPr>
        <w:spacing w:before="43" w:line="207" w:lineRule="auto"/>
        <w:ind w:left="16098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7"/>
          <w:sz w:val="17"/>
          <w:szCs w:val="17"/>
        </w:rPr>
        <w:t>公</w:t>
      </w:r>
      <w:r>
        <w:rPr>
          <w:rFonts w:ascii="微软雅黑" w:hAnsi="微软雅黑" w:eastAsia="微软雅黑" w:cs="微软雅黑"/>
          <w:color w:val="4C4948"/>
          <w:spacing w:val="10"/>
          <w:sz w:val="17"/>
          <w:szCs w:val="17"/>
        </w:rPr>
        <w:t>布的全球商学院排名系统中排名</w:t>
      </w:r>
    </w:p>
    <w:p>
      <w:pPr>
        <w:spacing w:before="54" w:line="179" w:lineRule="auto"/>
        <w:ind w:left="16097"/>
        <w:rPr>
          <w:rFonts w:ascii="微软雅黑" w:hAnsi="微软雅黑" w:eastAsia="微软雅黑" w:cs="微软雅黑"/>
          <w:sz w:val="20"/>
          <w:szCs w:val="20"/>
        </w:rPr>
      </w:pPr>
      <w:r>
        <w:rPr>
          <w:rFonts w:ascii="微软雅黑" w:hAnsi="微软雅黑" w:eastAsia="微软雅黑" w:cs="微软雅黑"/>
          <w:color w:val="007C3E"/>
          <w:spacing w:val="9"/>
          <w:sz w:val="20"/>
          <w:szCs w:val="20"/>
        </w:rPr>
        <w:t>第</w:t>
      </w:r>
      <w:r>
        <w:rPr>
          <w:rFonts w:ascii="微软雅黑" w:hAnsi="微软雅黑" w:eastAsia="微软雅黑" w:cs="微软雅黑"/>
          <w:color w:val="007C3E"/>
          <w:spacing w:val="7"/>
          <w:sz w:val="20"/>
          <w:szCs w:val="20"/>
        </w:rPr>
        <w:t>53位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before="189" w:line="206" w:lineRule="auto"/>
        <w:ind w:left="4180"/>
        <w:rPr>
          <w:rFonts w:ascii="微软雅黑" w:hAnsi="微软雅黑" w:eastAsia="微软雅黑" w:cs="微软雅黑"/>
          <w:sz w:val="44"/>
          <w:szCs w:val="44"/>
        </w:rPr>
      </w:pPr>
      <w:r>
        <w:drawing>
          <wp:anchor distT="0" distB="0" distL="0" distR="0" simplePos="0" relativeHeight="251729920" behindDoc="1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-5587365</wp:posOffset>
            </wp:positionV>
            <wp:extent cx="6995795" cy="8944610"/>
            <wp:effectExtent l="0" t="0" r="0" b="0"/>
            <wp:wrapNone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995921" cy="8944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FFFFFF"/>
          <w:spacing w:val="-5"/>
          <w:sz w:val="44"/>
          <w:szCs w:val="44"/>
        </w:rPr>
        <w:t>阿</w:t>
      </w:r>
      <w:r>
        <w:rPr>
          <w:rFonts w:ascii="微软雅黑" w:hAnsi="微软雅黑" w:eastAsia="微软雅黑" w:cs="微软雅黑"/>
          <w:color w:val="FFFFFF"/>
          <w:spacing w:val="-3"/>
          <w:sz w:val="44"/>
          <w:szCs w:val="44"/>
        </w:rPr>
        <w:t>尔伯塔大学商学院</w:t>
      </w:r>
    </w:p>
    <w:p>
      <w:pPr>
        <w:spacing w:line="319" w:lineRule="auto"/>
        <w:rPr>
          <w:rFonts w:ascii="Arial"/>
          <w:sz w:val="21"/>
        </w:rPr>
      </w:pPr>
    </w:p>
    <w:p>
      <w:pPr>
        <w:spacing w:line="319" w:lineRule="auto"/>
        <w:rPr>
          <w:rFonts w:ascii="Arial"/>
          <w:sz w:val="21"/>
        </w:rPr>
      </w:pPr>
    </w:p>
    <w:p>
      <w:pPr>
        <w:spacing w:before="69" w:line="291" w:lineRule="auto"/>
        <w:ind w:left="12601" w:right="1050" w:hanging="1"/>
        <w:rPr>
          <w:rFonts w:ascii="微软雅黑" w:hAnsi="微软雅黑" w:eastAsia="微软雅黑" w:cs="微软雅黑"/>
          <w:sz w:val="16"/>
          <w:szCs w:val="16"/>
        </w:rPr>
      </w:pPr>
      <w:r>
        <w:pict>
          <v:shape id="_x0000_s1091" o:spid="_x0000_s1091" o:spt="202" type="#_x0000_t202" style="position:absolute;left:0pt;margin-left:206.55pt;margin-top:-23.85pt;height:140.65pt;width:294.8pt;z-index:2517319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296" w:lineRule="auto"/>
                    <w:ind w:left="20" w:righ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20"/>
                      <w:sz w:val="17"/>
                      <w:szCs w:val="17"/>
                    </w:rPr>
                    <w:t>加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4"/>
                      <w:sz w:val="17"/>
                      <w:szCs w:val="17"/>
                    </w:rPr>
                    <w:t>拿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0"/>
                      <w:sz w:val="17"/>
                      <w:szCs w:val="17"/>
                    </w:rPr>
                    <w:t>大阿尔伯塔大学商学院成立于1916年，是加拿大规模最大的商学院之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9"/>
                      <w:sz w:val="17"/>
                      <w:szCs w:val="17"/>
                    </w:rPr>
                    <w:t>一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7"/>
                      <w:sz w:val="17"/>
                      <w:szCs w:val="17"/>
                    </w:rPr>
                    <w:t>。阿尔伯塔商学院于1968年获得了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AACSB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7"/>
                      <w:sz w:val="17"/>
                      <w:szCs w:val="17"/>
                    </w:rPr>
                    <w:t>(国际精英商学院协会)的完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0"/>
                      <w:sz w:val="17"/>
                      <w:szCs w:val="17"/>
                    </w:rPr>
                    <w:t>全资格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8"/>
                      <w:sz w:val="17"/>
                      <w:szCs w:val="17"/>
                    </w:rPr>
                    <w:t>认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>定，是加拿大第一所、也是获得连续该认证时间最长的商学院(全球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6"/>
                      <w:sz w:val="17"/>
                      <w:szCs w:val="17"/>
                    </w:rPr>
                    <w:t>仅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8"/>
                      <w:sz w:val="17"/>
                      <w:szCs w:val="17"/>
                    </w:rPr>
                    <w:t>有5%商学院获得这项精英认证)。</w:t>
                  </w:r>
                </w:p>
                <w:p>
                  <w:pPr>
                    <w:spacing w:line="296" w:lineRule="auto"/>
                    <w:ind w:left="20" w:right="20" w:firstLine="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阿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尔伯塔商学院成立100多年以来，已发展成为世界顶尖商科教育和研究机构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之一，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以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其在研究领域的领先地位、学术课程质量、毕业生事业以及对阿尔伯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塔省和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全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世界的经济影响而受到认可，它培育并支持创新创业思维自由发展的</w:t>
                  </w:r>
                </w:p>
                <w:p>
                  <w:pPr>
                    <w:spacing w:line="207" w:lineRule="auto"/>
                    <w:ind w:left="2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17"/>
                      <w:szCs w:val="17"/>
                    </w:rPr>
                    <w:t>环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17"/>
                      <w:szCs w:val="17"/>
                    </w:rPr>
                    <w:t>境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17"/>
                      <w:szCs w:val="17"/>
                    </w:rPr>
                    <w:t>。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C4948"/>
          <w:spacing w:val="22"/>
          <w:sz w:val="16"/>
          <w:szCs w:val="16"/>
        </w:rPr>
        <w:t>备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>注：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AACSB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>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The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 xml:space="preserve"> 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Association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 xml:space="preserve"> 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to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 xml:space="preserve"> 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Advance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 xml:space="preserve"> 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Collegiate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 xml:space="preserve"> 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Schools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 xml:space="preserve"> 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of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 xml:space="preserve"> 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Business</w:t>
      </w:r>
      <w:r>
        <w:rPr>
          <w:rFonts w:ascii="微软雅黑" w:hAnsi="微软雅黑" w:eastAsia="微软雅黑" w:cs="微软雅黑"/>
          <w:color w:val="4C4948"/>
          <w:spacing w:val="11"/>
          <w:sz w:val="16"/>
          <w:szCs w:val="16"/>
        </w:rPr>
        <w:t>)，国际商学院协会，成立于1916年 ，是全球首屈一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10"/>
          <w:sz w:val="16"/>
          <w:szCs w:val="16"/>
        </w:rPr>
        <w:t>指的商学院和会</w:t>
      </w:r>
      <w:r>
        <w:rPr>
          <w:rFonts w:ascii="微软雅黑" w:hAnsi="微软雅黑" w:eastAsia="微软雅黑" w:cs="微软雅黑"/>
          <w:color w:val="4C4948"/>
          <w:spacing w:val="5"/>
          <w:sz w:val="16"/>
          <w:szCs w:val="16"/>
        </w:rPr>
        <w:t>计项目非政府认证机构。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AACSB</w:t>
      </w:r>
      <w:r>
        <w:rPr>
          <w:rFonts w:ascii="微软雅黑" w:hAnsi="微软雅黑" w:eastAsia="微软雅黑" w:cs="微软雅黑"/>
          <w:color w:val="4C4948"/>
          <w:spacing w:val="5"/>
          <w:sz w:val="16"/>
          <w:szCs w:val="16"/>
        </w:rPr>
        <w:t>教育认证制度之严、标准之高、冠居全球，世所公认，其代表着一所商学院的最高成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就，也是商学教育达致世界级水平的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重要标志。</w:t>
      </w:r>
    </w:p>
    <w:p/>
    <w:p/>
    <w:p/>
    <w:p/>
    <w:p/>
    <w:p/>
    <w:p/>
    <w:p/>
    <w:p/>
    <w:p/>
    <w:p/>
    <w:p>
      <w:pPr>
        <w:spacing w:line="120" w:lineRule="exact"/>
      </w:pPr>
    </w:p>
    <w:p>
      <w:pPr>
        <w:sectPr>
          <w:headerReference r:id="rId11" w:type="default"/>
          <w:footerReference r:id="rId12" w:type="default"/>
          <w:pgSz w:w="23812" w:h="16158"/>
          <w:pgMar w:top="400" w:right="0" w:bottom="295" w:left="523" w:header="0" w:footer="0" w:gutter="0"/>
          <w:cols w:equalWidth="0" w:num="1">
            <w:col w:w="23288"/>
          </w:cols>
        </w:sectPr>
      </w:pPr>
    </w:p>
    <w:p>
      <w:pPr>
        <w:spacing w:before="189" w:line="431" w:lineRule="exact"/>
        <w:ind w:firstLine="270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55" name="IM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 55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21" w:line="146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499471" cy="9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8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57" name="IM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 57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88491" cy="10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12" w:line="189" w:lineRule="auto"/>
        <w:ind w:right="42" w:firstLine="535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加拿大阿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尔伯塔大学 </w:t>
      </w:r>
      <w:r>
        <w:rPr>
          <w:rFonts w:ascii="微软雅黑" w:hAnsi="微软雅黑" w:eastAsia="微软雅黑" w:cs="微软雅黑"/>
          <w:color w:val="4C4948"/>
          <w:spacing w:val="27"/>
          <w:sz w:val="16"/>
          <w:szCs w:val="16"/>
        </w:rPr>
        <w:t>工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商管理硕士(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MBA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)学位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23812" w:h="16158"/>
          <w:pgMar w:top="400" w:right="0" w:bottom="295" w:left="523" w:header="0" w:footer="0" w:gutter="0"/>
          <w:cols w:equalWidth="0" w:num="4">
            <w:col w:w="720" w:space="0"/>
            <w:col w:w="18749" w:space="100"/>
            <w:col w:w="2015" w:space="100"/>
            <w:col w:w="1605"/>
          </w:cols>
        </w:sectPr>
      </w:pPr>
    </w:p>
    <w:p>
      <w:pPr>
        <w:spacing w:line="245" w:lineRule="auto"/>
        <w:rPr>
          <w:rFonts w:ascii="Arial"/>
          <w:sz w:val="21"/>
        </w:rPr>
      </w:pPr>
      <w:r>
        <w:drawing>
          <wp:anchor distT="0" distB="0" distL="0" distR="0" simplePos="0" relativeHeight="251769856" behindDoc="0" locked="0" layoutInCell="0" allowOverlap="1">
            <wp:simplePos x="0" y="0"/>
            <wp:positionH relativeFrom="page">
              <wp:posOffset>894715</wp:posOffset>
            </wp:positionH>
            <wp:positionV relativeFrom="page">
              <wp:posOffset>2056765</wp:posOffset>
            </wp:positionV>
            <wp:extent cx="13330555" cy="6146165"/>
            <wp:effectExtent l="0" t="0" r="0" b="0"/>
            <wp:wrapNone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092" o:spid="_x0000_s1092" o:spt="1" style="position:absolute;left:0pt;margin-left:131.75pt;margin-top:589.2pt;height:2pt;width:989.8pt;mso-position-horizontal-relative:page;mso-position-vertical-relative:page;z-index:251746304;mso-width-relative:page;mso-height-relative:page;" fillcolor="#A82E76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093" o:spid="_x0000_s1093" o:spt="202" type="#_x0000_t202" style="position:absolute;left:0pt;margin-left:1109.3pt;margin-top:755.75pt;height:38.35pt;width:48pt;mso-position-horizontal-relative:page;mso-position-vertical-relative:page;z-index:25177088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7"/>
                      <w:w w:val="58"/>
                      <w:position w:val="2"/>
                      <w:sz w:val="56"/>
                      <w:szCs w:val="56"/>
                    </w:rPr>
                    <w:t>O9l1O</w:t>
                  </w:r>
                </w:p>
              </w:txbxContent>
            </v:textbox>
          </v:shape>
        </w:pict>
      </w:r>
      <w:r>
        <w:pict>
          <v:shape id="_x0000_s1094" o:spid="_x0000_s1094" o:spt="202" type="#_x0000_t202" style="position:absolute;left:0pt;margin-left:454.5pt;margin-top:495.25pt;height:72.15pt;width:134.1pt;mso-position-horizontal-relative:page;mso-position-vertical-relative:page;z-index:251745280;mso-width-relative:page;mso-height-relative:page;" fillcolor="#4C3B79" filled="t" stroked="f" coordsize="21600,21600" o:allowincell="f">
            <v:path/>
            <v:fill on="t" opacity="9766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0" w:line="181" w:lineRule="auto"/>
                    <w:ind w:left="227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25"/>
                      <w:sz w:val="24"/>
                      <w:szCs w:val="24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19"/>
                      <w:sz w:val="24"/>
                      <w:szCs w:val="24"/>
                    </w:rPr>
                    <w:t>008-2010</w:t>
                  </w:r>
                </w:p>
                <w:p>
                  <w:pPr>
                    <w:spacing w:before="125" w:line="296" w:lineRule="auto"/>
                    <w:ind w:left="222" w:right="197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举办“美国伊利诺伊州立大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0"/>
                      <w:sz w:val="17"/>
                      <w:szCs w:val="17"/>
                    </w:rPr>
                    <w:t>芝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5"/>
                      <w:sz w:val="17"/>
                      <w:szCs w:val="17"/>
                    </w:rPr>
                    <w:t>加哥分校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UIC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5"/>
                      <w:sz w:val="17"/>
                      <w:szCs w:val="17"/>
                    </w:rPr>
                    <w:t>项目”</w:t>
                  </w:r>
                </w:p>
              </w:txbxContent>
            </v:textbox>
          </v:shape>
        </w:pict>
      </w:r>
      <w:r>
        <w:pict>
          <v:shape id="_x0000_s1095" o:spid="_x0000_s1095" o:spt="202" type="#_x0000_t202" style="position:absolute;left:0pt;margin-left:249.7pt;margin-top:495.25pt;height:72.1pt;width:136.5pt;mso-position-horizontal-relative:page;mso-position-vertical-relative:page;z-index:251743232;mso-width-relative:page;mso-height-relative:page;" fillcolor="#4C3B79" filled="t" stroked="f" coordsize="21600,21600" o:allowincell="f">
            <v:path/>
            <v:fill on="t" opacity="9766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0" w:line="181" w:lineRule="auto"/>
                    <w:ind w:left="16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21"/>
                      <w:sz w:val="24"/>
                      <w:szCs w:val="24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19"/>
                      <w:sz w:val="24"/>
                      <w:szCs w:val="24"/>
                    </w:rPr>
                    <w:t>004-2012</w:t>
                  </w:r>
                </w:p>
                <w:p>
                  <w:pPr>
                    <w:spacing w:before="125" w:line="296" w:lineRule="auto"/>
                    <w:ind w:left="157" w:right="267" w:hanging="2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举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办“英国威尔士大学国际工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商管理硕士项目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0"/>
                      <w:sz w:val="17"/>
                      <w:szCs w:val="17"/>
                    </w:rPr>
                    <w:t>”</w:t>
                  </w:r>
                </w:p>
              </w:txbxContent>
            </v:textbox>
          </v:shape>
        </w:pict>
      </w:r>
      <w:r>
        <w:pict>
          <v:shape id="_x0000_s1096" o:spid="_x0000_s1096" o:spt="202" type="#_x0000_t202" style="position:absolute;left:0pt;margin-left:621.15pt;margin-top:495.25pt;height:72.15pt;width:140.05pt;mso-position-horizontal-relative:page;mso-position-vertical-relative:page;z-index:251742208;mso-width-relative:page;mso-height-relative:page;" fillcolor="#4C3B79" filled="t" stroked="f" coordsize="21600,21600" o:allowincell="f">
            <v:path/>
            <v:fill on="t" opacity="9766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0" w:line="181" w:lineRule="auto"/>
                    <w:ind w:left="179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19"/>
                      <w:sz w:val="24"/>
                      <w:szCs w:val="24"/>
                    </w:rPr>
                    <w:t>2012-202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17"/>
                      <w:sz w:val="24"/>
                      <w:szCs w:val="24"/>
                    </w:rPr>
                    <w:t>0</w:t>
                  </w:r>
                </w:p>
                <w:p>
                  <w:pPr>
                    <w:spacing w:before="125" w:line="296" w:lineRule="auto"/>
                    <w:ind w:left="177" w:right="203" w:hanging="2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举办“法国英赛克工商管理博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士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4"/>
                      <w:sz w:val="17"/>
                      <w:szCs w:val="17"/>
                    </w:rPr>
                    <w:t>学位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DBA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4"/>
                      <w:sz w:val="17"/>
                      <w:szCs w:val="17"/>
                    </w:rPr>
                    <w:t>项目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3"/>
                      <w:sz w:val="17"/>
                      <w:szCs w:val="17"/>
                    </w:rPr>
                    <w:t>”</w:t>
                  </w:r>
                </w:p>
              </w:txbxContent>
            </v:textbox>
          </v:shape>
        </w:pict>
      </w:r>
      <w:r>
        <w:pict>
          <v:shape id="_x0000_s1097" o:spid="_x0000_s1097" o:spt="202" type="#_x0000_t202" style="position:absolute;left:0pt;margin-left:1004.4pt;margin-top:495.25pt;height:72.15pt;width:134.4pt;mso-position-horizontal-relative:page;mso-position-vertical-relative:page;z-index:251744256;mso-width-relative:page;mso-height-relative:page;" fillcolor="#4C3B79" filled="t" stroked="f" coordsize="21600,21600" o:allowincell="f">
            <v:path/>
            <v:fill on="t" opacity="9766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63" w:line="205" w:lineRule="auto"/>
                    <w:ind w:left="161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8"/>
                      <w:sz w:val="24"/>
                      <w:szCs w:val="24"/>
                    </w:rPr>
                    <w:t>2020年至今</w:t>
                  </w:r>
                </w:p>
                <w:p>
                  <w:pPr>
                    <w:spacing w:before="111" w:line="296" w:lineRule="auto"/>
                    <w:ind w:left="163" w:right="152" w:hanging="7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6"/>
                      <w:sz w:val="17"/>
                      <w:szCs w:val="17"/>
                    </w:rPr>
                    <w:t>举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办“泰国宣素那他皇家大学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9"/>
                      <w:sz w:val="17"/>
                      <w:szCs w:val="17"/>
                    </w:rPr>
                    <w:t>留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6"/>
                      <w:sz w:val="17"/>
                      <w:szCs w:val="17"/>
                    </w:rPr>
                    <w:t>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PhD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6"/>
                      <w:sz w:val="17"/>
                      <w:szCs w:val="17"/>
                    </w:rPr>
                    <w:t>、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DBA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6"/>
                      <w:sz w:val="17"/>
                      <w:szCs w:val="17"/>
                    </w:rPr>
                    <w:t>等博士项目”</w:t>
                  </w:r>
                </w:p>
              </w:txbxContent>
            </v:textbox>
          </v:shape>
        </w:pict>
      </w:r>
      <w:r>
        <w:pict>
          <v:shape id="_x0000_s1098" o:spid="_x0000_s1098" o:spt="202" type="#_x0000_t202" style="position:absolute;left:0pt;margin-left:50.45pt;margin-top:557.75pt;height:25pt;width:109.45pt;mso-position-horizontal-relative:page;mso-position-vertical-relative:page;z-index:25177395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9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-2"/>
                      <w:sz w:val="36"/>
                      <w:szCs w:val="36"/>
                    </w:rPr>
                    <w:t>力合国际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-1"/>
                      <w:sz w:val="36"/>
                      <w:szCs w:val="36"/>
                    </w:rPr>
                    <w:t>教育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47328" behindDoc="0" locked="0" layoutInCell="0" allowOverlap="1">
            <wp:simplePos x="0" y="0"/>
            <wp:positionH relativeFrom="page">
              <wp:posOffset>14136370</wp:posOffset>
            </wp:positionH>
            <wp:positionV relativeFrom="page">
              <wp:posOffset>7353935</wp:posOffset>
            </wp:positionV>
            <wp:extent cx="334645" cy="281940"/>
            <wp:effectExtent l="0" t="0" r="0" b="0"/>
            <wp:wrapNone/>
            <wp:docPr id="59" name="IM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 5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34467" cy="28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6544" behindDoc="0" locked="0" layoutInCell="0" allowOverlap="1">
            <wp:simplePos x="0" y="0"/>
            <wp:positionH relativeFrom="page">
              <wp:posOffset>2230120</wp:posOffset>
            </wp:positionH>
            <wp:positionV relativeFrom="page">
              <wp:posOffset>7396480</wp:posOffset>
            </wp:positionV>
            <wp:extent cx="197485" cy="197485"/>
            <wp:effectExtent l="0" t="0" r="0" b="0"/>
            <wp:wrapNone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97307" cy="197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3472" behindDoc="0" locked="0" layoutInCell="0" allowOverlap="1">
            <wp:simplePos x="0" y="0"/>
            <wp:positionH relativeFrom="page">
              <wp:posOffset>3629660</wp:posOffset>
            </wp:positionH>
            <wp:positionV relativeFrom="page">
              <wp:posOffset>7396480</wp:posOffset>
            </wp:positionV>
            <wp:extent cx="197485" cy="197485"/>
            <wp:effectExtent l="0" t="0" r="0" b="0"/>
            <wp:wrapNone/>
            <wp:docPr id="61" name="IM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 6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97307" cy="197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5520" behindDoc="0" locked="0" layoutInCell="0" allowOverlap="1">
            <wp:simplePos x="0" y="0"/>
            <wp:positionH relativeFrom="page">
              <wp:posOffset>5028565</wp:posOffset>
            </wp:positionH>
            <wp:positionV relativeFrom="page">
              <wp:posOffset>7396480</wp:posOffset>
            </wp:positionV>
            <wp:extent cx="197485" cy="197485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97307" cy="197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4496" behindDoc="0" locked="0" layoutInCell="0" allowOverlap="1">
            <wp:simplePos x="0" y="0"/>
            <wp:positionH relativeFrom="page">
              <wp:posOffset>6428105</wp:posOffset>
            </wp:positionH>
            <wp:positionV relativeFrom="page">
              <wp:posOffset>7396480</wp:posOffset>
            </wp:positionV>
            <wp:extent cx="197485" cy="197485"/>
            <wp:effectExtent l="0" t="0" r="0" b="0"/>
            <wp:wrapNone/>
            <wp:docPr id="63" name="IM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 63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97307" cy="197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2448" behindDoc="0" locked="0" layoutInCell="0" allowOverlap="1">
            <wp:simplePos x="0" y="0"/>
            <wp:positionH relativeFrom="page">
              <wp:posOffset>12109450</wp:posOffset>
            </wp:positionH>
            <wp:positionV relativeFrom="page">
              <wp:posOffset>7396480</wp:posOffset>
            </wp:positionV>
            <wp:extent cx="197485" cy="257175"/>
            <wp:effectExtent l="0" t="0" r="0" b="0"/>
            <wp:wrapNone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97294" cy="256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1424" behindDoc="0" locked="0" layoutInCell="0" allowOverlap="1">
            <wp:simplePos x="0" y="0"/>
            <wp:positionH relativeFrom="page">
              <wp:posOffset>9548495</wp:posOffset>
            </wp:positionH>
            <wp:positionV relativeFrom="page">
              <wp:posOffset>7396480</wp:posOffset>
            </wp:positionV>
            <wp:extent cx="197485" cy="257175"/>
            <wp:effectExtent l="0" t="0" r="0" b="0"/>
            <wp:wrapNone/>
            <wp:docPr id="65" name="IM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 65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97294" cy="256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7808" behindDoc="0" locked="0" layoutInCell="0" allowOverlap="1">
            <wp:simplePos x="0" y="0"/>
            <wp:positionH relativeFrom="page">
              <wp:posOffset>3676015</wp:posOffset>
            </wp:positionH>
            <wp:positionV relativeFrom="page">
              <wp:posOffset>7336155</wp:posOffset>
            </wp:positionV>
            <wp:extent cx="104140" cy="66040"/>
            <wp:effectExtent l="0" t="0" r="0" b="0"/>
            <wp:wrapNone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04394" cy="65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8832" behindDoc="0" locked="0" layoutInCell="0" allowOverlap="1">
            <wp:simplePos x="0" y="0"/>
            <wp:positionH relativeFrom="page">
              <wp:posOffset>6474460</wp:posOffset>
            </wp:positionH>
            <wp:positionV relativeFrom="page">
              <wp:posOffset>7336155</wp:posOffset>
            </wp:positionV>
            <wp:extent cx="104140" cy="66040"/>
            <wp:effectExtent l="0" t="0" r="0" b="0"/>
            <wp:wrapNone/>
            <wp:docPr id="67" name="IM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 6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04394" cy="65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8352" behindDoc="0" locked="0" layoutInCell="0" allowOverlap="1">
            <wp:simplePos x="0" y="0"/>
            <wp:positionH relativeFrom="page">
              <wp:posOffset>8268335</wp:posOffset>
            </wp:positionH>
            <wp:positionV relativeFrom="page">
              <wp:posOffset>7336155</wp:posOffset>
            </wp:positionV>
            <wp:extent cx="197485" cy="257810"/>
            <wp:effectExtent l="0" t="0" r="0" b="0"/>
            <wp:wrapNone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7307" cy="25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0400" behindDoc="0" locked="0" layoutInCell="0" allowOverlap="1">
            <wp:simplePos x="0" y="0"/>
            <wp:positionH relativeFrom="page">
              <wp:posOffset>10829290</wp:posOffset>
            </wp:positionH>
            <wp:positionV relativeFrom="page">
              <wp:posOffset>7336155</wp:posOffset>
            </wp:positionV>
            <wp:extent cx="197485" cy="257810"/>
            <wp:effectExtent l="0" t="0" r="0" b="0"/>
            <wp:wrapNone/>
            <wp:docPr id="69" name="IM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 69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97307" cy="25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9376" behindDoc="0" locked="0" layoutInCell="0" allowOverlap="1">
            <wp:simplePos x="0" y="0"/>
            <wp:positionH relativeFrom="page">
              <wp:posOffset>13389610</wp:posOffset>
            </wp:positionH>
            <wp:positionV relativeFrom="page">
              <wp:posOffset>7336155</wp:posOffset>
            </wp:positionV>
            <wp:extent cx="197485" cy="257810"/>
            <wp:effectExtent l="0" t="0" r="0" b="0"/>
            <wp:wrapNone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97307" cy="25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7568" behindDoc="0" locked="0" layoutInCell="0" allowOverlap="1">
            <wp:simplePos x="0" y="0"/>
            <wp:positionH relativeFrom="page">
              <wp:posOffset>2266315</wp:posOffset>
            </wp:positionH>
            <wp:positionV relativeFrom="page">
              <wp:posOffset>7433310</wp:posOffset>
            </wp:positionV>
            <wp:extent cx="124460" cy="124460"/>
            <wp:effectExtent l="0" t="0" r="0" b="0"/>
            <wp:wrapNone/>
            <wp:docPr id="71" name="IM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 7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24460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8592" behindDoc="0" locked="0" layoutInCell="0" allowOverlap="1">
            <wp:simplePos x="0" y="0"/>
            <wp:positionH relativeFrom="page">
              <wp:posOffset>3665855</wp:posOffset>
            </wp:positionH>
            <wp:positionV relativeFrom="page">
              <wp:posOffset>7433310</wp:posOffset>
            </wp:positionV>
            <wp:extent cx="124460" cy="124460"/>
            <wp:effectExtent l="0" t="0" r="0" b="0"/>
            <wp:wrapNone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24459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9616" behindDoc="0" locked="0" layoutInCell="0" allowOverlap="1">
            <wp:simplePos x="0" y="0"/>
            <wp:positionH relativeFrom="page">
              <wp:posOffset>5064760</wp:posOffset>
            </wp:positionH>
            <wp:positionV relativeFrom="page">
              <wp:posOffset>7433310</wp:posOffset>
            </wp:positionV>
            <wp:extent cx="124460" cy="124460"/>
            <wp:effectExtent l="0" t="0" r="0" b="0"/>
            <wp:wrapNone/>
            <wp:docPr id="73" name="IM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 73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24459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0640" behindDoc="0" locked="0" layoutInCell="0" allowOverlap="1">
            <wp:simplePos x="0" y="0"/>
            <wp:positionH relativeFrom="page">
              <wp:posOffset>6464300</wp:posOffset>
            </wp:positionH>
            <wp:positionV relativeFrom="page">
              <wp:posOffset>7433310</wp:posOffset>
            </wp:positionV>
            <wp:extent cx="124460" cy="124460"/>
            <wp:effectExtent l="0" t="0" r="0" b="0"/>
            <wp:wrapNone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24459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2688" behindDoc="0" locked="0" layoutInCell="0" allowOverlap="1">
            <wp:simplePos x="0" y="0"/>
            <wp:positionH relativeFrom="page">
              <wp:posOffset>8304530</wp:posOffset>
            </wp:positionH>
            <wp:positionV relativeFrom="page">
              <wp:posOffset>7433310</wp:posOffset>
            </wp:positionV>
            <wp:extent cx="124460" cy="124460"/>
            <wp:effectExtent l="0" t="0" r="0" b="0"/>
            <wp:wrapNone/>
            <wp:docPr id="75" name="IM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 75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24459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3712" behindDoc="0" locked="0" layoutInCell="0" allowOverlap="1">
            <wp:simplePos x="0" y="0"/>
            <wp:positionH relativeFrom="page">
              <wp:posOffset>9584690</wp:posOffset>
            </wp:positionH>
            <wp:positionV relativeFrom="page">
              <wp:posOffset>7433310</wp:posOffset>
            </wp:positionV>
            <wp:extent cx="124460" cy="124460"/>
            <wp:effectExtent l="0" t="0" r="0" b="0"/>
            <wp:wrapNone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24447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1664" behindDoc="0" locked="0" layoutInCell="0" allowOverlap="1">
            <wp:simplePos x="0" y="0"/>
            <wp:positionH relativeFrom="page">
              <wp:posOffset>10865485</wp:posOffset>
            </wp:positionH>
            <wp:positionV relativeFrom="page">
              <wp:posOffset>7433310</wp:posOffset>
            </wp:positionV>
            <wp:extent cx="124460" cy="124460"/>
            <wp:effectExtent l="0" t="0" r="0" b="0"/>
            <wp:wrapNone/>
            <wp:docPr id="77" name="IM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 77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24459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4736" behindDoc="0" locked="0" layoutInCell="0" allowOverlap="1">
            <wp:simplePos x="0" y="0"/>
            <wp:positionH relativeFrom="page">
              <wp:posOffset>12145645</wp:posOffset>
            </wp:positionH>
            <wp:positionV relativeFrom="page">
              <wp:posOffset>7433310</wp:posOffset>
            </wp:positionV>
            <wp:extent cx="124460" cy="124460"/>
            <wp:effectExtent l="0" t="0" r="0" b="0"/>
            <wp:wrapNone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4447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5760" behindDoc="0" locked="0" layoutInCell="0" allowOverlap="1">
            <wp:simplePos x="0" y="0"/>
            <wp:positionH relativeFrom="page">
              <wp:posOffset>13426440</wp:posOffset>
            </wp:positionH>
            <wp:positionV relativeFrom="page">
              <wp:posOffset>7433310</wp:posOffset>
            </wp:positionV>
            <wp:extent cx="124460" cy="124460"/>
            <wp:effectExtent l="0" t="0" r="0" b="0"/>
            <wp:wrapNone/>
            <wp:docPr id="79" name="IM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 79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24446" cy="12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99" o:spid="_x0000_s1099" o:spt="202" type="#_x0000_t202" style="position:absolute;left:0pt;margin-left:50.3pt;margin-top:580pt;height:25pt;width:73.6pt;mso-position-horizontal-relative:page;mso-position-vertical-relative:page;z-index:25177497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9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-2"/>
                      <w:sz w:val="36"/>
                      <w:szCs w:val="36"/>
                    </w:rPr>
                    <w:t>发展历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-1"/>
                      <w:sz w:val="36"/>
                      <w:szCs w:val="36"/>
                    </w:rPr>
                    <w:t>程</w:t>
                  </w:r>
                </w:p>
              </w:txbxContent>
            </v:textbox>
          </v:shape>
        </w:pict>
      </w:r>
      <w:r>
        <w:pict>
          <v:shape id="_x0000_s1100" o:spid="_x0000_s1100" o:spt="202" type="#_x0000_t202" style="position:absolute;left:0pt;margin-left:925.6pt;margin-top:615.6pt;height:74.05pt;width:152.9pt;mso-position-horizontal-relative:page;mso-position-vertical-relative:page;z-index:251741184;mso-width-relative:page;mso-height-relative:page;" fillcolor="#4C3B79" filled="t" stroked="f" coordsize="21600,21600" o:allowincell="f">
            <v:path/>
            <v:fill on="t" opacity="9766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9" w:line="205" w:lineRule="auto"/>
                    <w:ind w:left="27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10"/>
                      <w:sz w:val="24"/>
                      <w:szCs w:val="24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6"/>
                      <w:sz w:val="24"/>
                      <w:szCs w:val="24"/>
                    </w:rPr>
                    <w:t>017年至今</w:t>
                  </w:r>
                </w:p>
                <w:p>
                  <w:pPr>
                    <w:spacing w:before="126" w:line="294" w:lineRule="auto"/>
                    <w:ind w:left="266" w:right="246" w:hanging="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21"/>
                      <w:sz w:val="17"/>
                      <w:szCs w:val="17"/>
                    </w:rPr>
                    <w:t>举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1"/>
                      <w:sz w:val="17"/>
                      <w:szCs w:val="17"/>
                    </w:rPr>
                    <w:t>办“加拿大阿尔伯塔大学工商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5"/>
                      <w:sz w:val="17"/>
                      <w:szCs w:val="17"/>
                    </w:rPr>
                    <w:t>管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4"/>
                      <w:sz w:val="17"/>
                      <w:szCs w:val="17"/>
                    </w:rPr>
                    <w:t>理(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4"/>
                      <w:sz w:val="17"/>
                      <w:szCs w:val="17"/>
                    </w:rPr>
                    <w:t>)研究生项目”</w:t>
                  </w:r>
                </w:p>
              </w:txbxContent>
            </v:textbox>
          </v:shape>
        </w:pict>
      </w:r>
      <w:r>
        <w:pict>
          <v:shape id="_x0000_s1101" o:spid="_x0000_s1101" o:spt="202" type="#_x0000_t202" style="position:absolute;left:0pt;margin-left:358.5pt;margin-top:615.6pt;height:78.5pt;width:183.1pt;mso-position-horizontal-relative:page;mso-position-vertical-relative:page;z-index:251740160;mso-width-relative:page;mso-height-relative:page;" fillcolor="#4C3B79" filled="t" stroked="f" coordsize="21600,21600" o:allowincell="f">
            <v:path/>
            <v:fill on="t" opacity="9766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9" w:line="205" w:lineRule="auto"/>
                    <w:ind w:left="295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10"/>
                      <w:sz w:val="24"/>
                      <w:szCs w:val="24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8"/>
                      <w:sz w:val="24"/>
                      <w:szCs w:val="24"/>
                    </w:rPr>
                    <w:t>007年至今</w:t>
                  </w:r>
                </w:p>
                <w:p>
                  <w:pPr>
                    <w:spacing w:before="126" w:line="296" w:lineRule="auto"/>
                    <w:ind w:left="290" w:right="286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举办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7"/>
                      <w:szCs w:val="17"/>
                    </w:rPr>
                    <w:t>英国格林威治大学房地产/项目管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1"/>
                      <w:sz w:val="17"/>
                      <w:szCs w:val="17"/>
                    </w:rPr>
                    <w:t>理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0"/>
                      <w:sz w:val="17"/>
                      <w:szCs w:val="17"/>
                    </w:rPr>
                    <w:t>理学硕士学位项目”</w:t>
                  </w:r>
                </w:p>
              </w:txbxContent>
            </v:textbox>
          </v:shape>
        </w:pict>
      </w:r>
      <w:r>
        <w:pict>
          <v:shape id="_x0000_s1102" o:spid="_x0000_s1102" o:spt="202" type="#_x0000_t202" style="position:absolute;left:0pt;margin-left:140pt;margin-top:615.6pt;height:106.4pt;width:175.05pt;mso-position-horizontal-relative:page;mso-position-vertical-relative:page;z-index:251739136;mso-width-relative:page;mso-height-relative:page;" fillcolor="#4C3B79" filled="t" stroked="f" coordsize="21600,21600" o:allowincell="f">
            <v:path/>
            <v:fill on="t" opacity="9766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6" w:line="181" w:lineRule="auto"/>
                    <w:ind w:left="244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21"/>
                      <w:sz w:val="24"/>
                      <w:szCs w:val="24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20"/>
                      <w:sz w:val="24"/>
                      <w:szCs w:val="24"/>
                    </w:rPr>
                    <w:t>002-2020</w:t>
                  </w:r>
                </w:p>
                <w:p>
                  <w:pPr>
                    <w:tabs>
                      <w:tab w:val="left" w:pos="315"/>
                    </w:tabs>
                    <w:spacing w:before="140" w:line="288" w:lineRule="auto"/>
                    <w:ind w:left="230" w:right="320" w:firstLine="1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26"/>
                      <w:sz w:val="17"/>
                      <w:szCs w:val="17"/>
                    </w:rPr>
                    <w:t>深圳清华大学研究院国际教育学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4"/>
                      <w:sz w:val="17"/>
                      <w:szCs w:val="17"/>
                    </w:rPr>
                    <w:t>院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ab/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3"/>
                      <w:sz w:val="17"/>
                      <w:szCs w:val="17"/>
                    </w:rPr>
                    <w:t>(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IEC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8"/>
                      <w:sz w:val="17"/>
                      <w:szCs w:val="17"/>
                    </w:rPr>
                    <w:t>)诞生，连续15年向美国、英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7"/>
                      <w:szCs w:val="17"/>
                    </w:rPr>
                    <w:t>国、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澳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大利亚、加拿大等国际知名大学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输送本科学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员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66784" behindDoc="0" locked="0" layoutInCell="0" allowOverlap="1">
            <wp:simplePos x="0" y="0"/>
            <wp:positionH relativeFrom="page">
              <wp:posOffset>2276475</wp:posOffset>
            </wp:positionH>
            <wp:positionV relativeFrom="page">
              <wp:posOffset>7587615</wp:posOffset>
            </wp:positionV>
            <wp:extent cx="104140" cy="66040"/>
            <wp:effectExtent l="0" t="0" r="0" b="0"/>
            <wp:wrapNone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04394" cy="65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03" o:spid="_x0000_s1103" o:spt="202" type="#_x0000_t202" style="position:absolute;left:0pt;margin-left:49.2pt;margin-top:110.75pt;height:115.55pt;width:466.15pt;mso-position-horizontal-relative:page;mso-position-vertical-relative:page;z-index:25177190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328" w:lineRule="auto"/>
                    <w:ind w:left="27" w:right="20" w:hanging="2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595757"/>
                      <w:spacing w:val="6"/>
                      <w:sz w:val="17"/>
                      <w:szCs w:val="17"/>
                    </w:rPr>
                    <w:t>深圳清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pacing w:val="5"/>
                      <w:sz w:val="17"/>
                      <w:szCs w:val="17"/>
                    </w:rPr>
                    <w:t>华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pacing w:val="3"/>
                      <w:sz w:val="17"/>
                      <w:szCs w:val="17"/>
                    </w:rPr>
                    <w:t>大学研究院成立于1996年12月，开创了中国市校合建研究院之先河，并成功探索出“产学研资”结合的科技创新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pacing w:val="-2"/>
                      <w:sz w:val="17"/>
                      <w:szCs w:val="17"/>
                    </w:rPr>
                    <w:t>孵化体系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pacing w:val="-1"/>
                      <w:sz w:val="17"/>
                      <w:szCs w:val="17"/>
                    </w:rPr>
                    <w:t>。</w:t>
                  </w:r>
                </w:p>
                <w:p>
                  <w:pPr>
                    <w:spacing w:before="81" w:line="313" w:lineRule="auto"/>
                    <w:ind w:left="20" w:right="20" w:firstLine="6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595757"/>
                      <w:spacing w:val="14"/>
                      <w:sz w:val="17"/>
                      <w:szCs w:val="17"/>
                    </w:rPr>
                    <w:t>力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pacing w:val="9"/>
                      <w:sz w:val="17"/>
                      <w:szCs w:val="17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pacing w:val="7"/>
                      <w:sz w:val="17"/>
                      <w:szCs w:val="17"/>
                    </w:rPr>
                    <w:t>科创集团(股票代码002243)是深圳清华大学研究院控股的，以科技成果转化、科技企业孵化为主业的高科技企业和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z w:val="17"/>
                      <w:szCs w:val="17"/>
                    </w:rPr>
                    <w:t xml:space="preserve"> A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pacing w:val="10"/>
                      <w:sz w:val="17"/>
                      <w:szCs w:val="17"/>
                    </w:rPr>
                    <w:t>股上市公司，深投控(世界500强) 重要成员企业。力合科创通过提供一流科创服务、培育一流科技企业，形成应用研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pacing w:val="4"/>
                      <w:sz w:val="17"/>
                      <w:szCs w:val="17"/>
                    </w:rPr>
                    <w:t>发、股权投资、创新基地、人才培育等产学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pacing w:val="2"/>
                      <w:sz w:val="17"/>
                      <w:szCs w:val="17"/>
                    </w:rPr>
                    <w:t>研深度融合的科技创新服务体系，以“科技创新服务平台+科技产业”为发展模</w:t>
                  </w:r>
                </w:p>
                <w:p>
                  <w:pPr>
                    <w:spacing w:line="206" w:lineRule="auto"/>
                    <w:ind w:left="25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595757"/>
                      <w:spacing w:val="1"/>
                      <w:sz w:val="17"/>
                      <w:szCs w:val="17"/>
                    </w:rPr>
                    <w:t>式，逐步成为科技创新服务行业的领航者</w:t>
                  </w:r>
                  <w:r>
                    <w:rPr>
                      <w:rFonts w:ascii="微软雅黑" w:hAnsi="微软雅黑" w:eastAsia="微软雅黑" w:cs="微软雅黑"/>
                      <w:color w:val="595757"/>
                      <w:sz w:val="17"/>
                      <w:szCs w:val="17"/>
                    </w:rPr>
                    <w:t>。</w:t>
                  </w:r>
                </w:p>
              </w:txbxContent>
            </v:textbox>
          </v:shape>
        </w:pict>
      </w:r>
      <w:r>
        <w:pict>
          <v:shape id="_x0000_s1104" o:spid="_x0000_s1104" o:spt="202" type="#_x0000_t202" style="position:absolute;left:0pt;margin-left:681.75pt;margin-top:126pt;height:63.95pt;width:459.55pt;mso-position-horizontal-relative:page;mso-position-vertical-relative:page;z-index:25177292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58" w:lineRule="auto"/>
                    <w:ind w:left="20" w:right="20" w:firstLine="1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8"/>
                      <w:sz w:val="24"/>
                      <w:szCs w:val="24"/>
                    </w:rPr>
                    <w:t>力合教育成立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6"/>
                      <w:sz w:val="24"/>
                      <w:szCs w:val="24"/>
                    </w:rPr>
                    <w:t>于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4"/>
                      <w:sz w:val="24"/>
                      <w:szCs w:val="24"/>
                    </w:rPr>
                    <w:t>2004年，是力合科创四大业务板块中不可或缺的部分，在力合科创的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1"/>
                      <w:sz w:val="24"/>
                      <w:szCs w:val="24"/>
                    </w:rPr>
                    <w:t>科技创新服务体系中承担着高素质创新人才培养的重要职能。力合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z w:val="24"/>
                      <w:szCs w:val="24"/>
                    </w:rPr>
                    <w:t>教育是产学研资一体</w:t>
                  </w:r>
                </w:p>
                <w:p>
                  <w:pPr>
                    <w:spacing w:line="205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-4"/>
                      <w:sz w:val="24"/>
                      <w:szCs w:val="24"/>
                    </w:rPr>
                    <w:t>化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-3"/>
                      <w:sz w:val="24"/>
                      <w:szCs w:val="24"/>
                    </w:rPr>
                    <w:t>的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-2"/>
                      <w:sz w:val="24"/>
                      <w:szCs w:val="24"/>
                    </w:rPr>
                    <w:t>高端教育品牌。</w:t>
                  </w:r>
                </w:p>
              </w:txbxContent>
            </v:textbox>
          </v:shape>
        </w:pic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3433" w:lineRule="exact"/>
        <w:ind w:firstLine="873"/>
        <w:textAlignment w:val="center"/>
      </w:pPr>
      <w:r>
        <w:drawing>
          <wp:inline distT="0" distB="0" distL="0" distR="0">
            <wp:extent cx="13395325" cy="2179955"/>
            <wp:effectExtent l="0" t="0" r="0" b="0"/>
            <wp:docPr id="81" name="IM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 8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3395895" cy="21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1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282" w:lineRule="auto"/>
        <w:rPr>
          <w:rFonts w:ascii="Arial"/>
          <w:sz w:val="21"/>
        </w:rPr>
      </w:pPr>
    </w:p>
    <w:p>
      <w:pPr>
        <w:spacing w:line="282" w:lineRule="auto"/>
        <w:rPr>
          <w:rFonts w:ascii="Arial"/>
          <w:sz w:val="21"/>
        </w:rPr>
      </w:pPr>
    </w:p>
    <w:p>
      <w:pPr>
        <w:spacing w:line="1389" w:lineRule="exact"/>
        <w:ind w:firstLine="15642"/>
        <w:textAlignment w:val="center"/>
      </w:pPr>
      <w:r>
        <w:pict>
          <v:shape id="_x0000_s1105" o:spid="_x0000_s1105" o:spt="202" type="#_x0000_t202" style="height:69.45pt;width:157.9pt;" fillcolor="#4C3B79" filled="t" stroked="f" coordsize="21600,21600">
            <v:path/>
            <v:fill on="t" opacity="9766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0" w:line="181" w:lineRule="auto"/>
                    <w:ind w:left="21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22"/>
                      <w:sz w:val="24"/>
                      <w:szCs w:val="24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17"/>
                      <w:sz w:val="24"/>
                      <w:szCs w:val="24"/>
                    </w:rPr>
                    <w:t>013-2021</w:t>
                  </w:r>
                </w:p>
                <w:p>
                  <w:pPr>
                    <w:spacing w:before="125" w:line="294" w:lineRule="auto"/>
                    <w:ind w:left="205" w:right="206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9"/>
                      <w:sz w:val="17"/>
                      <w:szCs w:val="17"/>
                    </w:rPr>
                    <w:t>举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办“加拿大阿尔伯塔大学金融财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7"/>
                      <w:sz w:val="17"/>
                      <w:szCs w:val="17"/>
                    </w:rPr>
                    <w:t>务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6"/>
                      <w:sz w:val="17"/>
                      <w:szCs w:val="17"/>
                    </w:rPr>
                    <w:t>管理硕士(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MFM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6"/>
                      <w:sz w:val="17"/>
                      <w:szCs w:val="17"/>
                    </w:rPr>
                    <w:t>)研究生项目”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325" w:lineRule="auto"/>
        <w:rPr>
          <w:rFonts w:ascii="Arial"/>
          <w:sz w:val="21"/>
        </w:rPr>
      </w:pPr>
    </w:p>
    <w:p>
      <w:pPr>
        <w:spacing w:line="325" w:lineRule="auto"/>
        <w:rPr>
          <w:rFonts w:ascii="Arial"/>
          <w:sz w:val="21"/>
        </w:rPr>
      </w:pPr>
    </w:p>
    <w:p>
      <w:pPr>
        <w:spacing w:line="104" w:lineRule="exact"/>
        <w:ind w:firstLine="7468"/>
        <w:textAlignment w:val="center"/>
      </w:pPr>
      <w:r>
        <w:drawing>
          <wp:inline distT="0" distB="0" distL="0" distR="0">
            <wp:extent cx="104140" cy="65405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4394" cy="6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7" w:lineRule="auto"/>
        <w:rPr>
          <w:rFonts w:ascii="Arial"/>
          <w:sz w:val="21"/>
        </w:rPr>
      </w:pPr>
    </w:p>
    <w:p>
      <w:pPr>
        <w:spacing w:line="2115" w:lineRule="exact"/>
        <w:ind w:firstLine="13621"/>
        <w:textAlignment w:val="center"/>
      </w:pPr>
      <w:r>
        <w:pict>
          <v:shape id="_x0000_s1106" o:spid="_x0000_s1106" o:spt="202" type="#_x0000_t202" style="height:105.8pt;width:184.4pt;" fillcolor="#4C3B79" filled="t" stroked="f" coordsize="21600,21600">
            <v:path/>
            <v:fill on="t" opacity="9766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6" w:line="181" w:lineRule="auto"/>
                    <w:ind w:left="199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A82E76"/>
                      <w:spacing w:val="18"/>
                      <w:sz w:val="24"/>
                      <w:szCs w:val="24"/>
                    </w:rPr>
                    <w:t>2012-201</w:t>
                  </w:r>
                  <w:r>
                    <w:rPr>
                      <w:rFonts w:ascii="微软雅黑" w:hAnsi="微软雅黑" w:eastAsia="微软雅黑" w:cs="微软雅黑"/>
                      <w:color w:val="A82E76"/>
                      <w:spacing w:val="17"/>
                      <w:sz w:val="24"/>
                      <w:szCs w:val="24"/>
                    </w:rPr>
                    <w:t>4</w:t>
                  </w:r>
                </w:p>
                <w:p>
                  <w:pPr>
                    <w:tabs>
                      <w:tab w:val="left" w:pos="270"/>
                    </w:tabs>
                    <w:spacing w:before="140" w:line="287" w:lineRule="auto"/>
                    <w:ind w:left="185" w:right="216" w:firstLine="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举办“英国班戈大学国际工商管理硕士项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1"/>
                      <w:sz w:val="17"/>
                      <w:szCs w:val="17"/>
                    </w:rPr>
                    <w:t>目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”、“美国德克萨斯大学阿灵顿商学院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ab/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0"/>
                      <w:sz w:val="17"/>
                      <w:szCs w:val="17"/>
                    </w:rPr>
                    <w:t>(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UTA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0"/>
                      <w:sz w:val="17"/>
                      <w:szCs w:val="17"/>
                    </w:rPr>
                    <w:t>)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EMBA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0"/>
                      <w:sz w:val="17"/>
                      <w:szCs w:val="17"/>
                    </w:rPr>
                    <w:t>项目”、“澳大利亚拉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7"/>
                      <w:sz w:val="17"/>
                      <w:szCs w:val="17"/>
                    </w:rPr>
                    <w:t>筹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0"/>
                      <w:sz w:val="17"/>
                      <w:szCs w:val="17"/>
                    </w:rPr>
                    <w:t>伯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9"/>
                      <w:sz w:val="17"/>
                      <w:szCs w:val="17"/>
                    </w:rPr>
                    <w:t>国际卫生(健康)管理硕士学位项目”</w:t>
                  </w:r>
                </w:p>
              </w:txbxContent>
            </v:textbox>
            <w10:wrap type="none"/>
            <w10:anchorlock/>
          </v:shape>
        </w:pict>
      </w:r>
    </w:p>
    <w:p/>
    <w:p/>
    <w:p>
      <w:pPr>
        <w:spacing w:line="225" w:lineRule="exact"/>
      </w:pPr>
    </w:p>
    <w:p>
      <w:pPr>
        <w:sectPr>
          <w:pgSz w:w="23812" w:h="16158"/>
          <w:pgMar w:top="400" w:right="684" w:bottom="295" w:left="523" w:header="0" w:footer="0" w:gutter="0"/>
          <w:cols w:equalWidth="0" w:num="1">
            <w:col w:w="22603"/>
          </w:cols>
        </w:sectPr>
      </w:pPr>
    </w:p>
    <w:p>
      <w:pPr>
        <w:spacing w:before="189" w:line="430" w:lineRule="exact"/>
        <w:ind w:firstLine="270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83" name="IM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 83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21" w:line="145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499471" cy="9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8" w:line="158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85" name="IM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 85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988491" cy="10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12" w:line="189" w:lineRule="auto"/>
        <w:ind w:right="42" w:firstLine="535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加拿大阿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尔伯塔大学 </w:t>
      </w:r>
      <w:r>
        <w:rPr>
          <w:rFonts w:ascii="微软雅黑" w:hAnsi="微软雅黑" w:eastAsia="微软雅黑" w:cs="微软雅黑"/>
          <w:color w:val="4C4948"/>
          <w:spacing w:val="27"/>
          <w:sz w:val="16"/>
          <w:szCs w:val="16"/>
        </w:rPr>
        <w:t>工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商管理硕士(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MBA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)学位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23812" w:h="16158"/>
          <w:pgMar w:top="400" w:right="684" w:bottom="295" w:left="523" w:header="0" w:footer="0" w:gutter="0"/>
          <w:cols w:equalWidth="0" w:num="4">
            <w:col w:w="720" w:space="0"/>
            <w:col w:w="18749" w:space="100"/>
            <w:col w:w="2015" w:space="100"/>
            <w:col w:w="920"/>
          </w:cols>
        </w:sectPr>
      </w:pPr>
    </w:p>
    <w:p>
      <w:pPr>
        <w:spacing w:line="287" w:lineRule="auto"/>
        <w:rPr>
          <w:rFonts w:ascii="Arial"/>
          <w:sz w:val="21"/>
        </w:rPr>
      </w:pPr>
      <w:r>
        <w:pict>
          <v:shape id="_x0000_s1107" o:spid="_x0000_s1107" o:spt="202" type="#_x0000_t202" style="position:absolute;left:0pt;margin-left:870.85pt;margin-top:210.3pt;height:409.75pt;width:99.65pt;mso-position-horizontal-relative:page;mso-position-vertical-relative:page;z-index:25177907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98" w:lineRule="auto"/>
                    <w:ind w:left="567"/>
                    <w:rPr>
                      <w:rFonts w:ascii="微软雅黑" w:hAnsi="微软雅黑" w:eastAsia="微软雅黑" w:cs="微软雅黑"/>
                      <w:sz w:val="44"/>
                      <w:szCs w:val="44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44"/>
                      <w:szCs w:val="44"/>
                    </w:rPr>
                    <w:t>提升</w:t>
                  </w:r>
                </w:p>
                <w:p>
                  <w:pPr>
                    <w:spacing w:line="237" w:lineRule="auto"/>
                    <w:ind w:left="21" w:right="20" w:firstLine="317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10"/>
                      <w:sz w:val="28"/>
                      <w:szCs w:val="28"/>
                    </w:rPr>
                    <w:t>日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"/>
                      <w:sz w:val="28"/>
                      <w:szCs w:val="28"/>
                    </w:rPr>
                    <w:t>常决策与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8"/>
                      <w:szCs w:val="28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28"/>
                      <w:szCs w:val="28"/>
                    </w:rPr>
                    <w:t>重大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8"/>
                      <w:szCs w:val="28"/>
                    </w:rPr>
                    <w:t>决策的能力</w:t>
                  </w:r>
                </w:p>
                <w:p>
                  <w:pPr>
                    <w:spacing w:line="27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7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7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7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7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7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189" w:line="205" w:lineRule="auto"/>
                    <w:ind w:left="567"/>
                    <w:rPr>
                      <w:rFonts w:ascii="微软雅黑" w:hAnsi="微软雅黑" w:eastAsia="微软雅黑" w:cs="微软雅黑"/>
                      <w:sz w:val="44"/>
                      <w:szCs w:val="44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44"/>
                      <w:szCs w:val="44"/>
                    </w:rPr>
                    <w:t>培养</w:t>
                  </w:r>
                </w:p>
                <w:p>
                  <w:pPr>
                    <w:spacing w:before="13" w:line="237" w:lineRule="auto"/>
                    <w:ind w:left="176" w:right="160" w:firstLine="133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6"/>
                      <w:sz w:val="28"/>
                      <w:szCs w:val="28"/>
                    </w:rPr>
                    <w:t>融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28"/>
                      <w:szCs w:val="28"/>
                    </w:rPr>
                    <w:t>贯中西的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5"/>
                      <w:sz w:val="28"/>
                      <w:szCs w:val="28"/>
                    </w:rPr>
                    <w:t>国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28"/>
                      <w:szCs w:val="28"/>
                    </w:rPr>
                    <w:t>际化领导者</w:t>
                  </w:r>
                </w:p>
                <w:p>
                  <w:pPr>
                    <w:spacing w:line="25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5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5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5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5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5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188" w:line="193" w:lineRule="auto"/>
                    <w:ind w:left="567"/>
                    <w:rPr>
                      <w:rFonts w:ascii="微软雅黑" w:hAnsi="微软雅黑" w:eastAsia="微软雅黑" w:cs="微软雅黑"/>
                      <w:sz w:val="44"/>
                      <w:szCs w:val="44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44"/>
                      <w:szCs w:val="44"/>
                    </w:rPr>
                    <w:t>培养</w:t>
                  </w:r>
                </w:p>
                <w:p>
                  <w:pPr>
                    <w:spacing w:before="1" w:line="211" w:lineRule="auto"/>
                    <w:ind w:left="440" w:right="20" w:hanging="4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28"/>
                      <w:szCs w:val="28"/>
                    </w:rPr>
                    <w:t>有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8"/>
                      <w:szCs w:val="28"/>
                    </w:rPr>
                    <w:t>社会责任感的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28"/>
                      <w:szCs w:val="28"/>
                    </w:rPr>
                    <w:t>未来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28"/>
                      <w:szCs w:val="28"/>
                    </w:rPr>
                    <w:t>领袖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77024" behindDoc="1" locked="0" layoutInCell="0" allowOverlap="1">
            <wp:simplePos x="0" y="0"/>
            <wp:positionH relativeFrom="page">
              <wp:posOffset>784860</wp:posOffset>
            </wp:positionH>
            <wp:positionV relativeFrom="page">
              <wp:posOffset>2353945</wp:posOffset>
            </wp:positionV>
            <wp:extent cx="5043805" cy="2532380"/>
            <wp:effectExtent l="0" t="0" r="0" b="0"/>
            <wp:wrapNone/>
            <wp:docPr id="87" name="IM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 87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043980" cy="253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76000" behindDoc="1" locked="0" layoutInCell="0" allowOverlap="1">
            <wp:simplePos x="0" y="0"/>
            <wp:positionH relativeFrom="page">
              <wp:posOffset>10466070</wp:posOffset>
            </wp:positionH>
            <wp:positionV relativeFrom="page">
              <wp:posOffset>2013585</wp:posOffset>
            </wp:positionV>
            <wp:extent cx="2447925" cy="6536690"/>
            <wp:effectExtent l="0" t="0" r="0" b="0"/>
            <wp:wrapNone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447962" cy="65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1095" w:lineRule="exact"/>
        <w:ind w:firstLine="428"/>
        <w:textAlignment w:val="center"/>
      </w:pPr>
      <w:r>
        <w:drawing>
          <wp:inline distT="0" distB="0" distL="0" distR="0">
            <wp:extent cx="118745" cy="695325"/>
            <wp:effectExtent l="0" t="0" r="0" b="0"/>
            <wp:docPr id="89" name="IM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 8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9265" cy="69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431" w:lineRule="exact"/>
        <w:ind w:firstLine="277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07556" cy="27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before="206" w:line="182" w:lineRule="auto"/>
        <w:ind w:left="45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4C4948"/>
          <w:spacing w:val="5"/>
          <w:sz w:val="48"/>
          <w:szCs w:val="48"/>
        </w:rPr>
        <w:t>培养目标</w:t>
      </w:r>
    </w:p>
    <w:p>
      <w:pPr>
        <w:spacing w:before="6" w:line="194" w:lineRule="auto"/>
        <w:ind w:left="60"/>
        <w:rPr>
          <w:rFonts w:ascii="Arial" w:hAnsi="Arial" w:eastAsia="Arial" w:cs="Arial"/>
          <w:sz w:val="32"/>
          <w:szCs w:val="32"/>
        </w:rPr>
      </w:pPr>
      <w:r>
        <w:rPr>
          <w:rFonts w:ascii="Arial" w:hAnsi="Arial" w:eastAsia="Arial" w:cs="Arial"/>
          <w:color w:val="4C4948"/>
          <w:spacing w:val="-3"/>
          <w:sz w:val="32"/>
          <w:szCs w:val="32"/>
        </w:rPr>
        <w:t>Education</w:t>
      </w:r>
      <w:r>
        <w:rPr>
          <w:rFonts w:ascii="Arial" w:hAnsi="Arial" w:eastAsia="Arial" w:cs="Arial"/>
          <w:color w:val="4C4948"/>
          <w:spacing w:val="-5"/>
          <w:sz w:val="32"/>
          <w:szCs w:val="32"/>
        </w:rPr>
        <w:t xml:space="preserve"> </w:t>
      </w:r>
      <w:r>
        <w:rPr>
          <w:rFonts w:ascii="Arial" w:hAnsi="Arial" w:eastAsia="Arial" w:cs="Arial"/>
          <w:color w:val="4C4948"/>
          <w:spacing w:val="-3"/>
          <w:sz w:val="32"/>
          <w:szCs w:val="32"/>
        </w:rPr>
        <w:t>Aims</w:t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before="73" w:line="296" w:lineRule="auto"/>
        <w:ind w:left="90" w:right="578"/>
        <w:rPr>
          <w:rFonts w:ascii="微软雅黑" w:hAnsi="微软雅黑" w:eastAsia="微软雅黑" w:cs="微软雅黑"/>
          <w:sz w:val="17"/>
          <w:szCs w:val="17"/>
        </w:rPr>
      </w:pPr>
      <w:r>
        <w:drawing>
          <wp:anchor distT="0" distB="0" distL="0" distR="0" simplePos="0" relativeHeight="251778048" behindDoc="1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-3070225</wp:posOffset>
            </wp:positionV>
            <wp:extent cx="13330555" cy="6146165"/>
            <wp:effectExtent l="0" t="0" r="0" b="0"/>
            <wp:wrapNone/>
            <wp:docPr id="91" name="IM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 9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4C4948"/>
          <w:spacing w:val="10"/>
          <w:sz w:val="17"/>
          <w:szCs w:val="17"/>
        </w:rPr>
        <w:t>斯坦福大学商</w:t>
      </w:r>
      <w:r>
        <w:rPr>
          <w:rFonts w:ascii="微软雅黑" w:hAnsi="微软雅黑" w:eastAsia="微软雅黑" w:cs="微软雅黑"/>
          <w:color w:val="4C4948"/>
          <w:spacing w:val="9"/>
          <w:sz w:val="17"/>
          <w:szCs w:val="17"/>
        </w:rPr>
        <w:t>学</w:t>
      </w:r>
      <w:r>
        <w:rPr>
          <w:rFonts w:ascii="微软雅黑" w:hAnsi="微软雅黑" w:eastAsia="微软雅黑" w:cs="微软雅黑"/>
          <w:color w:val="4C4948"/>
          <w:spacing w:val="5"/>
          <w:sz w:val="17"/>
          <w:szCs w:val="17"/>
        </w:rPr>
        <w:t>院的吉姆 ·柯林斯教授在他的著作《选择卓越》中提到能够安然度过产业逆境与动荡，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9"/>
          <w:sz w:val="17"/>
          <w:szCs w:val="17"/>
        </w:rPr>
        <w:t>并保持10倍数增长的企业(如微软、英特尔、西南航空等)，他们有着共同的特性：领导者既注重理</w:t>
      </w:r>
      <w:r>
        <w:rPr>
          <w:rFonts w:ascii="微软雅黑" w:hAnsi="微软雅黑" w:eastAsia="微软雅黑" w:cs="微软雅黑"/>
          <w:color w:val="4C4948"/>
          <w:spacing w:val="8"/>
          <w:sz w:val="17"/>
          <w:szCs w:val="17"/>
        </w:rPr>
        <w:t>性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5"/>
          <w:sz w:val="17"/>
          <w:szCs w:val="17"/>
        </w:rPr>
        <w:t>创新，注重实证研究，同时也严守纪律、对价值观与长期目标坚守，选择稳扎稳打，坚持高水平的绩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效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标准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。不一样的选择带来不一样的“奖赏”。</w:t>
      </w:r>
    </w:p>
    <w:p>
      <w:pPr>
        <w:spacing w:before="2" w:line="306" w:lineRule="auto"/>
        <w:ind w:left="90" w:right="578" w:firstLine="10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z w:val="17"/>
          <w:szCs w:val="17"/>
        </w:rPr>
        <w:t>UA</w:t>
      </w:r>
      <w:r>
        <w:rPr>
          <w:rFonts w:ascii="微软雅黑" w:hAnsi="微软雅黑" w:eastAsia="微软雅黑" w:cs="微软雅黑"/>
          <w:color w:val="4C4948"/>
          <w:spacing w:val="8"/>
          <w:sz w:val="17"/>
          <w:szCs w:val="17"/>
        </w:rPr>
        <w:t>-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MBA</w:t>
      </w:r>
      <w:r>
        <w:rPr>
          <w:rFonts w:ascii="微软雅黑" w:hAnsi="微软雅黑" w:eastAsia="微软雅黑" w:cs="微软雅黑"/>
          <w:color w:val="4C4948"/>
          <w:spacing w:val="8"/>
          <w:sz w:val="17"/>
          <w:szCs w:val="17"/>
        </w:rPr>
        <w:t>是</w:t>
      </w:r>
      <w:r>
        <w:rPr>
          <w:rFonts w:ascii="微软雅黑" w:hAnsi="微软雅黑" w:eastAsia="微软雅黑" w:cs="微软雅黑"/>
          <w:color w:val="4C4948"/>
          <w:spacing w:val="5"/>
          <w:sz w:val="17"/>
          <w:szCs w:val="17"/>
        </w:rPr>
        <w:t>阿</w:t>
      </w: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>尔伯塔大学商学院面向在职高级管理人员打造的专业学位教育项目，旨在以西方先进的管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5"/>
          <w:sz w:val="17"/>
          <w:szCs w:val="17"/>
        </w:rPr>
        <w:t>理理论结合中国国情与中国企业实际，全面提升领导者的决策能力，培养融贯中西、具有社会责任感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的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-2"/>
          <w:sz w:val="17"/>
          <w:szCs w:val="17"/>
        </w:rPr>
        <w:t>商界</w:t>
      </w:r>
      <w:r>
        <w:rPr>
          <w:rFonts w:ascii="微软雅黑" w:hAnsi="微软雅黑" w:eastAsia="微软雅黑" w:cs="微软雅黑"/>
          <w:color w:val="4C4948"/>
          <w:spacing w:val="-1"/>
          <w:sz w:val="17"/>
          <w:szCs w:val="17"/>
        </w:rPr>
        <w:t>领袖。</w:t>
      </w:r>
    </w:p>
    <w:p>
      <w:pPr>
        <w:spacing w:line="408" w:lineRule="auto"/>
        <w:rPr>
          <w:rFonts w:ascii="Arial"/>
          <w:sz w:val="21"/>
        </w:rPr>
      </w:pPr>
    </w:p>
    <w:p>
      <w:pPr>
        <w:spacing w:before="73" w:line="296" w:lineRule="auto"/>
        <w:ind w:left="92" w:right="582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6"/>
          <w:sz w:val="17"/>
          <w:szCs w:val="17"/>
        </w:rPr>
        <w:t>每一个领</w:t>
      </w:r>
      <w:r>
        <w:rPr>
          <w:rFonts w:ascii="微软雅黑" w:hAnsi="微软雅黑" w:eastAsia="微软雅黑" w:cs="微软雅黑"/>
          <w:color w:val="4C4948"/>
          <w:spacing w:val="9"/>
          <w:sz w:val="17"/>
          <w:szCs w:val="17"/>
        </w:rPr>
        <w:t>导</w:t>
      </w:r>
      <w:r>
        <w:rPr>
          <w:rFonts w:ascii="微软雅黑" w:hAnsi="微软雅黑" w:eastAsia="微软雅黑" w:cs="微软雅黑"/>
          <w:color w:val="4C4948"/>
          <w:spacing w:val="8"/>
          <w:sz w:val="17"/>
          <w:szCs w:val="17"/>
        </w:rPr>
        <w:t>者，都面临着日常决策和重大决策的挑战。这就要求领导者不仅需要懂得战略、财务、营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销、运营等管理理论，同样需要让管理者达到心智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的超越与规律的把握，对企业产生正确影响。</w:t>
      </w:r>
    </w:p>
    <w:p>
      <w:pPr>
        <w:spacing w:before="2" w:line="306" w:lineRule="auto"/>
        <w:ind w:left="90" w:right="578" w:firstLine="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5"/>
          <w:sz w:val="17"/>
          <w:szCs w:val="17"/>
        </w:rPr>
        <w:t>一个企业可以走多远，取决于领导者的心智模式与决策水平，从本质上讲就是要做出正确的决策，</w:t>
      </w: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>选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择 </w:t>
      </w:r>
      <w:r>
        <w:rPr>
          <w:rFonts w:ascii="微软雅黑" w:hAnsi="微软雅黑" w:eastAsia="微软雅黑" w:cs="微软雅黑"/>
          <w:color w:val="4C4948"/>
          <w:spacing w:val="8"/>
          <w:sz w:val="17"/>
          <w:szCs w:val="17"/>
        </w:rPr>
        <w:t>做什么和</w:t>
      </w:r>
      <w:r>
        <w:rPr>
          <w:rFonts w:ascii="微软雅黑" w:hAnsi="微软雅黑" w:eastAsia="微软雅黑" w:cs="微软雅黑"/>
          <w:color w:val="4C4948"/>
          <w:spacing w:val="7"/>
          <w:sz w:val="17"/>
          <w:szCs w:val="17"/>
        </w:rPr>
        <w:t>不</w:t>
      </w: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>做什么，并通过合理的资源配置实现正确的结果。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UA</w:t>
      </w: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>-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MBA</w:t>
      </w: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>正是依据这种管理理念设计课程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体系，为全球培养优秀的领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导人。</w:t>
      </w: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before="1" w:line="146" w:lineRule="exact"/>
        <w:ind w:firstLine="18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499472" cy="9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8" w:lineRule="exact"/>
        <w:ind w:firstLine="6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93" name="IM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 93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988504" cy="10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69" w:line="189" w:lineRule="auto"/>
        <w:ind w:left="10214" w:right="1746" w:firstLine="535"/>
        <w:rPr>
          <w:rFonts w:ascii="微软雅黑" w:hAnsi="微软雅黑" w:eastAsia="微软雅黑" w:cs="微软雅黑"/>
          <w:sz w:val="16"/>
          <w:szCs w:val="16"/>
        </w:rPr>
      </w:pPr>
      <w:r>
        <w:pict>
          <v:shape id="_x0000_s1108" o:spid="_x0000_s1108" o:spt="202" type="#_x0000_t202" style="position:absolute;left:0pt;margin-left:614.6pt;margin-top:-8.15pt;height:38.35pt;width:40.55pt;z-index:2517800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FFFFFF"/>
                      <w:spacing w:val="-7"/>
                      <w:w w:val="58"/>
                      <w:position w:val="2"/>
                      <w:sz w:val="56"/>
                      <w:szCs w:val="56"/>
                      <w14:textFill>
                        <w14:solidFill>
                          <w14:srgbClr w14:val="FFFFFF">
                            <w14:alpha w14:val="19999"/>
                          </w14:srgbClr>
                        </w14:solidFill>
                      </w14:textFill>
                    </w:rPr>
                    <w:t>11l12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FFFFFF"/>
          <w:spacing w:val="-1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加拿大阿</w:t>
      </w:r>
      <w:r>
        <w:rPr>
          <w:rFonts w:ascii="微软雅黑" w:hAnsi="微软雅黑" w:eastAsia="微软雅黑" w:cs="微软雅黑"/>
          <w:color w:val="FFFFFF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 xml:space="preserve">尔伯塔大学 </w:t>
      </w:r>
      <w:r>
        <w:rPr>
          <w:rFonts w:ascii="微软雅黑" w:hAnsi="微软雅黑" w:eastAsia="微软雅黑" w:cs="微软雅黑"/>
          <w:color w:val="FFFFFF"/>
          <w:spacing w:val="27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工</w:t>
      </w:r>
      <w:r>
        <w:rPr>
          <w:rFonts w:ascii="微软雅黑" w:hAnsi="微软雅黑" w:eastAsia="微软雅黑" w:cs="微软雅黑"/>
          <w:color w:val="FFFFFF"/>
          <w:spacing w:val="21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商管理硕士(</w:t>
      </w:r>
      <w:r>
        <w:rPr>
          <w:rFonts w:ascii="微软雅黑" w:hAnsi="微软雅黑" w:eastAsia="微软雅黑" w:cs="微软雅黑"/>
          <w:color w:val="FFFFFF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MBA</w:t>
      </w:r>
      <w:r>
        <w:rPr>
          <w:rFonts w:ascii="微软雅黑" w:hAnsi="微软雅黑" w:eastAsia="微软雅黑" w:cs="微软雅黑"/>
          <w:color w:val="FFFFFF"/>
          <w:spacing w:val="21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)学位</w:t>
      </w:r>
    </w:p>
    <w:p>
      <w:pPr>
        <w:sectPr>
          <w:headerReference r:id="rId13" w:type="default"/>
          <w:pgSz w:w="23812" w:h="16158"/>
          <w:pgMar w:top="1" w:right="0" w:bottom="1" w:left="516" w:header="0" w:footer="0" w:gutter="0"/>
          <w:cols w:equalWidth="0" w:num="3">
            <w:col w:w="720" w:space="0"/>
            <w:col w:w="8541" w:space="100"/>
            <w:col w:w="13934"/>
          </w:cols>
        </w:sectPr>
      </w:pPr>
    </w:p>
    <w:p>
      <w:pPr>
        <w:spacing w:line="296" w:lineRule="auto"/>
        <w:rPr>
          <w:rFonts w:ascii="Arial"/>
          <w:sz w:val="21"/>
        </w:rPr>
      </w:pPr>
      <w:r>
        <w:pict>
          <v:shape id="_x0000_s1109" o:spid="_x0000_s1109" o:spt="202" type="#_x0000_t202" style="position:absolute;left:0pt;margin-left:1108.5pt;margin-top:755.75pt;height:38.35pt;width:44.15pt;mso-position-horizontal-relative:page;mso-position-vertical-relative:page;z-index:2517923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7"/>
                      <w:w w:val="64"/>
                      <w:position w:val="2"/>
                      <w:sz w:val="56"/>
                      <w:szCs w:val="56"/>
                    </w:rPr>
                    <w:t>13l14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91360" behindDoc="0" locked="0" layoutInCell="0" allowOverlap="1">
            <wp:simplePos x="0" y="0"/>
            <wp:positionH relativeFrom="page">
              <wp:posOffset>600075</wp:posOffset>
            </wp:positionH>
            <wp:positionV relativeFrom="page">
              <wp:posOffset>735965</wp:posOffset>
            </wp:positionV>
            <wp:extent cx="119380" cy="695960"/>
            <wp:effectExtent l="0" t="0" r="0" b="0"/>
            <wp:wrapNone/>
            <wp:docPr id="95" name="IM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 9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9265" cy="69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10" o:spid="_x0000_s1110" o:spt="202" type="#_x0000_t202" style="position:absolute;left:0pt;margin-left:118.45pt;margin-top:277.95pt;height:76.7pt;width:132.35pt;mso-position-horizontal-relative:page;mso-position-vertical-relative:page;z-index:25179033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8" w:lineRule="auto"/>
                    <w:ind w:left="964"/>
                    <w:rPr>
                      <w:rFonts w:ascii="微软雅黑" w:hAnsi="微软雅黑" w:eastAsia="微软雅黑" w:cs="微软雅黑"/>
                      <w:sz w:val="34"/>
                      <w:szCs w:val="34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34"/>
                      <w:szCs w:val="34"/>
                    </w:rPr>
                    <w:t>学 位</w:t>
                  </w:r>
                </w:p>
                <w:p>
                  <w:pPr>
                    <w:spacing w:before="130" w:line="255" w:lineRule="auto"/>
                    <w:ind w:left="138" w:right="20" w:hanging="118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不出国门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，读全球百强名校MBA；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17"/>
                      <w:szCs w:val="17"/>
                    </w:rPr>
                    <w:t>免全国联考，无雅思托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福要求；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所获硕士学位与赴加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留学一致。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84192" behindDoc="1" locked="0" layoutInCell="0" allowOverlap="1">
            <wp:simplePos x="0" y="0"/>
            <wp:positionH relativeFrom="page">
              <wp:posOffset>9319260</wp:posOffset>
            </wp:positionH>
            <wp:positionV relativeFrom="page">
              <wp:posOffset>8179435</wp:posOffset>
            </wp:positionV>
            <wp:extent cx="1727835" cy="1151890"/>
            <wp:effectExtent l="0" t="0" r="0" b="0"/>
            <wp:wrapNone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727998" cy="115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6240" behindDoc="1" locked="0" layoutInCell="0" allowOverlap="1">
            <wp:simplePos x="0" y="0"/>
            <wp:positionH relativeFrom="page">
              <wp:posOffset>11122660</wp:posOffset>
            </wp:positionH>
            <wp:positionV relativeFrom="page">
              <wp:posOffset>8179435</wp:posOffset>
            </wp:positionV>
            <wp:extent cx="1727835" cy="1151890"/>
            <wp:effectExtent l="0" t="0" r="0" b="0"/>
            <wp:wrapNone/>
            <wp:docPr id="97" name="IM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 97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727995" cy="115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5216" behindDoc="1" locked="0" layoutInCell="0" allowOverlap="1">
            <wp:simplePos x="0" y="0"/>
            <wp:positionH relativeFrom="page">
              <wp:posOffset>12925425</wp:posOffset>
            </wp:positionH>
            <wp:positionV relativeFrom="page">
              <wp:posOffset>8179435</wp:posOffset>
            </wp:positionV>
            <wp:extent cx="1145540" cy="1151890"/>
            <wp:effectExtent l="0" t="0" r="0" b="0"/>
            <wp:wrapNone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145792" cy="115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9312" behindDoc="0" locked="0" layoutInCell="0" allowOverlap="1">
            <wp:simplePos x="0" y="0"/>
            <wp:positionH relativeFrom="page">
              <wp:posOffset>7555865</wp:posOffset>
            </wp:positionH>
            <wp:positionV relativeFrom="page">
              <wp:posOffset>8187055</wp:posOffset>
            </wp:positionV>
            <wp:extent cx="1710690" cy="1136650"/>
            <wp:effectExtent l="0" t="0" r="0" b="0"/>
            <wp:wrapNone/>
            <wp:docPr id="99" name="IM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 99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710576" cy="1136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11" o:spid="_x0000_s1111" o:spt="202" type="#_x0000_t202" style="position:absolute;left:0pt;margin-left:833.7pt;margin-top:134.75pt;height:205.55pt;width:255.35pt;mso-position-horizontal-relative:page;mso-position-vertical-relative:page;z-index:2517882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146" w:lineRule="exact"/>
                    <w:ind w:firstLine="1878"/>
                    <w:textAlignment w:val="center"/>
                  </w:pPr>
                  <w:r>
                    <w:drawing>
                      <wp:inline distT="0" distB="0" distL="0" distR="0">
                        <wp:extent cx="727710" cy="727710"/>
                        <wp:effectExtent l="0" t="0" r="0" b="0"/>
                        <wp:docPr id="100" name="IM 10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" name="IM 100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7747" cy="7277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352" w:line="179" w:lineRule="auto"/>
                    <w:ind w:left="2088"/>
                    <w:rPr>
                      <w:rFonts w:ascii="微软雅黑" w:hAnsi="微软雅黑" w:eastAsia="微软雅黑" w:cs="微软雅黑"/>
                      <w:sz w:val="34"/>
                      <w:szCs w:val="34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8"/>
                      <w:sz w:val="34"/>
                      <w:szCs w:val="34"/>
                    </w:rPr>
                    <w:t>师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7"/>
                      <w:sz w:val="34"/>
                      <w:szCs w:val="34"/>
                    </w:rPr>
                    <w:t xml:space="preserve"> 资</w:t>
                  </w:r>
                </w:p>
                <w:p>
                  <w:pPr>
                    <w:spacing w:before="185" w:line="280" w:lineRule="auto"/>
                    <w:ind w:left="20" w:righ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6"/>
                      <w:sz w:val="17"/>
                      <w:szCs w:val="17"/>
                    </w:rPr>
                    <w:t>汇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17"/>
                      <w:szCs w:val="17"/>
                    </w:rPr>
                    <w:t>聚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UA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8"/>
                      <w:sz w:val="17"/>
                      <w:szCs w:val="17"/>
                    </w:rPr>
                    <w:t>商学院管理教育领域最具影响力的顶级教授，占师资比例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17"/>
                      <w:szCs w:val="17"/>
                    </w:rPr>
                    <w:t>约22%；</w:t>
                  </w:r>
                </w:p>
                <w:p>
                  <w:pPr>
                    <w:spacing w:before="1" w:line="279" w:lineRule="auto"/>
                    <w:ind w:left="20" w:right="20" w:hanging="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8"/>
                      <w:sz w:val="17"/>
                      <w:szCs w:val="17"/>
                    </w:rPr>
                    <w:t>邀请国内一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流高校的优秀教授，如清华大学，中国人民大学，台湾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学，西安交通大学等，占师资比例约78%；</w:t>
                  </w:r>
                </w:p>
                <w:p>
                  <w:pPr>
                    <w:spacing w:line="243" w:lineRule="auto"/>
                    <w:ind w:left="21" w:right="55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6"/>
                      <w:sz w:val="17"/>
                      <w:szCs w:val="17"/>
                    </w:rPr>
                    <w:t>教学研究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经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验丰富，将西方先进的管理理论与中国国情紧密结合，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指导学员更高效的进行企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业管理。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81120" behindDoc="1" locked="0" layoutInCell="0" allowOverlap="1">
            <wp:simplePos x="0" y="0"/>
            <wp:positionH relativeFrom="page">
              <wp:posOffset>10234295</wp:posOffset>
            </wp:positionH>
            <wp:positionV relativeFrom="page">
              <wp:posOffset>1407795</wp:posOffset>
            </wp:positionV>
            <wp:extent cx="3806190" cy="3806190"/>
            <wp:effectExtent l="0" t="0" r="0" b="0"/>
            <wp:wrapNone/>
            <wp:docPr id="101" name="IM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 101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806010" cy="3806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3168" behindDoc="1" locked="0" layoutInCell="0" allowOverlap="1">
            <wp:simplePos x="0" y="0"/>
            <wp:positionH relativeFrom="page">
              <wp:posOffset>4069715</wp:posOffset>
            </wp:positionH>
            <wp:positionV relativeFrom="page">
              <wp:posOffset>5377180</wp:posOffset>
            </wp:positionV>
            <wp:extent cx="194310" cy="146050"/>
            <wp:effectExtent l="0" t="0" r="0" b="0"/>
            <wp:wrapNone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94297" cy="145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/>
        <w:rPr>
          <w:rFonts w:ascii="Arial"/>
          <w:sz w:val="21"/>
        </w:rPr>
      </w:pPr>
    </w:p>
    <w:p>
      <w:pPr>
        <w:spacing w:before="206" w:line="525" w:lineRule="exact"/>
        <w:ind w:left="758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4C4948"/>
          <w:spacing w:val="5"/>
          <w:position w:val="2"/>
          <w:sz w:val="48"/>
          <w:szCs w:val="48"/>
        </w:rPr>
        <w:t>项目优势</w:t>
      </w:r>
    </w:p>
    <w:p>
      <w:pPr>
        <w:spacing w:line="436" w:lineRule="exact"/>
        <w:ind w:left="752"/>
        <w:rPr>
          <w:rFonts w:ascii="Arial" w:hAnsi="Arial" w:eastAsia="Arial" w:cs="Arial"/>
          <w:sz w:val="32"/>
          <w:szCs w:val="32"/>
        </w:rPr>
      </w:pPr>
      <w:r>
        <w:rPr>
          <w:rFonts w:ascii="Arial" w:hAnsi="Arial" w:eastAsia="Arial" w:cs="Arial"/>
          <w:color w:val="4C4948"/>
          <w:position w:val="5"/>
          <w:sz w:val="32"/>
          <w:szCs w:val="32"/>
        </w:rPr>
        <w:t>Why</w:t>
      </w:r>
      <w:r>
        <w:rPr>
          <w:rFonts w:ascii="Arial" w:hAnsi="Arial" w:eastAsia="Arial" w:cs="Arial"/>
          <w:color w:val="4C4948"/>
          <w:spacing w:val="1"/>
          <w:position w:val="5"/>
          <w:sz w:val="32"/>
          <w:szCs w:val="32"/>
        </w:rPr>
        <w:t xml:space="preserve"> </w:t>
      </w:r>
      <w:r>
        <w:rPr>
          <w:rFonts w:ascii="Arial" w:hAnsi="Arial" w:eastAsia="Arial" w:cs="Arial"/>
          <w:color w:val="4C4948"/>
          <w:position w:val="5"/>
          <w:sz w:val="32"/>
          <w:szCs w:val="32"/>
        </w:rPr>
        <w:t>the</w:t>
      </w:r>
      <w:r>
        <w:rPr>
          <w:rFonts w:ascii="Arial" w:hAnsi="Arial" w:eastAsia="Arial" w:cs="Arial"/>
          <w:color w:val="4C4948"/>
          <w:spacing w:val="1"/>
          <w:position w:val="5"/>
          <w:sz w:val="32"/>
          <w:szCs w:val="32"/>
        </w:rPr>
        <w:t xml:space="preserve"> </w:t>
      </w:r>
      <w:r>
        <w:rPr>
          <w:rFonts w:ascii="Arial" w:hAnsi="Arial" w:eastAsia="Arial" w:cs="Arial"/>
          <w:color w:val="4C4948"/>
          <w:position w:val="5"/>
          <w:sz w:val="32"/>
          <w:szCs w:val="32"/>
        </w:rPr>
        <w:t>UAlberta</w:t>
      </w:r>
      <w:r>
        <w:rPr>
          <w:rFonts w:ascii="Arial" w:hAnsi="Arial" w:eastAsia="Arial" w:cs="Arial"/>
          <w:color w:val="4C4948"/>
          <w:spacing w:val="1"/>
          <w:position w:val="5"/>
          <w:sz w:val="32"/>
          <w:szCs w:val="32"/>
        </w:rPr>
        <w:t xml:space="preserve"> </w:t>
      </w:r>
      <w:r>
        <w:rPr>
          <w:rFonts w:ascii="Arial" w:hAnsi="Arial" w:eastAsia="Arial" w:cs="Arial"/>
          <w:color w:val="4C4948"/>
          <w:position w:val="5"/>
          <w:sz w:val="32"/>
          <w:szCs w:val="32"/>
        </w:rPr>
        <w:t>MBA</w:t>
      </w: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146" w:line="176" w:lineRule="auto"/>
        <w:ind w:left="5685"/>
        <w:rPr>
          <w:rFonts w:ascii="微软雅黑" w:hAnsi="微软雅黑" w:eastAsia="微软雅黑" w:cs="微软雅黑"/>
          <w:sz w:val="34"/>
          <w:szCs w:val="34"/>
        </w:rPr>
      </w:pPr>
      <w:r>
        <w:drawing>
          <wp:anchor distT="0" distB="0" distL="0" distR="0" simplePos="0" relativeHeight="251787264" behindDoc="1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-3816985</wp:posOffset>
            </wp:positionV>
            <wp:extent cx="13330555" cy="6146165"/>
            <wp:effectExtent l="0" t="0" r="0" b="0"/>
            <wp:wrapNone/>
            <wp:docPr id="103" name="IM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 10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2144" behindDoc="1" locked="0" layoutInCell="1" allowOverlap="1">
            <wp:simplePos x="0" y="0"/>
            <wp:positionH relativeFrom="column">
              <wp:posOffset>650875</wp:posOffset>
            </wp:positionH>
            <wp:positionV relativeFrom="paragraph">
              <wp:posOffset>-3621405</wp:posOffset>
            </wp:positionV>
            <wp:extent cx="4775835" cy="5810885"/>
            <wp:effectExtent l="0" t="0" r="0" b="0"/>
            <wp:wrapNone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775674" cy="5811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FFFFFF"/>
          <w:spacing w:val="-3"/>
          <w:sz w:val="34"/>
          <w:szCs w:val="34"/>
        </w:rPr>
        <w:t>课 程</w:t>
      </w:r>
    </w:p>
    <w:p>
      <w:pPr>
        <w:spacing w:before="98" w:line="340" w:lineRule="exact"/>
        <w:ind w:left="4038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FFFFFF"/>
          <w:position w:val="11"/>
          <w:sz w:val="17"/>
          <w:szCs w:val="17"/>
        </w:rPr>
        <w:t>UA</w:t>
      </w:r>
      <w:r>
        <w:rPr>
          <w:rFonts w:ascii="微软雅黑" w:hAnsi="微软雅黑" w:eastAsia="微软雅黑" w:cs="微软雅黑"/>
          <w:color w:val="FFFFFF"/>
          <w:spacing w:val="23"/>
          <w:position w:val="11"/>
          <w:sz w:val="17"/>
          <w:szCs w:val="17"/>
        </w:rPr>
        <w:t>本</w:t>
      </w:r>
      <w:r>
        <w:rPr>
          <w:rFonts w:ascii="微软雅黑" w:hAnsi="微软雅黑" w:eastAsia="微软雅黑" w:cs="微软雅黑"/>
          <w:color w:val="FFFFFF"/>
          <w:spacing w:val="20"/>
          <w:position w:val="11"/>
          <w:sz w:val="17"/>
          <w:szCs w:val="17"/>
        </w:rPr>
        <w:t>校</w:t>
      </w:r>
      <w:r>
        <w:rPr>
          <w:rFonts w:ascii="微软雅黑" w:hAnsi="微软雅黑" w:eastAsia="微软雅黑" w:cs="微软雅黑"/>
          <w:color w:val="FFFFFF"/>
          <w:position w:val="11"/>
          <w:sz w:val="17"/>
          <w:szCs w:val="17"/>
        </w:rPr>
        <w:t>MBA</w:t>
      </w:r>
      <w:r>
        <w:rPr>
          <w:rFonts w:ascii="微软雅黑" w:hAnsi="微软雅黑" w:eastAsia="微软雅黑" w:cs="微软雅黑"/>
          <w:color w:val="FFFFFF"/>
          <w:spacing w:val="20"/>
          <w:position w:val="11"/>
          <w:sz w:val="17"/>
          <w:szCs w:val="17"/>
        </w:rPr>
        <w:t>课程体系，全面提升领导者的决策能</w:t>
      </w:r>
    </w:p>
    <w:p>
      <w:pPr>
        <w:spacing w:line="206" w:lineRule="auto"/>
        <w:ind w:left="4030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FFFFFF"/>
          <w:spacing w:val="7"/>
          <w:sz w:val="17"/>
          <w:szCs w:val="17"/>
        </w:rPr>
        <w:t>力，培养融贯中西、具有社会责任感的商界领袖中文</w:t>
      </w:r>
    </w:p>
    <w:p>
      <w:pPr>
        <w:spacing w:before="89" w:line="207" w:lineRule="auto"/>
        <w:ind w:left="4028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FFFFFF"/>
          <w:spacing w:val="8"/>
          <w:sz w:val="17"/>
          <w:szCs w:val="17"/>
        </w:rPr>
        <w:t>授</w:t>
      </w:r>
      <w:r>
        <w:rPr>
          <w:rFonts w:ascii="微软雅黑" w:hAnsi="微软雅黑" w:eastAsia="微软雅黑" w:cs="微软雅黑"/>
          <w:color w:val="FFFFFF"/>
          <w:spacing w:val="7"/>
          <w:sz w:val="17"/>
          <w:szCs w:val="17"/>
        </w:rPr>
        <w:t>课为主，无语言障碍，英文授课配现场翻译教学与</w:t>
      </w:r>
    </w:p>
    <w:p>
      <w:pPr>
        <w:spacing w:before="88" w:line="207" w:lineRule="auto"/>
        <w:ind w:left="4035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FFFFFF"/>
          <w:spacing w:val="12"/>
          <w:sz w:val="17"/>
          <w:szCs w:val="17"/>
        </w:rPr>
        <w:t>时俱</w:t>
      </w:r>
      <w:r>
        <w:rPr>
          <w:rFonts w:ascii="微软雅黑" w:hAnsi="微软雅黑" w:eastAsia="微软雅黑" w:cs="微软雅黑"/>
          <w:color w:val="FFFFFF"/>
          <w:spacing w:val="11"/>
          <w:sz w:val="17"/>
          <w:szCs w:val="17"/>
        </w:rPr>
        <w:t>进</w:t>
      </w:r>
      <w:r>
        <w:rPr>
          <w:rFonts w:ascii="微软雅黑" w:hAnsi="微软雅黑" w:eastAsia="微软雅黑" w:cs="微软雅黑"/>
          <w:color w:val="FFFFFF"/>
          <w:spacing w:val="6"/>
          <w:sz w:val="17"/>
          <w:szCs w:val="17"/>
        </w:rPr>
        <w:t>，紧贴市场需求，含金融财务类课程，助力学</w:t>
      </w:r>
    </w:p>
    <w:p>
      <w:pPr>
        <w:spacing w:before="89" w:line="206" w:lineRule="auto"/>
        <w:ind w:left="4029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FFFFFF"/>
          <w:spacing w:val="1"/>
          <w:sz w:val="17"/>
          <w:szCs w:val="17"/>
        </w:rPr>
        <w:t>员借助数据分析，更精准的预测与运</w:t>
      </w:r>
      <w:r>
        <w:rPr>
          <w:rFonts w:ascii="微软雅黑" w:hAnsi="微软雅黑" w:eastAsia="微软雅黑" w:cs="微软雅黑"/>
          <w:color w:val="FFFFFF"/>
          <w:sz w:val="17"/>
          <w:szCs w:val="17"/>
        </w:rPr>
        <w:t>营。</w:t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before="241" w:line="206" w:lineRule="auto"/>
        <w:ind w:left="1499"/>
        <w:rPr>
          <w:rFonts w:ascii="微软雅黑" w:hAnsi="微软雅黑" w:eastAsia="微软雅黑" w:cs="微软雅黑"/>
          <w:sz w:val="56"/>
          <w:szCs w:val="56"/>
        </w:rPr>
      </w:pPr>
      <w:r>
        <w:rPr>
          <w:rFonts w:ascii="微软雅黑" w:hAnsi="微软雅黑" w:eastAsia="微软雅黑" w:cs="微软雅黑"/>
          <w:color w:val="007C3E"/>
          <w:spacing w:val="-2"/>
          <w:sz w:val="56"/>
          <w:szCs w:val="56"/>
        </w:rPr>
        <w:t>汇中西精华</w:t>
      </w:r>
      <w:r>
        <w:rPr>
          <w:rFonts w:ascii="微软雅黑" w:hAnsi="微软雅黑" w:eastAsia="微软雅黑" w:cs="微软雅黑"/>
          <w:color w:val="007C3E"/>
          <w:spacing w:val="-1"/>
          <w:sz w:val="56"/>
          <w:szCs w:val="56"/>
        </w:rPr>
        <w:t>之成</w:t>
      </w:r>
    </w:p>
    <w:p/>
    <w:p/>
    <w:p/>
    <w:p>
      <w:pPr>
        <w:spacing w:line="67" w:lineRule="exact"/>
      </w:pPr>
    </w:p>
    <w:p>
      <w:pPr>
        <w:sectPr>
          <w:headerReference r:id="rId14" w:type="default"/>
          <w:pgSz w:w="23812" w:h="16158"/>
          <w:pgMar w:top="400" w:right="777" w:bottom="295" w:left="523" w:header="0" w:footer="0" w:gutter="0"/>
          <w:cols w:equalWidth="0" w:num="1">
            <w:col w:w="22510"/>
          </w:cols>
        </w:sectPr>
      </w:pPr>
    </w:p>
    <w:p>
      <w:pPr>
        <w:spacing w:before="189" w:line="431" w:lineRule="exact"/>
        <w:ind w:firstLine="270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105" name="IM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 105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21" w:line="146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499471" cy="9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8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107" name="IM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 107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988495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12" w:line="189" w:lineRule="auto"/>
        <w:ind w:right="26" w:firstLine="535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221815"/>
          <w:spacing w:val="-1"/>
          <w:sz w:val="16"/>
          <w:szCs w:val="16"/>
          <w14:textFill>
            <w14:solidFill>
              <w14:srgbClr w14:val="221815">
                <w14:alpha w14:val="19999"/>
              </w14:srgbClr>
            </w14:solidFill>
          </w14:textFill>
        </w:rPr>
        <w:t>加拿大阿</w:t>
      </w:r>
      <w:r>
        <w:rPr>
          <w:rFonts w:ascii="微软雅黑" w:hAnsi="微软雅黑" w:eastAsia="微软雅黑" w:cs="微软雅黑"/>
          <w:color w:val="221815"/>
          <w:sz w:val="16"/>
          <w:szCs w:val="16"/>
          <w14:textFill>
            <w14:solidFill>
              <w14:srgbClr w14:val="221815">
                <w14:alpha w14:val="19999"/>
              </w14:srgbClr>
            </w14:solidFill>
          </w14:textFill>
        </w:rPr>
        <w:t xml:space="preserve">尔伯塔大学 </w:t>
      </w:r>
      <w:r>
        <w:rPr>
          <w:rFonts w:ascii="微软雅黑" w:hAnsi="微软雅黑" w:eastAsia="微软雅黑" w:cs="微软雅黑"/>
          <w:color w:val="221815"/>
          <w:spacing w:val="27"/>
          <w:sz w:val="16"/>
          <w:szCs w:val="16"/>
          <w14:textFill>
            <w14:solidFill>
              <w14:srgbClr w14:val="221815">
                <w14:alpha w14:val="19999"/>
              </w14:srgbClr>
            </w14:solidFill>
          </w14:textFill>
        </w:rPr>
        <w:t>工</w:t>
      </w:r>
      <w:r>
        <w:rPr>
          <w:rFonts w:ascii="微软雅黑" w:hAnsi="微软雅黑" w:eastAsia="微软雅黑" w:cs="微软雅黑"/>
          <w:color w:val="221815"/>
          <w:spacing w:val="21"/>
          <w:sz w:val="16"/>
          <w:szCs w:val="16"/>
          <w14:textFill>
            <w14:solidFill>
              <w14:srgbClr w14:val="221815">
                <w14:alpha w14:val="19999"/>
              </w14:srgbClr>
            </w14:solidFill>
          </w14:textFill>
        </w:rPr>
        <w:t>商管理硕士(</w:t>
      </w:r>
      <w:r>
        <w:rPr>
          <w:rFonts w:ascii="微软雅黑" w:hAnsi="微软雅黑" w:eastAsia="微软雅黑" w:cs="微软雅黑"/>
          <w:color w:val="221815"/>
          <w:sz w:val="16"/>
          <w:szCs w:val="16"/>
          <w14:textFill>
            <w14:solidFill>
              <w14:srgbClr w14:val="221815">
                <w14:alpha w14:val="19999"/>
              </w14:srgbClr>
            </w14:solidFill>
          </w14:textFill>
        </w:rPr>
        <w:t>MBA</w:t>
      </w:r>
      <w:r>
        <w:rPr>
          <w:rFonts w:ascii="微软雅黑" w:hAnsi="微软雅黑" w:eastAsia="微软雅黑" w:cs="微软雅黑"/>
          <w:color w:val="221815"/>
          <w:spacing w:val="21"/>
          <w:sz w:val="16"/>
          <w:szCs w:val="16"/>
          <w14:textFill>
            <w14:solidFill>
              <w14:srgbClr w14:val="221815">
                <w14:alpha w14:val="19999"/>
              </w14:srgbClr>
            </w14:solidFill>
          </w14:textFill>
        </w:rPr>
        <w:t>)学位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23812" w:h="16158"/>
          <w:pgMar w:top="400" w:right="777" w:bottom="295" w:left="523" w:header="0" w:footer="0" w:gutter="0"/>
          <w:cols w:equalWidth="0" w:num="4">
            <w:col w:w="720" w:space="0"/>
            <w:col w:w="18749" w:space="100"/>
            <w:col w:w="1999" w:space="100"/>
            <w:col w:w="843"/>
          </w:cols>
        </w:sectPr>
      </w:pPr>
    </w:p>
    <w:p>
      <w:r>
        <w:pict>
          <v:rect id="_x0000_s1112" o:spid="_x0000_s1112" o:spt="1" style="position:absolute;left:0pt;margin-left:190.3pt;margin-top:779.1pt;height:7.8pt;width:0.85pt;mso-position-horizontal-relative:page;mso-position-vertical-relative:page;z-index:-251523072;mso-width-relative:page;mso-height-relative:page;" fillcolor="#FFFFFF" filled="t" stroked="f" coordsize="21600,21600" o:allowincell="f">
            <v:path/>
            <v:fill on="t" opacity="52429f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800576" behindDoc="0" locked="0" layoutInCell="0" allowOverlap="1">
            <wp:simplePos x="0" y="0"/>
            <wp:positionH relativeFrom="page">
              <wp:posOffset>600075</wp:posOffset>
            </wp:positionH>
            <wp:positionV relativeFrom="page">
              <wp:posOffset>735965</wp:posOffset>
            </wp:positionV>
            <wp:extent cx="119380" cy="695960"/>
            <wp:effectExtent l="0" t="0" r="0" b="0"/>
            <wp:wrapNone/>
            <wp:docPr id="109" name="IM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 10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9278" cy="69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4432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9752965</wp:posOffset>
            </wp:positionV>
            <wp:extent cx="66675" cy="91440"/>
            <wp:effectExtent l="0" t="0" r="0" b="0"/>
            <wp:wrapNone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6903" cy="91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6480" behindDoc="1" locked="0" layoutInCell="0" allowOverlap="1">
            <wp:simplePos x="0" y="0"/>
            <wp:positionH relativeFrom="page">
              <wp:posOffset>789305</wp:posOffset>
            </wp:positionH>
            <wp:positionV relativeFrom="page">
              <wp:posOffset>9894570</wp:posOffset>
            </wp:positionV>
            <wp:extent cx="81280" cy="99060"/>
            <wp:effectExtent l="0" t="0" r="0" b="0"/>
            <wp:wrapNone/>
            <wp:docPr id="111" name="IM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 111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81457" cy="98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8528" behindDoc="1" locked="0" layoutInCell="0" allowOverlap="1">
            <wp:simplePos x="0" y="0"/>
            <wp:positionH relativeFrom="page">
              <wp:posOffset>503555</wp:posOffset>
            </wp:positionH>
            <wp:positionV relativeFrom="page">
              <wp:posOffset>9735820</wp:posOffset>
            </wp:positionV>
            <wp:extent cx="208915" cy="274955"/>
            <wp:effectExtent l="0" t="0" r="0" b="0"/>
            <wp:wrapNone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08800" cy="27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5456" behindDoc="1" locked="0" layoutInCell="0" allowOverlap="1">
            <wp:simplePos x="0" y="0"/>
            <wp:positionH relativeFrom="page">
              <wp:posOffset>2328545</wp:posOffset>
            </wp:positionH>
            <wp:positionV relativeFrom="page">
              <wp:posOffset>9893935</wp:posOffset>
            </wp:positionV>
            <wp:extent cx="67945" cy="100330"/>
            <wp:effectExtent l="0" t="0" r="0" b="0"/>
            <wp:wrapNone/>
            <wp:docPr id="113" name="IM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 113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868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7504" behindDoc="1" locked="0" layoutInCell="0" allowOverlap="1">
            <wp:simplePos x="0" y="0"/>
            <wp:positionH relativeFrom="page">
              <wp:posOffset>2452370</wp:posOffset>
            </wp:positionH>
            <wp:positionV relativeFrom="page">
              <wp:posOffset>9893935</wp:posOffset>
            </wp:positionV>
            <wp:extent cx="325120" cy="100330"/>
            <wp:effectExtent l="0" t="0" r="0" b="0"/>
            <wp:wrapNone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25437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13" o:spid="_x0000_s1113" o:spt="202" type="#_x0000_t202" style="position:absolute;left:0pt;margin-left:647.65pt;margin-top:146.5pt;height:580.3pt;width:484.8pt;mso-position-horizontal-relative:page;mso-position-vertical-relative:page;z-index:25184153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9655" w:type="dxa"/>
                    <w:tblInd w:w="20" w:type="dxa"/>
                    <w:tblBorders>
                      <w:top w:val="none" w:color="000000" w:sz="2" w:space="0"/>
                      <w:left w:val="none" w:color="000000" w:sz="2" w:space="0"/>
                      <w:bottom w:val="none" w:color="000000" w:sz="2" w:space="0"/>
                      <w:right w:val="none" w:color="000000" w:sz="2" w:space="0"/>
                      <w:insideH w:val="none" w:color="000000" w:sz="2" w:space="0"/>
                      <w:insideV w:val="non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037"/>
                    <w:gridCol w:w="2345"/>
                    <w:gridCol w:w="4953"/>
                    <w:gridCol w:w="1320"/>
                  </w:tblGrid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1565" w:hRule="atLeast"/>
                    </w:trPr>
                    <w:tc>
                      <w:tcPr>
                        <w:tcW w:w="1037" w:type="dxa"/>
                        <w:vAlign w:val="top"/>
                      </w:tcPr>
                      <w:tbl>
                        <w:tblPr>
                          <w:tblStyle w:val="4"/>
                          <w:tblW w:w="989" w:type="dxa"/>
                          <w:tblInd w:w="0" w:type="dxa"/>
                          <w:tblBorders>
                            <w:top w:val="none" w:color="000000" w:sz="2" w:space="0"/>
                            <w:left w:val="none" w:color="000000" w:sz="2" w:space="0"/>
                            <w:bottom w:val="none" w:color="000000" w:sz="2" w:space="0"/>
                            <w:right w:val="none" w:color="000000" w:sz="2" w:space="0"/>
                            <w:insideH w:val="none" w:color="000000" w:sz="2" w:space="0"/>
                            <w:insideV w:val="none" w:color="000000" w:sz="2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989"/>
                        </w:tblGrid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608" w:hRule="atLeast"/>
                          </w:trPr>
                          <w:tc>
                            <w:tcPr>
                              <w:tcW w:w="989" w:type="dxa"/>
                              <w:tcBorders>
                                <w:bottom w:val="single" w:color="007C3E" w:sz="2" w:space="0"/>
                              </w:tcBorders>
                              <w:shd w:val="clear" w:color="auto" w:fill="007C3E"/>
                              <w:vAlign w:val="top"/>
                            </w:tcPr>
                            <w:p>
                              <w:pPr>
                                <w:spacing w:before="166" w:line="178" w:lineRule="auto"/>
                                <w:ind w:left="260"/>
                                <w:rPr>
                                  <w:rFonts w:ascii="微软雅黑" w:hAnsi="微软雅黑" w:eastAsia="微软雅黑" w:cs="微软雅黑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FFE000"/>
                                  <w:spacing w:val="-4"/>
                                  <w:sz w:val="24"/>
                                  <w:szCs w:val="24"/>
                                </w:rPr>
                                <w:t>序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FFE000"/>
                                  <w:spacing w:val="-2"/>
                                  <w:sz w:val="24"/>
                                  <w:szCs w:val="24"/>
                                </w:rPr>
                                <w:t>号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064" w:hRule="atLeast"/>
                          </w:trPr>
                          <w:tc>
                            <w:tcPr>
                              <w:tcW w:w="989" w:type="dxa"/>
                              <w:tcBorders>
                                <w:top w:val="single" w:color="007C3E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406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177" w:lineRule="auto"/>
                                <w:ind w:left="41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4"/>
                                  <w:sz w:val="17"/>
                                  <w:szCs w:val="17"/>
                                </w:rPr>
                                <w:t>1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3"/>
                                  <w:sz w:val="17"/>
                                  <w:szCs w:val="17"/>
                                </w:rPr>
                                <w:t>0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829" w:hRule="atLeast"/>
                          </w:trPr>
                          <w:tc>
                            <w:tcPr>
                              <w:tcW w:w="989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263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177" w:lineRule="auto"/>
                                <w:ind w:left="41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4"/>
                                  <w:sz w:val="17"/>
                                  <w:szCs w:val="17"/>
                                </w:rPr>
                                <w:t>1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3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902" w:hRule="atLeast"/>
                          </w:trPr>
                          <w:tc>
                            <w:tcPr>
                              <w:tcW w:w="989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295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177" w:lineRule="auto"/>
                                <w:ind w:left="413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4"/>
                                  <w:sz w:val="17"/>
                                  <w:szCs w:val="17"/>
                                </w:rPr>
                                <w:t>12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814" w:hRule="atLeast"/>
                          </w:trPr>
                          <w:tc>
                            <w:tcPr>
                              <w:tcW w:w="989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269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177" w:lineRule="auto"/>
                                <w:ind w:left="412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5"/>
                                  <w:sz w:val="17"/>
                                  <w:szCs w:val="17"/>
                                </w:rPr>
                                <w:t>1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3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c>
                        </w:tr>
                      </w:tbl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2345" w:type="dxa"/>
                        <w:vAlign w:val="top"/>
                      </w:tcPr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4953" w:type="dxa"/>
                        <w:vAlign w:val="top"/>
                      </w:tcPr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1320" w:type="dxa"/>
                        <w:vAlign w:val="top"/>
                      </w:tcPr>
                      <w:tbl>
                        <w:tblPr>
                          <w:tblStyle w:val="4"/>
                          <w:tblW w:w="1272" w:type="dxa"/>
                          <w:tblInd w:w="47" w:type="dxa"/>
                          <w:tblBorders>
                            <w:top w:val="none" w:color="000000" w:sz="2" w:space="0"/>
                            <w:left w:val="none" w:color="000000" w:sz="2" w:space="0"/>
                            <w:bottom w:val="none" w:color="000000" w:sz="2" w:space="0"/>
                            <w:right w:val="none" w:color="000000" w:sz="2" w:space="0"/>
                            <w:insideH w:val="none" w:color="000000" w:sz="2" w:space="0"/>
                            <w:insideV w:val="none" w:color="000000" w:sz="2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1272"/>
                        </w:tblGrid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608" w:hRule="atLeast"/>
                          </w:trPr>
                          <w:tc>
                            <w:tcPr>
                              <w:tcW w:w="1272" w:type="dxa"/>
                              <w:tcBorders>
                                <w:bottom w:val="single" w:color="007C3E" w:sz="2" w:space="0"/>
                              </w:tcBorders>
                              <w:shd w:val="clear" w:color="auto" w:fill="007C3E"/>
                              <w:vAlign w:val="top"/>
                            </w:tcPr>
                            <w:p>
                              <w:pPr>
                                <w:spacing w:before="166" w:line="178" w:lineRule="auto"/>
                                <w:ind w:left="405"/>
                                <w:rPr>
                                  <w:rFonts w:ascii="微软雅黑" w:hAnsi="微软雅黑" w:eastAsia="微软雅黑" w:cs="微软雅黑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FFE000"/>
                                  <w:spacing w:val="-3"/>
                                  <w:sz w:val="24"/>
                                  <w:szCs w:val="24"/>
                                </w:rPr>
                                <w:t>学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FFE000"/>
                                  <w:spacing w:val="-2"/>
                                  <w:sz w:val="24"/>
                                  <w:szCs w:val="24"/>
                                </w:rPr>
                                <w:t>分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064" w:hRule="atLeast"/>
                          </w:trPr>
                          <w:tc>
                            <w:tcPr>
                              <w:tcW w:w="1272" w:type="dxa"/>
                              <w:tcBorders>
                                <w:top w:val="single" w:color="007C3E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407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2" w:line="177" w:lineRule="auto"/>
                                <w:ind w:left="59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829" w:hRule="atLeast"/>
                          </w:trPr>
                          <w:tc>
                            <w:tcPr>
                              <w:tcW w:w="1272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263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177" w:lineRule="auto"/>
                                <w:ind w:left="59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902" w:hRule="atLeast"/>
                          </w:trPr>
                          <w:tc>
                            <w:tcPr>
                              <w:tcW w:w="1272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295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177" w:lineRule="auto"/>
                                <w:ind w:left="59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814" w:hRule="atLeast"/>
                          </w:trPr>
                          <w:tc>
                            <w:tcPr>
                              <w:tcW w:w="1272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269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177" w:lineRule="auto"/>
                                <w:ind w:left="59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c>
                        </w:tr>
                      </w:tbl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82" w:line="168" w:lineRule="auto"/>
                          <w:ind w:left="167"/>
                          <w:rPr>
                            <w:rFonts w:ascii="微软雅黑" w:hAnsi="微软雅黑" w:eastAsia="微软雅黑" w:cs="微软雅黑"/>
                            <w:sz w:val="19"/>
                            <w:szCs w:val="19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0"/>
                            <w:sz w:val="19"/>
                            <w:szCs w:val="19"/>
                          </w:rPr>
                          <w:t>总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9"/>
                            <w:sz w:val="19"/>
                            <w:szCs w:val="19"/>
                          </w:rPr>
                          <w:t>学分：60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rect id="_x0000_s1114" o:spid="_x0000_s1114" o:spt="1" style="position:absolute;left:0pt;margin-left:648.65pt;margin-top:483pt;height:0.6pt;width:49.5pt;mso-position-horizontal-relative:page;mso-position-vertical-relative:page;z-index:251811840;mso-width-relative:page;mso-height-relative:page;" fillcolor="#898989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15" o:spid="_x0000_s1115" o:spt="1" style="position:absolute;left:0pt;margin-left:702.85pt;margin-top:553.45pt;height:0.6pt;width:112.55pt;mso-position-horizontal-relative:page;mso-position-vertical-relative:page;z-index:251802624;mso-width-relative:page;mso-height-relative:page;" fillcolor="#898989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16" o:spid="_x0000_s1116" o:spt="1" style="position:absolute;left:0pt;margin-left:1067.8pt;margin-top:483pt;height:0.6pt;width:63.65pt;mso-position-horizontal-relative:page;mso-position-vertical-relative:page;z-index:251803648;mso-width-relative:page;mso-height-relative:page;" fillcolor="#898989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810816" behindDoc="0" locked="0" layoutInCell="0" allowOverlap="1">
            <wp:simplePos x="0" y="0"/>
            <wp:positionH relativeFrom="page">
              <wp:posOffset>8237855</wp:posOffset>
            </wp:positionH>
            <wp:positionV relativeFrom="page">
              <wp:posOffset>5259705</wp:posOffset>
            </wp:positionV>
            <wp:extent cx="628015" cy="6985"/>
            <wp:effectExtent l="0" t="0" r="0" b="0"/>
            <wp:wrapNone/>
            <wp:docPr id="115" name="IM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 115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28256" cy="7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1600" behindDoc="0" locked="0" layoutInCell="0" allowOverlap="1">
            <wp:simplePos x="0" y="0"/>
            <wp:positionH relativeFrom="page">
              <wp:posOffset>8926195</wp:posOffset>
            </wp:positionH>
            <wp:positionV relativeFrom="page">
              <wp:posOffset>6134100</wp:posOffset>
            </wp:positionV>
            <wp:extent cx="1429385" cy="6985"/>
            <wp:effectExtent l="0" t="0" r="0" b="0"/>
            <wp:wrapNone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429346" cy="7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4672" behindDoc="0" locked="0" layoutInCell="0" allowOverlap="1">
            <wp:simplePos x="0" y="0"/>
            <wp:positionH relativeFrom="page">
              <wp:posOffset>13561060</wp:posOffset>
            </wp:positionH>
            <wp:positionV relativeFrom="page">
              <wp:posOffset>5259705</wp:posOffset>
            </wp:positionV>
            <wp:extent cx="808355" cy="6985"/>
            <wp:effectExtent l="0" t="0" r="0" b="0"/>
            <wp:wrapNone/>
            <wp:docPr id="117" name="IM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 117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808265" cy="7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17" o:spid="_x0000_s1117" o:spt="202" type="#_x0000_t202" style="position:absolute;left:0pt;margin-left:668.25pt;margin-top:513.7pt;height:12.75pt;width:11.35pt;mso-position-horizontal-relative:page;mso-position-vertical-relative:page;z-index:25183846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4"/>
                      <w:sz w:val="17"/>
                      <w:szCs w:val="17"/>
                    </w:rPr>
                    <w:t>1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3"/>
                      <w:sz w:val="17"/>
                      <w:szCs w:val="17"/>
                    </w:rPr>
                    <w:t>6</w:t>
                  </w:r>
                </w:p>
              </w:txbxContent>
            </v:textbox>
          </v:shape>
        </w:pict>
      </w:r>
      <w:r>
        <w:pict>
          <v:shape id="_x0000_s1118" o:spid="_x0000_s1118" o:spt="202" type="#_x0000_t202" style="position:absolute;left:0pt;margin-left:647.65pt;margin-top:552.45pt;height:154pt;width:51.5pt;mso-position-horizontal-relative:page;mso-position-vertical-relative:page;z-index:2518394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989" w:type="dxa"/>
                    <w:tblInd w:w="20" w:type="dxa"/>
                    <w:tblBorders>
                      <w:top w:val="none" w:color="000000" w:sz="2" w:space="0"/>
                      <w:left w:val="none" w:color="000000" w:sz="2" w:space="0"/>
                      <w:bottom w:val="none" w:color="000000" w:sz="2" w:space="0"/>
                      <w:right w:val="none" w:color="000000" w:sz="2" w:space="0"/>
                      <w:insideH w:val="none" w:color="000000" w:sz="2" w:space="0"/>
                      <w:insideV w:val="non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989"/>
                  </w:tblGrid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383" w:hRule="atLeast"/>
                    </w:trPr>
                    <w:tc>
                      <w:tcPr>
                        <w:tcW w:w="989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line="28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88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73" w:line="177" w:lineRule="auto"/>
                          <w:ind w:left="412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5"/>
                            <w:sz w:val="17"/>
                            <w:szCs w:val="17"/>
                          </w:rPr>
                          <w:t>1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3"/>
                            <w:sz w:val="17"/>
                            <w:szCs w:val="17"/>
                          </w:rPr>
                          <w:t>7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73" w:hRule="atLeast"/>
                    </w:trPr>
                    <w:tc>
                      <w:tcPr>
                        <w:tcW w:w="989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309" w:line="177" w:lineRule="auto"/>
                          <w:ind w:left="411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4"/>
                            <w:sz w:val="17"/>
                            <w:szCs w:val="17"/>
                          </w:rPr>
                          <w:t>1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3"/>
                            <w:sz w:val="17"/>
                            <w:szCs w:val="17"/>
                          </w:rPr>
                          <w:t>8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63" w:hRule="atLeast"/>
                    </w:trPr>
                    <w:tc>
                      <w:tcPr>
                        <w:tcW w:w="989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line="25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73" w:line="177" w:lineRule="auto"/>
                          <w:ind w:left="411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4"/>
                            <w:sz w:val="17"/>
                            <w:szCs w:val="17"/>
                          </w:rPr>
                          <w:t>1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3"/>
                            <w:sz w:val="17"/>
                            <w:szCs w:val="17"/>
                          </w:rPr>
                          <w:t>9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shape id="_x0000_s1119" o:spid="_x0000_s1119" o:spt="202" type="#_x0000_t202" style="position:absolute;left:0pt;margin-left:668.3pt;margin-top:445.4pt;height:12.75pt;width:11.3pt;mso-position-horizontal-relative:page;mso-position-vertical-relative:page;z-index:2518435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5"/>
                      <w:sz w:val="17"/>
                      <w:szCs w:val="17"/>
                    </w:rPr>
                    <w:t>1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3"/>
                      <w:sz w:val="17"/>
                      <w:szCs w:val="17"/>
                    </w:rPr>
                    <w:t>5</w:t>
                  </w:r>
                </w:p>
              </w:txbxContent>
            </v:textbox>
          </v:shape>
        </w:pict>
      </w:r>
      <w:r>
        <w:pict>
          <v:shape id="_x0000_s1120" o:spid="_x0000_s1120" o:spt="202" type="#_x0000_t202" style="position:absolute;left:0pt;margin-left:668.25pt;margin-top:382.65pt;height:12.75pt;width:11.35pt;mso-position-horizontal-relative:page;mso-position-vertical-relative:page;z-index:25184256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4"/>
                      <w:sz w:val="17"/>
                      <w:szCs w:val="17"/>
                    </w:rPr>
                    <w:t>1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3"/>
                      <w:sz w:val="17"/>
                      <w:szCs w:val="17"/>
                    </w:rPr>
                    <w:t>4</w:t>
                  </w:r>
                </w:p>
              </w:txbxContent>
            </v:textbox>
          </v:shape>
        </w:pict>
      </w:r>
      <w:r>
        <w:pict>
          <v:shape id="_x0000_s1121" o:spid="_x0000_s1121" o:spt="202" type="#_x0000_t202" style="position:absolute;left:0pt;margin-left:701.85pt;margin-top:146.5pt;height:269.2pt;width:114.55pt;mso-position-horizontal-relative:page;mso-position-vertical-relative:page;z-index:25184051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2250" w:type="dxa"/>
                    <w:tblInd w:w="20" w:type="dxa"/>
                    <w:tblBorders>
                      <w:top w:val="none" w:color="000000" w:sz="2" w:space="0"/>
                      <w:left w:val="none" w:color="000000" w:sz="2" w:space="0"/>
                      <w:bottom w:val="none" w:color="000000" w:sz="2" w:space="0"/>
                      <w:right w:val="none" w:color="000000" w:sz="2" w:space="0"/>
                      <w:insideH w:val="none" w:color="000000" w:sz="2" w:space="0"/>
                      <w:insideV w:val="non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250"/>
                  </w:tblGrid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08" w:hRule="atLeast"/>
                    </w:trPr>
                    <w:tc>
                      <w:tcPr>
                        <w:tcW w:w="2250" w:type="dxa"/>
                        <w:tcBorders>
                          <w:bottom w:val="single" w:color="007C3E" w:sz="2" w:space="0"/>
                        </w:tcBorders>
                        <w:shd w:val="clear" w:color="auto" w:fill="007C3E"/>
                        <w:vAlign w:val="top"/>
                      </w:tcPr>
                      <w:p>
                        <w:pPr>
                          <w:spacing w:before="166" w:line="178" w:lineRule="auto"/>
                          <w:ind w:left="651"/>
                          <w:rPr>
                            <w:rFonts w:ascii="微软雅黑" w:hAnsi="微软雅黑" w:eastAsia="微软雅黑" w:cs="微软雅黑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FFE000"/>
                            <w:spacing w:val="-2"/>
                            <w:sz w:val="24"/>
                            <w:szCs w:val="24"/>
                          </w:rPr>
                          <w:t>课程名</w:t>
                        </w:r>
                        <w:r>
                          <w:rPr>
                            <w:rFonts w:ascii="微软雅黑" w:hAnsi="微软雅黑" w:eastAsia="微软雅黑" w:cs="微软雅黑"/>
                            <w:color w:val="FFE000"/>
                            <w:spacing w:val="-1"/>
                            <w:sz w:val="24"/>
                            <w:szCs w:val="24"/>
                          </w:rPr>
                          <w:t>称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064" w:hRule="atLeast"/>
                    </w:trPr>
                    <w:tc>
                      <w:tcPr>
                        <w:tcW w:w="2250" w:type="dxa"/>
                        <w:tcBorders>
                          <w:top w:val="single" w:color="007C3E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line="286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73" w:line="187" w:lineRule="auto"/>
                          <w:ind w:left="729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谈判和协商</w:t>
                        </w:r>
                      </w:p>
                      <w:p>
                        <w:pPr>
                          <w:spacing w:line="232" w:lineRule="exact"/>
                          <w:ind w:left="465"/>
                          <w:rPr>
                            <w:rFonts w:ascii="Arial" w:hAnsi="Arial" w:eastAsia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9"/>
                            <w:position w:val="3"/>
                            <w:sz w:val="17"/>
                            <w:szCs w:val="17"/>
                          </w:rPr>
                          <w:t>Bargaining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7"/>
                            <w:position w:val="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9"/>
                            <w:position w:val="3"/>
                            <w:sz w:val="17"/>
                            <w:szCs w:val="17"/>
                          </w:rPr>
                          <w:t>&amp;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7"/>
                            <w:position w:val="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9"/>
                            <w:position w:val="3"/>
                            <w:sz w:val="17"/>
                            <w:szCs w:val="17"/>
                          </w:rPr>
                          <w:t>Negotiations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29" w:hRule="atLeast"/>
                    </w:trPr>
                    <w:tc>
                      <w:tcPr>
                        <w:tcW w:w="2250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87" w:line="230" w:lineRule="auto"/>
                          <w:ind w:left="703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供应链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管理</w:t>
                        </w:r>
                      </w:p>
                      <w:p>
                        <w:pPr>
                          <w:spacing w:line="195" w:lineRule="auto"/>
                          <w:ind w:left="434"/>
                          <w:rPr>
                            <w:rFonts w:ascii="Arial" w:hAnsi="Arial" w:eastAsia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8"/>
                            <w:sz w:val="17"/>
                            <w:szCs w:val="17"/>
                          </w:rPr>
                          <w:t>Supply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8"/>
                            <w:sz w:val="17"/>
                            <w:szCs w:val="17"/>
                          </w:rPr>
                          <w:t>Chain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8"/>
                            <w:sz w:val="17"/>
                            <w:szCs w:val="17"/>
                          </w:rPr>
                          <w:t>Management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02" w:hRule="atLeast"/>
                    </w:trPr>
                    <w:tc>
                      <w:tcPr>
                        <w:tcW w:w="2250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240" w:line="205" w:lineRule="auto"/>
                          <w:ind w:left="80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4"/>
                            <w:sz w:val="17"/>
                            <w:szCs w:val="17"/>
                          </w:rPr>
                          <w:t>国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3"/>
                            <w:sz w:val="17"/>
                            <w:szCs w:val="17"/>
                          </w:rPr>
                          <w:t>际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7"/>
                            <w:szCs w:val="17"/>
                          </w:rPr>
                          <w:t>商务</w:t>
                        </w:r>
                      </w:p>
                      <w:p>
                        <w:pPr>
                          <w:spacing w:before="32" w:line="194" w:lineRule="auto"/>
                          <w:ind w:left="565"/>
                          <w:rPr>
                            <w:rFonts w:ascii="Arial" w:hAnsi="Arial" w:eastAsia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9"/>
                            <w:sz w:val="17"/>
                            <w:szCs w:val="17"/>
                          </w:rPr>
                          <w:t>International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2"/>
                            <w:w w:val="10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9"/>
                            <w:sz w:val="17"/>
                            <w:szCs w:val="17"/>
                          </w:rPr>
                          <w:t>Business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09" w:hRule="atLeast"/>
                    </w:trPr>
                    <w:tc>
                      <w:tcPr>
                        <w:tcW w:w="2250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83"/>
                          <w:ind w:left="104" w:right="95" w:firstLine="515"/>
                          <w:rPr>
                            <w:rFonts w:ascii="Arial" w:hAnsi="Arial" w:eastAsia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技术创新管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理         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Management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13"/>
                            <w:w w:val="10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of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1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Technology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&amp;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Innovation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101" w:hRule="atLeast"/>
                    </w:trPr>
                    <w:tc>
                      <w:tcPr>
                        <w:tcW w:w="2250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line="24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73" w:line="230" w:lineRule="auto"/>
                          <w:ind w:left="79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公司战略</w:t>
                        </w:r>
                      </w:p>
                      <w:p>
                        <w:pPr>
                          <w:spacing w:line="195" w:lineRule="auto"/>
                          <w:ind w:left="654"/>
                          <w:rPr>
                            <w:rFonts w:ascii="Arial" w:hAnsi="Arial" w:eastAsia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71"/>
                            <w:sz w:val="17"/>
                            <w:szCs w:val="17"/>
                          </w:rPr>
                          <w:t>Corporate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71"/>
                            <w:sz w:val="17"/>
                            <w:szCs w:val="17"/>
                          </w:rPr>
                          <w:t>Strategy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shape id="_x0000_s1122" o:spid="_x0000_s1122" o:spt="202" type="#_x0000_t202" style="position:absolute;left:0pt;margin-left:744.6pt;margin-top:438pt;height:24pt;width:29.55pt;mso-position-horizontal-relative:page;mso-position-vertical-relative:page;z-index:25184665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6" w:lineRule="auto"/>
                    <w:ind w:left="20" w:right="20" w:firstLine="20"/>
                    <w:rPr>
                      <w:rFonts w:ascii="Arial" w:hAnsi="Arial" w:eastAsia="Arial" w:cs="Arial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2"/>
                      <w:sz w:val="17"/>
                      <w:szCs w:val="17"/>
                    </w:rPr>
                    <w:t>领导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7"/>
                      <w:szCs w:val="17"/>
                    </w:rPr>
                    <w:t>力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4C4948"/>
                      <w:spacing w:val="-2"/>
                      <w:w w:val="67"/>
                      <w:sz w:val="17"/>
                      <w:szCs w:val="17"/>
                    </w:rPr>
                    <w:t>Leadership</w:t>
                  </w:r>
                </w:p>
              </w:txbxContent>
            </v:textbox>
          </v:shape>
        </w:pict>
      </w:r>
      <w:r>
        <w:pict>
          <v:shape id="_x0000_s1123" o:spid="_x0000_s1123" o:spt="202" type="#_x0000_t202" style="position:absolute;left:0pt;margin-left:729.95pt;margin-top:573.85pt;height:23.95pt;width:58.9pt;mso-position-horizontal-relative:page;mso-position-vertical-relative:page;z-index:25184768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6" w:lineRule="auto"/>
                    <w:ind w:left="20" w:right="20" w:firstLine="68"/>
                    <w:rPr>
                      <w:rFonts w:ascii="Arial" w:hAnsi="Arial" w:eastAsia="Arial" w:cs="Arial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4"/>
                      <w:sz w:val="17"/>
                      <w:szCs w:val="17"/>
                    </w:rPr>
                    <w:t>国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3"/>
                      <w:sz w:val="17"/>
                      <w:szCs w:val="17"/>
                    </w:rPr>
                    <w:t>际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2"/>
                      <w:sz w:val="17"/>
                      <w:szCs w:val="17"/>
                    </w:rPr>
                    <w:t>市场营销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4C4948"/>
                      <w:spacing w:val="-2"/>
                      <w:w w:val="67"/>
                      <w:sz w:val="17"/>
                      <w:szCs w:val="17"/>
                    </w:rPr>
                    <w:t>International</w:t>
                  </w:r>
                  <w:r>
                    <w:rPr>
                      <w:rFonts w:ascii="Arial" w:hAnsi="Arial" w:eastAsia="Arial" w:cs="Arial"/>
                      <w:color w:val="4C4948"/>
                      <w:spacing w:val="7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4C4948"/>
                      <w:spacing w:val="-2"/>
                      <w:w w:val="67"/>
                      <w:sz w:val="17"/>
                      <w:szCs w:val="17"/>
                    </w:rPr>
                    <w:t>Marketing</w:t>
                  </w:r>
                </w:p>
              </w:txbxContent>
            </v:textbox>
          </v:shape>
        </w:pict>
      </w:r>
      <w:r>
        <w:pict>
          <v:shape id="_x0000_s1124" o:spid="_x0000_s1124" o:spt="202" type="#_x0000_t202" style="position:absolute;left:0pt;margin-left:701.85pt;margin-top:621.7pt;height:84.8pt;width:114.55pt;mso-position-horizontal-relative:page;mso-position-vertical-relative:page;z-index:25183436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2250" w:type="dxa"/>
                    <w:tblInd w:w="20" w:type="dxa"/>
                    <w:tblBorders>
                      <w:top w:val="none" w:color="000000" w:sz="2" w:space="0"/>
                      <w:left w:val="none" w:color="000000" w:sz="2" w:space="0"/>
                      <w:bottom w:val="none" w:color="000000" w:sz="2" w:space="0"/>
                      <w:right w:val="none" w:color="000000" w:sz="2" w:space="0"/>
                      <w:insideH w:val="none" w:color="000000" w:sz="2" w:space="0"/>
                      <w:insideV w:val="non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250"/>
                  </w:tblGrid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78" w:hRule="atLeast"/>
                    </w:trPr>
                    <w:tc>
                      <w:tcPr>
                        <w:tcW w:w="2250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78" w:line="230" w:lineRule="auto"/>
                          <w:ind w:left="728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创新创业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学</w:t>
                        </w:r>
                      </w:p>
                      <w:p>
                        <w:pPr>
                          <w:spacing w:line="195" w:lineRule="auto"/>
                          <w:ind w:left="578"/>
                          <w:rPr>
                            <w:rFonts w:ascii="Arial" w:hAnsi="Arial" w:eastAsia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4C4948"/>
                            <w:spacing w:val="-7"/>
                            <w:w w:val="75"/>
                            <w:sz w:val="17"/>
                            <w:szCs w:val="17"/>
                          </w:rPr>
                          <w:t>New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7"/>
                            <w:w w:val="75"/>
                            <w:sz w:val="17"/>
                            <w:szCs w:val="17"/>
                          </w:rPr>
                          <w:t>Venture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7"/>
                            <w:w w:val="75"/>
                            <w:sz w:val="17"/>
                            <w:szCs w:val="17"/>
                          </w:rPr>
                          <w:t>Creation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62" w:hRule="atLeast"/>
                    </w:trPr>
                    <w:tc>
                      <w:tcPr>
                        <w:tcW w:w="2250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90" w:line="232" w:lineRule="auto"/>
                          <w:ind w:left="838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7"/>
                            <w:szCs w:val="17"/>
                          </w:rPr>
                          <w:t>商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业项目</w:t>
                        </w:r>
                      </w:p>
                      <w:p>
                        <w:pPr>
                          <w:spacing w:line="193" w:lineRule="auto"/>
                          <w:ind w:left="713"/>
                          <w:rPr>
                            <w:rFonts w:ascii="Arial" w:hAnsi="Arial" w:eastAsia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8"/>
                            <w:sz w:val="17"/>
                            <w:szCs w:val="17"/>
                          </w:rPr>
                          <w:t>Business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2"/>
                            <w:w w:val="10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8"/>
                            <w:sz w:val="17"/>
                            <w:szCs w:val="17"/>
                          </w:rPr>
                          <w:t>Project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shape id="_x0000_s1125" o:spid="_x0000_s1125" o:spt="202" type="#_x0000_t202" style="position:absolute;left:0pt;margin-left:819.15pt;margin-top:146.5pt;height:560pt;width:244.95pt;mso-position-horizontal-relative:page;mso-position-vertical-relative:page;z-index:25183232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4858" w:type="dxa"/>
                    <w:tblInd w:w="20" w:type="dxa"/>
                    <w:tblBorders>
                      <w:top w:val="none" w:color="000000" w:sz="2" w:space="0"/>
                      <w:left w:val="none" w:color="000000" w:sz="2" w:space="0"/>
                      <w:bottom w:val="none" w:color="000000" w:sz="2" w:space="0"/>
                      <w:right w:val="none" w:color="000000" w:sz="2" w:space="0"/>
                      <w:insideH w:val="none" w:color="000000" w:sz="2" w:space="0"/>
                      <w:insideV w:val="non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4858"/>
                  </w:tblGrid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08" w:hRule="atLeast"/>
                    </w:trPr>
                    <w:tc>
                      <w:tcPr>
                        <w:tcW w:w="4858" w:type="dxa"/>
                        <w:tcBorders>
                          <w:bottom w:val="single" w:color="007C3E" w:sz="2" w:space="0"/>
                        </w:tcBorders>
                        <w:shd w:val="clear" w:color="auto" w:fill="007C3E"/>
                        <w:vAlign w:val="top"/>
                      </w:tcPr>
                      <w:p>
                        <w:pPr>
                          <w:spacing w:before="167" w:line="177" w:lineRule="auto"/>
                          <w:ind w:left="1955"/>
                          <w:rPr>
                            <w:rFonts w:ascii="微软雅黑" w:hAnsi="微软雅黑" w:eastAsia="微软雅黑" w:cs="微软雅黑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FFE000"/>
                            <w:spacing w:val="-2"/>
                            <w:sz w:val="24"/>
                            <w:szCs w:val="24"/>
                          </w:rPr>
                          <w:t>课程简</w:t>
                        </w:r>
                        <w:r>
                          <w:rPr>
                            <w:rFonts w:ascii="微软雅黑" w:hAnsi="微软雅黑" w:eastAsia="微软雅黑" w:cs="微软雅黑"/>
                            <w:color w:val="FFE000"/>
                            <w:spacing w:val="-1"/>
                            <w:sz w:val="24"/>
                            <w:szCs w:val="24"/>
                          </w:rPr>
                          <w:t>介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065" w:hRule="atLeast"/>
                    </w:trPr>
                    <w:tc>
                      <w:tcPr>
                        <w:tcW w:w="4858" w:type="dxa"/>
                        <w:tcBorders>
                          <w:top w:val="single" w:color="007C3E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75" w:line="233" w:lineRule="auto"/>
                          <w:ind w:left="181" w:right="176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"/>
                            <w:sz w:val="17"/>
                            <w:szCs w:val="17"/>
                          </w:rPr>
                          <w:t>本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课程融合了体验式学习与理论式学习，旨在使学生在所有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"/>
                            <w:sz w:val="17"/>
                            <w:szCs w:val="17"/>
                          </w:rPr>
                          <w:t>类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型的谈判中更加有效率更加有效果。关于如何提高谈判技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7"/>
                            <w:szCs w:val="17"/>
                          </w:rPr>
                          <w:t>巧的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研究将结合博弈论进一步学习。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29" w:hRule="atLeast"/>
                    </w:trPr>
                    <w:tc>
                      <w:tcPr>
                        <w:tcW w:w="4858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64"/>
                          <w:ind w:left="180" w:right="174" w:firstLine="1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1"/>
                            <w:sz w:val="17"/>
                            <w:szCs w:val="17"/>
                          </w:rPr>
                          <w:t>课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0"/>
                            <w:sz w:val="17"/>
                            <w:szCs w:val="17"/>
                          </w:rPr>
                          <w:t>程涵盖运营和分销管理、谈判、采购和战略性供应链管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6"/>
                            <w:sz w:val="17"/>
                            <w:szCs w:val="17"/>
                          </w:rPr>
                          <w:t>理。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3"/>
                            <w:sz w:val="17"/>
                            <w:szCs w:val="17"/>
                          </w:rPr>
                          <w:t xml:space="preserve">  结合理论和实践，进行案例研究学习。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03" w:hRule="atLeast"/>
                    </w:trPr>
                    <w:tc>
                      <w:tcPr>
                        <w:tcW w:w="4858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204"/>
                          <w:ind w:left="182" w:right="176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"/>
                            <w:sz w:val="17"/>
                            <w:szCs w:val="17"/>
                          </w:rPr>
                          <w:t>学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员可以通过对实际的公司进行国际业务的研究，对其所采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3"/>
                            <w:sz w:val="17"/>
                            <w:szCs w:val="17"/>
                          </w:rPr>
                          <w:t>用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7"/>
                            <w:szCs w:val="17"/>
                          </w:rPr>
                          <w:t>策略进行评估。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09" w:hRule="atLeast"/>
                    </w:trPr>
                    <w:tc>
                      <w:tcPr>
                        <w:tcW w:w="4858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281" w:line="205" w:lineRule="auto"/>
                          <w:ind w:left="18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概述与技术创新和商业化相关的关键要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素和流程。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096" w:hRule="atLeast"/>
                    </w:trPr>
                    <w:tc>
                      <w:tcPr>
                        <w:tcW w:w="4858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63" w:line="233" w:lineRule="auto"/>
                          <w:ind w:left="188" w:right="176" w:hanging="7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"/>
                            <w:sz w:val="17"/>
                            <w:szCs w:val="17"/>
                          </w:rPr>
                          <w:t>本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课程主要目的是探讨公司战略的背景和概念，并将其与实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"/>
                            <w:sz w:val="17"/>
                            <w:szCs w:val="17"/>
                          </w:rPr>
                          <w:t>际公司的战略问题和机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会联系起来。学生将在战略管理情境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7"/>
                            <w:szCs w:val="17"/>
                          </w:rPr>
                          <w:t>中提高现代技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术和研究应用的概念技能。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372" w:hRule="atLeast"/>
                    </w:trPr>
                    <w:tc>
                      <w:tcPr>
                        <w:tcW w:w="4858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92" w:line="230" w:lineRule="auto"/>
                          <w:ind w:left="180" w:right="176" w:firstLine="1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"/>
                            <w:sz w:val="17"/>
                            <w:szCs w:val="17"/>
                          </w:rPr>
                          <w:t>课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程目的是让学生了解自己在领导力方面的优势和劣势，并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6"/>
                            <w:sz w:val="17"/>
                            <w:szCs w:val="17"/>
                          </w:rPr>
                          <w:t>制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定个人发展计划。经过自我分析，学生将被要求考虑如何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6"/>
                            <w:sz w:val="17"/>
                            <w:szCs w:val="17"/>
                          </w:rPr>
                          <w:t>激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励组织超越自己的“使命”，并且对自己的未来和组织的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3"/>
                            <w:sz w:val="17"/>
                            <w:szCs w:val="17"/>
                          </w:rPr>
                          <w:t>未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7"/>
                            <w:szCs w:val="17"/>
                          </w:rPr>
                          <w:t>来怀有抱负。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404" w:hRule="atLeast"/>
                    </w:trPr>
                    <w:tc>
                      <w:tcPr>
                        <w:tcW w:w="4858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81" w:line="230" w:lineRule="auto"/>
                          <w:ind w:left="180" w:right="176" w:firstLine="16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"/>
                            <w:sz w:val="17"/>
                            <w:szCs w:val="17"/>
                          </w:rPr>
                          <w:t>旨在增强对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国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际经济、政治和商务环境的深入了解，学习感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5"/>
                            <w:sz w:val="17"/>
                            <w:szCs w:val="17"/>
                          </w:rPr>
                          <w:t>受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地域文化、习俗差异与经营管理理念，并了解行业标杆企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5"/>
                            <w:sz w:val="17"/>
                            <w:szCs w:val="17"/>
                          </w:rPr>
                          <w:t>业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成功实践。形式包括讲座、公司拜访、高管分享和文化交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4"/>
                            <w:sz w:val="17"/>
                            <w:szCs w:val="17"/>
                          </w:rPr>
                          <w:t>流活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7"/>
                            <w:szCs w:val="17"/>
                          </w:rPr>
                          <w:t>动等。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379" w:hRule="atLeast"/>
                    </w:trPr>
                    <w:tc>
                      <w:tcPr>
                        <w:tcW w:w="4858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214" w:line="226" w:lineRule="auto"/>
                          <w:ind w:left="180" w:right="174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2"/>
                            <w:sz w:val="17"/>
                            <w:szCs w:val="17"/>
                          </w:rPr>
                          <w:t>结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0"/>
                            <w:sz w:val="17"/>
                            <w:szCs w:val="17"/>
                          </w:rPr>
                          <w:t>合国际市场营销的经济环境，以及政治、法律与文化环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5"/>
                            <w:sz w:val="17"/>
                            <w:szCs w:val="17"/>
                          </w:rPr>
                          <w:t>境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，为国际市场细分与目标营销、进入策略、产品策略、定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2"/>
                            <w:sz w:val="17"/>
                            <w:szCs w:val="17"/>
                          </w:rPr>
                          <w:t>价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0"/>
                            <w:sz w:val="17"/>
                            <w:szCs w:val="17"/>
                          </w:rPr>
                          <w:t>策略、促销策略与分销渠道策略的制订提供系统理论参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5"/>
                            <w:sz w:val="17"/>
                            <w:szCs w:val="17"/>
                          </w:rPr>
                          <w:t>考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4"/>
                            <w:sz w:val="17"/>
                            <w:szCs w:val="17"/>
                          </w:rPr>
                          <w:t>。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74" w:hRule="atLeast"/>
                    </w:trPr>
                    <w:tc>
                      <w:tcPr>
                        <w:tcW w:w="4858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60"/>
                          <w:ind w:left="179" w:right="176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6"/>
                            <w:sz w:val="17"/>
                            <w:szCs w:val="17"/>
                          </w:rPr>
                          <w:t>选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取当前企业所共同面临的有共性的热点问题，为学员提供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企业转型升级、创新发展的新思路与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新方法。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65" w:hRule="atLeast"/>
                    </w:trPr>
                    <w:tc>
                      <w:tcPr>
                        <w:tcW w:w="4858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177"/>
                          <w:ind w:left="191" w:right="176" w:hanging="1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"/>
                            <w:sz w:val="17"/>
                            <w:szCs w:val="17"/>
                          </w:rPr>
                          <w:t>该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课程旨在将学生学习的理论知识整合运用到实际的项目当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8"/>
                            <w:sz w:val="17"/>
                            <w:szCs w:val="17"/>
                          </w:rPr>
                          <w:t>中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7"/>
                            <w:sz w:val="17"/>
                            <w:szCs w:val="17"/>
                          </w:rPr>
                          <w:t>。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shape id="_x0000_s1126" o:spid="_x0000_s1126" o:spt="202" type="#_x0000_t202" style="position:absolute;left:0pt;margin-left:728.55pt;margin-top:504.85pt;height:24pt;width:61.8pt;mso-position-horizontal-relative:page;mso-position-vertical-relative:page;z-index:25183641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6" w:lineRule="auto"/>
                    <w:ind w:left="20" w:right="20" w:firstLine="289"/>
                    <w:rPr>
                      <w:rFonts w:ascii="Arial" w:hAnsi="Arial" w:eastAsia="Arial" w:cs="Arial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6"/>
                      <w:sz w:val="17"/>
                      <w:szCs w:val="17"/>
                    </w:rPr>
                    <w:t>国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3"/>
                      <w:sz w:val="17"/>
                      <w:szCs w:val="17"/>
                    </w:rPr>
                    <w:t>际游学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    </w:t>
                  </w:r>
                  <w:r>
                    <w:rPr>
                      <w:rFonts w:ascii="Arial" w:hAnsi="Arial" w:eastAsia="Arial" w:cs="Arial"/>
                      <w:color w:val="4C4948"/>
                      <w:spacing w:val="-2"/>
                      <w:w w:val="67"/>
                      <w:sz w:val="17"/>
                      <w:szCs w:val="17"/>
                    </w:rPr>
                    <w:t>International</w:t>
                  </w:r>
                  <w:r>
                    <w:rPr>
                      <w:rFonts w:ascii="Arial" w:hAnsi="Arial" w:eastAsia="Arial" w:cs="Arial"/>
                      <w:color w:val="4C4948"/>
                      <w:spacing w:val="5"/>
                      <w:w w:val="101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4C4948"/>
                      <w:spacing w:val="-2"/>
                      <w:w w:val="67"/>
                      <w:sz w:val="17"/>
                      <w:szCs w:val="17"/>
                    </w:rPr>
                    <w:t>Study</w:t>
                  </w:r>
                  <w:r>
                    <w:rPr>
                      <w:rFonts w:ascii="Arial" w:hAnsi="Arial" w:eastAsia="Arial" w:cs="Arial"/>
                      <w:color w:val="4C4948"/>
                      <w:spacing w:val="-13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color w:val="4C4948"/>
                      <w:spacing w:val="-2"/>
                      <w:w w:val="67"/>
                      <w:sz w:val="17"/>
                      <w:szCs w:val="17"/>
                    </w:rPr>
                    <w:t>Tour</w:t>
                  </w:r>
                </w:p>
              </w:txbxContent>
            </v:textbox>
          </v:shape>
        </w:pict>
      </w:r>
      <w:r>
        <w:pict>
          <v:shape id="_x0000_s1127" o:spid="_x0000_s1127" o:spt="202" type="#_x0000_t202" style="position:absolute;left:0pt;margin-left:1096.35pt;margin-top:382.65pt;height:12.75pt;width:6.85pt;mso-position-horizontal-relative:page;mso-position-vertical-relative:page;z-index:25183744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3</w:t>
                  </w:r>
                </w:p>
              </w:txbxContent>
            </v:textbox>
          </v:shape>
        </w:pict>
      </w:r>
      <w:r>
        <w:pict>
          <v:shape id="_x0000_s1128" o:spid="_x0000_s1128" o:spt="202" type="#_x0000_t202" style="position:absolute;left:0pt;margin-left:1096.35pt;margin-top:513.7pt;height:12.75pt;width:6.85pt;mso-position-horizontal-relative:page;mso-position-vertical-relative:page;z-index:25183539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3</w:t>
                  </w:r>
                </w:p>
              </w:txbxContent>
            </v:textbox>
          </v:shape>
        </w:pict>
      </w:r>
      <w:r>
        <w:pict>
          <v:shape id="_x0000_s1129" o:spid="_x0000_s1129" o:spt="202" type="#_x0000_t202" style="position:absolute;left:0pt;margin-left:1096.35pt;margin-top:445.4pt;height:12.75pt;width:6.85pt;mso-position-horizontal-relative:page;mso-position-vertical-relative:page;z-index:2518333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3</w:t>
                  </w:r>
                </w:p>
              </w:txbxContent>
            </v:textbox>
          </v:shape>
        </w:pict>
      </w:r>
      <w:r>
        <w:pict>
          <v:shape id="_x0000_s1130" o:spid="_x0000_s1130" o:spt="202" type="#_x0000_t202" style="position:absolute;left:0pt;margin-left:1066.8pt;margin-top:552.45pt;height:154pt;width:65.65pt;mso-position-horizontal-relative:page;mso-position-vertical-relative:page;z-index:25183129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1272" w:type="dxa"/>
                    <w:tblInd w:w="20" w:type="dxa"/>
                    <w:tblBorders>
                      <w:top w:val="none" w:color="000000" w:sz="2" w:space="0"/>
                      <w:left w:val="none" w:color="000000" w:sz="2" w:space="0"/>
                      <w:bottom w:val="none" w:color="000000" w:sz="2" w:space="0"/>
                      <w:right w:val="none" w:color="000000" w:sz="2" w:space="0"/>
                      <w:insideH w:val="none" w:color="000000" w:sz="2" w:space="0"/>
                      <w:insideV w:val="non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272"/>
                  </w:tblGrid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383" w:hRule="atLeast"/>
                    </w:trPr>
                    <w:tc>
                      <w:tcPr>
                        <w:tcW w:w="1272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line="28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8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73" w:line="177" w:lineRule="auto"/>
                          <w:ind w:left="591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3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73" w:hRule="atLeast"/>
                    </w:trPr>
                    <w:tc>
                      <w:tcPr>
                        <w:tcW w:w="1272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before="310" w:line="177" w:lineRule="auto"/>
                          <w:ind w:left="591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3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63" w:hRule="atLeast"/>
                    </w:trPr>
                    <w:tc>
                      <w:tcPr>
                        <w:tcW w:w="1272" w:type="dxa"/>
                        <w:tcBorders>
                          <w:top w:val="single" w:color="898989" w:sz="2" w:space="0"/>
                          <w:bottom w:val="single" w:color="898989" w:sz="2" w:space="0"/>
                        </w:tcBorders>
                        <w:vAlign w:val="top"/>
                      </w:tcPr>
                      <w:p>
                        <w:pPr>
                          <w:spacing w:line="25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73" w:line="177" w:lineRule="auto"/>
                          <w:ind w:left="591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6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</w:p>
    <w:p/>
    <w:p>
      <w:pPr>
        <w:spacing w:line="184" w:lineRule="exact"/>
      </w:pPr>
    </w:p>
    <w:p>
      <w:pPr>
        <w:sectPr>
          <w:headerReference r:id="rId15" w:type="default"/>
          <w:pgSz w:w="23812" w:h="16158"/>
          <w:pgMar w:top="400" w:right="0" w:bottom="295" w:left="0" w:header="0" w:footer="0" w:gutter="0"/>
          <w:cols w:equalWidth="0" w:num="1">
            <w:col w:w="23812"/>
          </w:cols>
        </w:sectPr>
      </w:pPr>
    </w:p>
    <w:p>
      <w:pPr>
        <w:spacing w:before="137" w:line="180" w:lineRule="auto"/>
        <w:ind w:left="1285"/>
        <w:rPr>
          <w:rFonts w:ascii="微软雅黑" w:hAnsi="微软雅黑" w:eastAsia="微软雅黑" w:cs="微软雅黑"/>
          <w:sz w:val="34"/>
          <w:szCs w:val="34"/>
        </w:rPr>
      </w:pPr>
      <w:r>
        <w:rPr>
          <w:rFonts w:ascii="微软雅黑" w:hAnsi="微软雅黑" w:eastAsia="微软雅黑" w:cs="微软雅黑"/>
          <w:color w:val="4C4948"/>
          <w:spacing w:val="2"/>
          <w:position w:val="-2"/>
          <w:sz w:val="48"/>
          <w:szCs w:val="48"/>
        </w:rPr>
        <w:t xml:space="preserve">课程体系 </w:t>
      </w:r>
      <w:r>
        <w:rPr>
          <w:rFonts w:ascii="微软雅黑" w:hAnsi="微软雅黑" w:eastAsia="微软雅黑" w:cs="微软雅黑"/>
          <w:color w:val="4C4948"/>
          <w:spacing w:val="2"/>
          <w:position w:val="2"/>
          <w:sz w:val="34"/>
          <w:szCs w:val="34"/>
        </w:rPr>
        <w:t>——授</w:t>
      </w:r>
      <w:r>
        <w:rPr>
          <w:rFonts w:ascii="微软雅黑" w:hAnsi="微软雅黑" w:eastAsia="微软雅黑" w:cs="微软雅黑"/>
          <w:color w:val="4C4948"/>
          <w:spacing w:val="1"/>
          <w:position w:val="2"/>
          <w:sz w:val="34"/>
          <w:szCs w:val="34"/>
        </w:rPr>
        <w:t>经世致用之学</w:t>
      </w:r>
    </w:p>
    <w:p>
      <w:pPr>
        <w:spacing w:before="5" w:line="196" w:lineRule="auto"/>
        <w:ind w:left="1288"/>
        <w:rPr>
          <w:rFonts w:ascii="Arial" w:hAnsi="Arial" w:eastAsia="Arial" w:cs="Arial"/>
          <w:sz w:val="32"/>
          <w:szCs w:val="32"/>
        </w:rPr>
      </w:pPr>
      <w:r>
        <w:rPr>
          <w:rFonts w:ascii="Arial" w:hAnsi="Arial" w:eastAsia="Arial" w:cs="Arial"/>
          <w:color w:val="4C4948"/>
          <w:spacing w:val="-2"/>
          <w:sz w:val="32"/>
          <w:szCs w:val="32"/>
        </w:rPr>
        <w:t>Curr</w:t>
      </w:r>
      <w:r>
        <w:rPr>
          <w:rFonts w:ascii="Arial" w:hAnsi="Arial" w:eastAsia="Arial" w:cs="Arial"/>
          <w:color w:val="4C4948"/>
          <w:spacing w:val="-1"/>
          <w:sz w:val="32"/>
          <w:szCs w:val="32"/>
        </w:rPr>
        <w:t>iculum</w:t>
      </w:r>
    </w:p>
    <w:p/>
    <w:p/>
    <w:p/>
    <w:p>
      <w:pPr>
        <w:spacing w:line="161" w:lineRule="exact"/>
      </w:pPr>
    </w:p>
    <w:tbl>
      <w:tblPr>
        <w:tblStyle w:val="4"/>
        <w:tblW w:w="9655" w:type="dxa"/>
        <w:tblInd w:w="1281" w:type="dxa"/>
        <w:tblBorders>
          <w:top w:val="none" w:color="000000" w:sz="2" w:space="0"/>
          <w:left w:val="none" w:color="000000" w:sz="2" w:space="0"/>
          <w:bottom w:val="none" w:color="000000" w:sz="2" w:space="0"/>
          <w:right w:val="none" w:color="000000" w:sz="2" w:space="0"/>
          <w:insideH w:val="none" w:color="000000" w:sz="2" w:space="0"/>
          <w:insideV w:val="non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37"/>
        <w:gridCol w:w="2345"/>
        <w:gridCol w:w="4953"/>
        <w:gridCol w:w="1320"/>
      </w:tblGrid>
      <w:tr>
        <w:tblPrEx>
          <w:tblBorders>
            <w:top w:val="none" w:color="000000" w:sz="2" w:space="0"/>
            <w:left w:val="none" w:color="000000" w:sz="2" w:space="0"/>
            <w:bottom w:val="none" w:color="000000" w:sz="2" w:space="0"/>
            <w:right w:val="none" w:color="000000" w:sz="2" w:space="0"/>
            <w:insideH w:val="none" w:color="000000" w:sz="2" w:space="0"/>
            <w:insideV w:val="non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095" w:hRule="atLeast"/>
        </w:trPr>
        <w:tc>
          <w:tcPr>
            <w:tcW w:w="1037" w:type="dxa"/>
            <w:shd w:val="clear" w:color="auto" w:fill="FFFFFF"/>
            <w:vAlign w:val="top"/>
          </w:tcPr>
          <w:tbl>
            <w:tblPr>
              <w:tblStyle w:val="4"/>
              <w:tblW w:w="989" w:type="dxa"/>
              <w:tblInd w:w="0" w:type="dxa"/>
              <w:tblBorders>
                <w:top w:val="none" w:color="000000" w:sz="2" w:space="0"/>
                <w:left w:val="none" w:color="000000" w:sz="2" w:space="0"/>
                <w:bottom w:val="none" w:color="000000" w:sz="2" w:space="0"/>
                <w:right w:val="none" w:color="000000" w:sz="2" w:space="0"/>
                <w:insideH w:val="none" w:color="000000" w:sz="2" w:space="0"/>
                <w:insideV w:val="non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989"/>
            </w:tblGrid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607" w:hRule="atLeast"/>
              </w:trPr>
              <w:tc>
                <w:tcPr>
                  <w:tcW w:w="989" w:type="dxa"/>
                  <w:tcBorders>
                    <w:bottom w:val="single" w:color="007C3E" w:sz="2" w:space="0"/>
                  </w:tcBorders>
                  <w:shd w:val="clear" w:color="auto" w:fill="007C3E"/>
                  <w:vAlign w:val="top"/>
                </w:tcPr>
                <w:p>
                  <w:pPr>
                    <w:spacing w:before="166" w:line="178" w:lineRule="auto"/>
                    <w:ind w:left="26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drawing>
                      <wp:anchor distT="0" distB="0" distL="0" distR="0" simplePos="0" relativeHeight="251812864" behindDoc="0" locked="0" layoutInCell="1" allowOverlap="1">
                        <wp:simplePos x="0" y="0"/>
                        <wp:positionH relativeFrom="column">
                          <wp:posOffset>80645</wp:posOffset>
                        </wp:positionH>
                        <wp:positionV relativeFrom="paragraph">
                          <wp:posOffset>142240</wp:posOffset>
                        </wp:positionV>
                        <wp:extent cx="13330555" cy="6146165"/>
                        <wp:effectExtent l="0" t="0" r="0" b="0"/>
                        <wp:wrapNone/>
                        <wp:docPr id="118" name="IM 1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" name="IM 118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330311" cy="61460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微软雅黑" w:hAnsi="微软雅黑" w:eastAsia="微软雅黑" w:cs="微软雅黑"/>
                      <w:color w:val="FFE000"/>
                      <w:spacing w:val="-4"/>
                      <w:sz w:val="24"/>
                      <w:szCs w:val="24"/>
                    </w:rPr>
                    <w:t>序</w:t>
                  </w:r>
                  <w:r>
                    <w:rPr>
                      <w:rFonts w:ascii="微软雅黑" w:hAnsi="微软雅黑" w:eastAsia="微软雅黑" w:cs="微软雅黑"/>
                      <w:color w:val="FFE000"/>
                      <w:spacing w:val="-2"/>
                      <w:sz w:val="24"/>
                      <w:szCs w:val="24"/>
                    </w:rPr>
                    <w:t>号</w:t>
                  </w:r>
                </w:p>
              </w:tc>
            </w:tr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108" w:hRule="atLeast"/>
              </w:trPr>
              <w:tc>
                <w:tcPr>
                  <w:tcW w:w="989" w:type="dxa"/>
                  <w:tcBorders>
                    <w:top w:val="single" w:color="007C3E" w:sz="2" w:space="0"/>
                    <w:bottom w:val="single" w:color="898989" w:sz="2" w:space="0"/>
                  </w:tcBorders>
                  <w:vAlign w:val="top"/>
                </w:tcPr>
                <w:p>
                  <w:pPr>
                    <w:spacing w:line="44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177" w:lineRule="auto"/>
                    <w:ind w:left="463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1</w:t>
                  </w:r>
                </w:p>
              </w:tc>
            </w:tr>
          </w:tbl>
          <w:p>
            <w:r>
              <w:pict>
                <v:rect id="_x0000_s1131" o:spid="_x0000_s1131" o:spt="1" style="position:absolute;left:0pt;margin-left:0pt;margin-top:188.8pt;height:0.6pt;width:49.5pt;mso-position-horizontal-relative:page;mso-position-vertical-relative:page;z-index:251808768;mso-width-relative:page;mso-height-relative:page;" fillcolor="#898989" filled="t" stroked="f" coordsize="21600,21600">
                  <v:path/>
                  <v:fill on="t" focussize="0,0"/>
                  <v:stroke on="f"/>
                  <v:imagedata o:title=""/>
                  <o:lock v:ext="edit"/>
                </v:rect>
              </w:pict>
            </w:r>
            <w:r>
              <w:drawing>
                <wp:anchor distT="0" distB="0" distL="0" distR="0" simplePos="0" relativeHeight="251809792" behindDoc="0" locked="0" layoutInCell="1" allowOverlap="1">
                  <wp:simplePos x="0" y="0"/>
                  <wp:positionH relativeFrom="rightMargin">
                    <wp:posOffset>-657860</wp:posOffset>
                  </wp:positionH>
                  <wp:positionV relativeFrom="topMargin">
                    <wp:posOffset>1797050</wp:posOffset>
                  </wp:positionV>
                  <wp:extent cx="628015" cy="6985"/>
                  <wp:effectExtent l="0" t="0" r="0" b="0"/>
                  <wp:wrapNone/>
                  <wp:docPr id="119" name="IM 1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IM 11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256" cy="7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32" o:spid="_x0000_s1132" o:spt="202" type="#_x0000_t202" style="position:absolute;left:0pt;margin-left:21.3pt;margin-top:221pt;height:12.75pt;width:7.05pt;mso-position-horizontal-relative:page;mso-position-vertical-relative:page;z-index:251822080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177" w:lineRule="auto"/>
                          <w:ind w:lef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4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33" o:spid="_x0000_s1133" o:spt="202" type="#_x0000_t202" style="position:absolute;left:0pt;margin-left:21.55pt;margin-top:109.65pt;height:12.7pt;width:6.8pt;mso-position-horizontal-relative:page;mso-position-vertical-relative:page;z-index:251827200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20" w:line="176" w:lineRule="auto"/>
                          <w:ind w:lef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34" o:spid="_x0000_s1134" o:spt="202" type="#_x0000_t202" style="position:absolute;left:0pt;margin-left:21.5pt;margin-top:159.55pt;height:12.75pt;width:6.85pt;mso-position-horizontal-relative:page;mso-position-vertical-relative:page;z-index:251830272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177" w:lineRule="auto"/>
                          <w:ind w:lef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35" o:spid="_x0000_s1135" o:spt="202" type="#_x0000_t202" style="position:absolute;left:0pt;margin-left:21.65pt;margin-top:394.2pt;height:12.6pt;width:6.7pt;mso-position-horizontal-relative:page;mso-position-vertical-relative:page;z-index:251813888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20" w:line="174" w:lineRule="auto"/>
                          <w:ind w:lef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7</w:t>
                        </w:r>
                      </w:p>
                    </w:txbxContent>
                  </v:textbox>
                </v:shape>
              </w:pict>
            </w:r>
          </w:p>
          <w:p/>
          <w:p/>
          <w:p/>
          <w:p/>
          <w:p/>
          <w:p/>
          <w:p/>
          <w:p/>
          <w:p/>
          <w:p/>
          <w:p/>
          <w:p/>
          <w:p/>
          <w:p>
            <w:pPr>
              <w:spacing w:line="75" w:lineRule="exact"/>
            </w:pPr>
          </w:p>
          <w:tbl>
            <w:tblPr>
              <w:tblStyle w:val="4"/>
              <w:tblW w:w="989" w:type="dxa"/>
              <w:tblInd w:w="0" w:type="dxa"/>
              <w:tblBorders>
                <w:top w:val="none" w:color="000000" w:sz="2" w:space="0"/>
                <w:left w:val="none" w:color="000000" w:sz="2" w:space="0"/>
                <w:bottom w:val="none" w:color="000000" w:sz="2" w:space="0"/>
                <w:right w:val="none" w:color="000000" w:sz="2" w:space="0"/>
                <w:insideH w:val="none" w:color="000000" w:sz="2" w:space="0"/>
                <w:insideV w:val="non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989"/>
            </w:tblGrid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190" w:hRule="atLeast"/>
              </w:trPr>
              <w:tc>
                <w:tcPr>
                  <w:tcW w:w="989" w:type="dxa"/>
                  <w:tcBorders>
                    <w:top w:val="single" w:color="898989" w:sz="2" w:space="0"/>
                    <w:bottom w:val="single" w:color="898989" w:sz="2" w:space="0"/>
                  </w:tcBorders>
                  <w:vAlign w:val="top"/>
                </w:tcPr>
                <w:p>
                  <w:pPr>
                    <w:spacing w:line="46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174" w:lineRule="auto"/>
                    <w:ind w:left="45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5</w:t>
                  </w:r>
                </w:p>
              </w:tc>
            </w:tr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921" w:hRule="atLeast"/>
              </w:trPr>
              <w:tc>
                <w:tcPr>
                  <w:tcW w:w="989" w:type="dxa"/>
                  <w:tcBorders>
                    <w:top w:val="single" w:color="898989" w:sz="2" w:space="0"/>
                    <w:bottom w:val="single" w:color="898989" w:sz="2" w:space="0"/>
                  </w:tcBorders>
                  <w:vAlign w:val="top"/>
                </w:tcPr>
                <w:p>
                  <w:pPr>
                    <w:spacing w:line="33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177" w:lineRule="auto"/>
                    <w:ind w:left="44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6</w:t>
                  </w:r>
                </w:p>
              </w:tc>
            </w:tr>
          </w:tbl>
          <w:p/>
          <w:p/>
          <w:p/>
          <w:p/>
          <w:p/>
          <w:p>
            <w:pPr>
              <w:spacing w:line="155" w:lineRule="exact"/>
            </w:pPr>
          </w:p>
          <w:tbl>
            <w:tblPr>
              <w:tblStyle w:val="4"/>
              <w:tblW w:w="989" w:type="dxa"/>
              <w:tblInd w:w="0" w:type="dxa"/>
              <w:tblBorders>
                <w:top w:val="none" w:color="000000" w:sz="2" w:space="0"/>
                <w:left w:val="none" w:color="000000" w:sz="2" w:space="0"/>
                <w:bottom w:val="none" w:color="000000" w:sz="2" w:space="0"/>
                <w:right w:val="none" w:color="000000" w:sz="2" w:space="0"/>
                <w:insideH w:val="none" w:color="000000" w:sz="2" w:space="0"/>
                <w:insideV w:val="non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989"/>
            </w:tblGrid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128" w:hRule="atLeast"/>
              </w:trPr>
              <w:tc>
                <w:tcPr>
                  <w:tcW w:w="989" w:type="dxa"/>
                  <w:tcBorders>
                    <w:top w:val="single" w:color="898989" w:sz="2" w:space="0"/>
                    <w:bottom w:val="single" w:color="898989" w:sz="2" w:space="0"/>
                  </w:tcBorders>
                  <w:vAlign w:val="top"/>
                </w:tcPr>
                <w:p>
                  <w:pPr>
                    <w:spacing w:line="41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177" w:lineRule="auto"/>
                    <w:ind w:left="44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8</w:t>
                  </w:r>
                </w:p>
              </w:tc>
            </w:tr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279" w:hRule="atLeast"/>
              </w:trPr>
              <w:tc>
                <w:tcPr>
                  <w:tcW w:w="989" w:type="dxa"/>
                  <w:tcBorders>
                    <w:top w:val="single" w:color="898989" w:sz="2" w:space="0"/>
                    <w:bottom w:val="single" w:color="898989" w:sz="2" w:space="0"/>
                  </w:tcBorders>
                  <w:vAlign w:val="top"/>
                </w:tcPr>
                <w:p>
                  <w:pPr>
                    <w:spacing w:line="45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177" w:lineRule="auto"/>
                    <w:ind w:left="45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9</w:t>
                  </w:r>
                </w:p>
              </w:tc>
            </w:tr>
          </w:tbl>
          <w:p>
            <w:pPr>
              <w:spacing w:line="14" w:lineRule="auto"/>
              <w:rPr>
                <w:rFonts w:ascii="Arial"/>
                <w:sz w:val="2"/>
              </w:rPr>
            </w:pPr>
          </w:p>
        </w:tc>
        <w:tc>
          <w:tcPr>
            <w:tcW w:w="234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  <w:r>
              <w:pict>
                <v:shape id="_x0000_s1136" o:spid="_x0000_s1136" o:spt="202" type="#_x0000_t202" style="position:absolute;left:0pt;margin-left:1.35pt;margin-top:432.5pt;height:123.25pt;width:114.55pt;mso-position-horizontal-relative:page;mso-position-vertical-relative:page;z-index:251825152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line="20" w:lineRule="exact"/>
                        </w:pPr>
                      </w:p>
                      <w:tbl>
                        <w:tblPr>
                          <w:tblStyle w:val="4"/>
                          <w:tblW w:w="2250" w:type="dxa"/>
                          <w:tblInd w:w="20" w:type="dxa"/>
                          <w:tblBorders>
                            <w:top w:val="none" w:color="000000" w:sz="2" w:space="0"/>
                            <w:left w:val="none" w:color="000000" w:sz="2" w:space="0"/>
                            <w:bottom w:val="none" w:color="000000" w:sz="2" w:space="0"/>
                            <w:right w:val="none" w:color="000000" w:sz="2" w:space="0"/>
                            <w:insideH w:val="none" w:color="000000" w:sz="2" w:space="0"/>
                            <w:insideV w:val="none" w:color="000000" w:sz="2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2250"/>
                        </w:tblGrid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129" w:hRule="atLeast"/>
                          </w:trPr>
                          <w:tc>
                            <w:tcPr>
                              <w:tcW w:w="2250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287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206" w:lineRule="auto"/>
                                <w:ind w:left="704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企业经济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>学</w:t>
                              </w:r>
                            </w:p>
                            <w:p>
                              <w:pPr>
                                <w:spacing w:line="194" w:lineRule="auto"/>
                                <w:ind w:left="597"/>
                                <w:rPr>
                                  <w:rFonts w:ascii="Arial" w:hAnsi="Arial" w:eastAsia="Arial" w:cs="Arial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9"/>
                                  <w:sz w:val="17"/>
                                  <w:szCs w:val="17"/>
                                </w:rPr>
                                <w:t>Business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9"/>
                                  <w:sz w:val="17"/>
                                  <w:szCs w:val="17"/>
                                </w:rPr>
                                <w:t>Economics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280" w:hRule="atLeast"/>
                          </w:trPr>
                          <w:tc>
                            <w:tcPr>
                              <w:tcW w:w="2250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316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207" w:lineRule="auto"/>
                                <w:ind w:left="85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2"/>
                                  <w:sz w:val="17"/>
                                  <w:szCs w:val="17"/>
                                </w:rPr>
                                <w:t>金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融学</w:t>
                              </w:r>
                            </w:p>
                            <w:p>
                              <w:pPr>
                                <w:spacing w:before="29" w:line="194" w:lineRule="auto"/>
                                <w:ind w:left="918"/>
                                <w:rPr>
                                  <w:rFonts w:ascii="Arial" w:hAnsi="Arial" w:eastAsia="Arial" w:cs="Arial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72"/>
                                  <w:sz w:val="17"/>
                                  <w:szCs w:val="17"/>
                                </w:rPr>
                                <w:t>Finance</w:t>
                              </w:r>
                            </w:p>
                          </w:tc>
                        </w:tr>
                      </w:tbl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xbxContent>
                  </v:textbox>
                </v:shape>
              </w:pict>
            </w:r>
            <w:r>
              <w:pict>
                <v:shape id="_x0000_s1137" o:spid="_x0000_s1137" o:spt="202" type="#_x0000_t202" style="position:absolute;left:0pt;margin-left:15.4pt;margin-top:385.65pt;height:24.95pt;width:86.75pt;mso-position-horizontal-relative:page;mso-position-vertical-relative:page;z-index:251828224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226" w:lineRule="auto"/>
                          <w:ind w:left="20" w:right="20" w:firstLine="254"/>
                          <w:rPr>
                            <w:rFonts w:ascii="Arial" w:hAnsi="Arial" w:eastAsia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组织规划与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控制    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7"/>
                            <w:sz w:val="17"/>
                            <w:szCs w:val="17"/>
                          </w:rPr>
                          <w:t>Organizational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1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7"/>
                            <w:sz w:val="17"/>
                            <w:szCs w:val="17"/>
                          </w:rPr>
                          <w:t>Planning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7"/>
                            <w:sz w:val="17"/>
                            <w:szCs w:val="17"/>
                          </w:rPr>
                          <w:t>&amp;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"/>
                            <w:w w:val="67"/>
                            <w:sz w:val="17"/>
                            <w:szCs w:val="17"/>
                          </w:rPr>
                          <w:t>Control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38" o:spid="_x0000_s1138" o:spt="202" type="#_x0000_t202" style="position:absolute;left:0pt;margin-left:16.7pt;margin-top:214.6pt;height:24.95pt;width:84.35pt;mso-position-horizontal-relative:page;mso-position-vertical-relative:page;z-index:251816960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226" w:lineRule="auto"/>
                          <w:ind w:left="20" w:right="20" w:firstLine="228"/>
                          <w:rPr>
                            <w:rFonts w:ascii="Arial" w:hAnsi="Arial" w:eastAsia="Arial" w:cs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数据分析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与决策    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Data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Analysis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&amp;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Decision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3"/>
                            <w:w w:val="68"/>
                            <w:sz w:val="17"/>
                            <w:szCs w:val="17"/>
                          </w:rPr>
                          <w:t>Making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39" o:spid="_x0000_s1139" o:spt="202" type="#_x0000_t202" style="position:absolute;left:0pt;margin-left:1.35pt;margin-top:258.05pt;height:108.35pt;width:114.55pt;mso-position-horizontal-relative:page;mso-position-vertical-relative:page;z-index:251814912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line="20" w:lineRule="exact"/>
                        </w:pPr>
                      </w:p>
                      <w:tbl>
                        <w:tblPr>
                          <w:tblStyle w:val="4"/>
                          <w:tblW w:w="2250" w:type="dxa"/>
                          <w:tblInd w:w="20" w:type="dxa"/>
                          <w:tblBorders>
                            <w:top w:val="none" w:color="000000" w:sz="2" w:space="0"/>
                            <w:left w:val="none" w:color="000000" w:sz="2" w:space="0"/>
                            <w:bottom w:val="none" w:color="000000" w:sz="2" w:space="0"/>
                            <w:right w:val="none" w:color="000000" w:sz="2" w:space="0"/>
                            <w:insideH w:val="none" w:color="000000" w:sz="2" w:space="0"/>
                            <w:insideV w:val="none" w:color="000000" w:sz="2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2250"/>
                        </w:tblGrid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190" w:hRule="atLeast"/>
                          </w:trPr>
                          <w:tc>
                            <w:tcPr>
                              <w:tcW w:w="2250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328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255" w:lineRule="auto"/>
                                <w:ind w:left="387" w:right="409" w:firstLine="233"/>
                                <w:rPr>
                                  <w:rFonts w:ascii="Arial" w:hAnsi="Arial" w:eastAsia="Arial" w:cs="Arial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人力资源管理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  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7"/>
                                  <w:sz w:val="17"/>
                                  <w:szCs w:val="17"/>
                                </w:rPr>
                                <w:t>Managing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3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7"/>
                                  <w:sz w:val="17"/>
                                  <w:szCs w:val="17"/>
                                </w:rPr>
                                <w:t>Human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7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7"/>
                                  <w:sz w:val="17"/>
                                  <w:szCs w:val="17"/>
                                </w:rPr>
                                <w:t>Resources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921" w:hRule="atLeast"/>
                          </w:trPr>
                          <w:tc>
                            <w:tcPr>
                              <w:tcW w:w="2250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244"/>
                                <w:ind w:left="184" w:right="205" w:firstLine="351"/>
                                <w:rPr>
                                  <w:rFonts w:ascii="Arial" w:hAnsi="Arial" w:eastAsia="Arial" w:cs="Arial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财务分析与决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策     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7"/>
                                  <w:sz w:val="17"/>
                                  <w:szCs w:val="17"/>
                                </w:rPr>
                                <w:t>Financial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w w:val="10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7"/>
                                  <w:sz w:val="17"/>
                                  <w:szCs w:val="17"/>
                                </w:rPr>
                                <w:t>Analysis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12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7"/>
                                  <w:sz w:val="17"/>
                                  <w:szCs w:val="17"/>
                                </w:rPr>
                                <w:t>&amp;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7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7"/>
                                  <w:sz w:val="17"/>
                                  <w:szCs w:val="17"/>
                                </w:rPr>
                                <w:t>Decision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7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7"/>
                                  <w:sz w:val="17"/>
                                  <w:szCs w:val="17"/>
                                </w:rPr>
                                <w:t>Making</w:t>
                              </w:r>
                            </w:p>
                          </w:tc>
                        </w:tr>
                      </w:tbl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xbxContent>
                  </v:textbox>
                </v:shape>
              </w:pict>
            </w:r>
            <w:r>
              <w:pict>
                <v:shape id="_x0000_s1140" o:spid="_x0000_s1140" o:spt="202" type="#_x0000_t202" style="position:absolute;left:0pt;margin-left:1.35pt;margin-top:-1pt;height:191.45pt;width:114.55pt;mso-position-horizontal-relative:page;mso-position-vertical-relative:page;z-index:251815936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line="20" w:lineRule="exact"/>
                        </w:pPr>
                      </w:p>
                      <w:tbl>
                        <w:tblPr>
                          <w:tblStyle w:val="4"/>
                          <w:tblW w:w="2250" w:type="dxa"/>
                          <w:tblInd w:w="20" w:type="dxa"/>
                          <w:tblBorders>
                            <w:top w:val="none" w:color="000000" w:sz="2" w:space="0"/>
                            <w:left w:val="none" w:color="000000" w:sz="2" w:space="0"/>
                            <w:bottom w:val="none" w:color="000000" w:sz="2" w:space="0"/>
                            <w:right w:val="none" w:color="000000" w:sz="2" w:space="0"/>
                            <w:insideH w:val="none" w:color="000000" w:sz="2" w:space="0"/>
                            <w:insideV w:val="none" w:color="000000" w:sz="2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2250"/>
                        </w:tblGrid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608" w:hRule="atLeast"/>
                          </w:trPr>
                          <w:tc>
                            <w:tcPr>
                              <w:tcW w:w="2250" w:type="dxa"/>
                              <w:tcBorders>
                                <w:bottom w:val="single" w:color="007C3E" w:sz="2" w:space="0"/>
                              </w:tcBorders>
                              <w:shd w:val="clear" w:color="auto" w:fill="007C3E"/>
                              <w:vAlign w:val="top"/>
                            </w:tcPr>
                            <w:p>
                              <w:pPr>
                                <w:spacing w:before="166" w:line="178" w:lineRule="auto"/>
                                <w:ind w:left="651"/>
                                <w:rPr>
                                  <w:rFonts w:ascii="微软雅黑" w:hAnsi="微软雅黑" w:eastAsia="微软雅黑" w:cs="微软雅黑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FFE000"/>
                                  <w:spacing w:val="-2"/>
                                  <w:sz w:val="24"/>
                                  <w:szCs w:val="24"/>
                                </w:rPr>
                                <w:t>课程名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FFE000"/>
                                  <w:spacing w:val="-1"/>
                                  <w:sz w:val="24"/>
                                  <w:szCs w:val="24"/>
                                </w:rPr>
                                <w:t>称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104" w:hRule="atLeast"/>
                          </w:trPr>
                          <w:tc>
                            <w:tcPr>
                              <w:tcW w:w="2250" w:type="dxa"/>
                              <w:tcBorders>
                                <w:top w:val="single" w:color="007C3E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299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3" w:line="186" w:lineRule="auto"/>
                                <w:ind w:left="79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2"/>
                                  <w:sz w:val="17"/>
                                  <w:szCs w:val="17"/>
                                </w:rPr>
                                <w:t>商业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概论</w:t>
                              </w:r>
                            </w:p>
                            <w:p>
                              <w:pPr>
                                <w:spacing w:line="232" w:lineRule="exact"/>
                                <w:ind w:left="533"/>
                                <w:rPr>
                                  <w:rFonts w:ascii="Arial" w:hAnsi="Arial" w:eastAsia="Arial" w:cs="Arial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9"/>
                                  <w:position w:val="1"/>
                                  <w:sz w:val="17"/>
                                  <w:szCs w:val="17"/>
                                </w:rPr>
                                <w:t>Introduction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7"/>
                                  <w:position w:val="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9"/>
                                  <w:position w:val="1"/>
                                  <w:sz w:val="17"/>
                                  <w:szCs w:val="17"/>
                                </w:rPr>
                                <w:t>to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7"/>
                                  <w:position w:val="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69"/>
                                  <w:position w:val="1"/>
                                  <w:sz w:val="17"/>
                                  <w:szCs w:val="17"/>
                                </w:rPr>
                                <w:t>Business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110" w:hRule="atLeast"/>
                          </w:trPr>
                          <w:tc>
                            <w:tcPr>
                              <w:tcW w:w="2250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line="278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before="72" w:line="232" w:lineRule="auto"/>
                                <w:ind w:left="79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2"/>
                                  <w:sz w:val="17"/>
                                  <w:szCs w:val="17"/>
                                </w:rPr>
                                <w:t>财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务会计</w:t>
                              </w:r>
                            </w:p>
                            <w:p>
                              <w:pPr>
                                <w:spacing w:line="193" w:lineRule="auto"/>
                                <w:ind w:left="614"/>
                                <w:rPr>
                                  <w:rFonts w:ascii="Arial" w:hAnsi="Arial" w:eastAsia="Arial" w:cs="Arial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70"/>
                                  <w:sz w:val="17"/>
                                  <w:szCs w:val="17"/>
                                </w:rPr>
                                <w:t>Financial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1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70"/>
                                  <w:sz w:val="17"/>
                                  <w:szCs w:val="17"/>
                                </w:rPr>
                                <w:t>Accounting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946" w:hRule="atLeast"/>
                          </w:trPr>
                          <w:tc>
                            <w:tcPr>
                              <w:tcW w:w="2250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297" w:line="232" w:lineRule="auto"/>
                                <w:ind w:left="877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2"/>
                                  <w:sz w:val="17"/>
                                  <w:szCs w:val="17"/>
                                </w:rPr>
                                <w:t>营销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学</w:t>
                              </w:r>
                            </w:p>
                            <w:p>
                              <w:pPr>
                                <w:spacing w:line="193" w:lineRule="auto"/>
                                <w:ind w:left="886"/>
                                <w:rPr>
                                  <w:rFonts w:ascii="Arial" w:hAnsi="Arial" w:eastAsia="Arial" w:cs="Arial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Arial" w:hAnsi="Arial" w:eastAsia="Arial" w:cs="Arial"/>
                                  <w:color w:val="4C4948"/>
                                  <w:spacing w:val="-2"/>
                                  <w:w w:val="72"/>
                                  <w:sz w:val="17"/>
                                  <w:szCs w:val="17"/>
                                </w:rPr>
                                <w:t>Marketing</w:t>
                              </w:r>
                            </w:p>
                          </w:tc>
                        </w:tr>
                      </w:tbl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4953" w:type="dxa"/>
            <w:shd w:val="clear" w:color="auto" w:fill="FFFAD9"/>
            <w:vAlign w:val="top"/>
          </w:tcPr>
          <w:p>
            <w:pPr>
              <w:rPr>
                <w:rFonts w:ascii="Arial"/>
                <w:sz w:val="21"/>
              </w:rPr>
            </w:pPr>
            <w:r>
              <w:pict>
                <v:shape id="_x0000_s1141" o:spid="_x0000_s1141" o:spt="202" type="#_x0000_t202" style="position:absolute;left:0pt;margin-left:1.4pt;margin-top:-1pt;height:367.4pt;width:244.95pt;mso-position-horizontal-relative:page;mso-position-vertical-relative:page;z-index:251826176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line="20" w:lineRule="exact"/>
                        </w:pPr>
                      </w:p>
                      <w:tbl>
                        <w:tblPr>
                          <w:tblStyle w:val="4"/>
                          <w:tblW w:w="4858" w:type="dxa"/>
                          <w:tblInd w:w="20" w:type="dxa"/>
                          <w:tblBorders>
                            <w:top w:val="none" w:color="000000" w:sz="2" w:space="0"/>
                            <w:left w:val="none" w:color="000000" w:sz="2" w:space="0"/>
                            <w:bottom w:val="none" w:color="000000" w:sz="2" w:space="0"/>
                            <w:right w:val="none" w:color="000000" w:sz="2" w:space="0"/>
                            <w:insideH w:val="none" w:color="000000" w:sz="2" w:space="0"/>
                            <w:insideV w:val="none" w:color="000000" w:sz="2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4858"/>
                        </w:tblGrid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608" w:hRule="atLeast"/>
                          </w:trPr>
                          <w:tc>
                            <w:tcPr>
                              <w:tcW w:w="4858" w:type="dxa"/>
                              <w:tcBorders>
                                <w:bottom w:val="single" w:color="007C3E" w:sz="2" w:space="0"/>
                              </w:tcBorders>
                              <w:shd w:val="clear" w:color="auto" w:fill="007C3E"/>
                              <w:vAlign w:val="top"/>
                            </w:tcPr>
                            <w:p>
                              <w:pPr>
                                <w:spacing w:before="167" w:line="177" w:lineRule="auto"/>
                                <w:ind w:left="1955"/>
                                <w:rPr>
                                  <w:rFonts w:ascii="微软雅黑" w:hAnsi="微软雅黑" w:eastAsia="微软雅黑" w:cs="微软雅黑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FFE000"/>
                                  <w:spacing w:val="-2"/>
                                  <w:sz w:val="24"/>
                                  <w:szCs w:val="24"/>
                                </w:rPr>
                                <w:t>课程简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FFE000"/>
                                  <w:spacing w:val="-1"/>
                                  <w:sz w:val="24"/>
                                  <w:szCs w:val="24"/>
                                </w:rPr>
                                <w:t>介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105" w:hRule="atLeast"/>
                          </w:trPr>
                          <w:tc>
                            <w:tcPr>
                              <w:tcW w:w="4858" w:type="dxa"/>
                              <w:tcBorders>
                                <w:top w:val="single" w:color="007C3E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208" w:line="233" w:lineRule="auto"/>
                                <w:ind w:left="180" w:right="176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5"/>
                                  <w:sz w:val="17"/>
                                  <w:szCs w:val="17"/>
                                </w:rPr>
                                <w:t>全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面介绍当代商业的宏观概况，并深入探讨相关联的当前热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5"/>
                                  <w:sz w:val="17"/>
                                  <w:szCs w:val="17"/>
                                </w:rPr>
                                <w:t>点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问题，帮助学生掌握西方发达国家最先进的商业管理理论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和实践，以培养学生的国际化视野和竞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>争能力。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111" w:hRule="atLeast"/>
                          </w:trPr>
                          <w:tc>
                            <w:tcPr>
                              <w:tcW w:w="4858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186" w:line="233" w:lineRule="auto"/>
                                <w:ind w:left="181" w:right="176" w:firstLine="3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帮助学生了解财务报告的基本概念，了解财务信息因参与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1"/>
                                  <w:sz w:val="17"/>
                                  <w:szCs w:val="17"/>
                                </w:rPr>
                                <w:t>者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4"/>
                                  <w:sz w:val="17"/>
                                  <w:szCs w:val="17"/>
                                </w:rPr>
                                <w:t>的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不同在财务报告中展现方式的不同，比如经理人、当前和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潜在的投资者、当前和潜在的债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>权人 、员工等。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941" w:hRule="atLeast"/>
                          </w:trPr>
                          <w:tc>
                            <w:tcPr>
                              <w:tcW w:w="4858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197"/>
                                <w:ind w:left="182" w:right="175" w:firstLine="5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4"/>
                                  <w:sz w:val="17"/>
                                  <w:szCs w:val="17"/>
                                </w:rPr>
                                <w:t>了解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2"/>
                                  <w:sz w:val="17"/>
                                  <w:szCs w:val="17"/>
                                </w:rPr>
                                <w:t>市场在确定组织方向中的角色; 以客户为中心的组织; 察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1"/>
                                  <w:sz w:val="17"/>
                                  <w:szCs w:val="17"/>
                                </w:rPr>
                                <w:t>觉机遇; 预测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>需求; 市场细分; 市场规划和实施。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398" w:hRule="atLeast"/>
                          </w:trPr>
                          <w:tc>
                            <w:tcPr>
                              <w:tcW w:w="4858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187" w:line="230" w:lineRule="auto"/>
                                <w:ind w:left="180" w:right="176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4"/>
                                  <w:sz w:val="17"/>
                                  <w:szCs w:val="17"/>
                                </w:rPr>
                                <w:t>本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课程为学生提供了一种新的结构化的解决各种实际问题的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5"/>
                                  <w:sz w:val="17"/>
                                  <w:szCs w:val="17"/>
                                </w:rPr>
                                <w:t>方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式，使用数据驱动分析来指导管理决策。学生将考虑如何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5"/>
                                  <w:sz w:val="17"/>
                                  <w:szCs w:val="17"/>
                                </w:rPr>
                                <w:t>思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考和管理不确定性和风险，以及如何通过整合业务的数据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2"/>
                                  <w:sz w:val="17"/>
                                  <w:szCs w:val="17"/>
                                </w:rPr>
                                <w:t>和信息去洞察商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机。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187" w:hRule="atLeast"/>
                          </w:trPr>
                          <w:tc>
                            <w:tcPr>
                              <w:tcW w:w="4858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220" w:line="233" w:lineRule="auto"/>
                                <w:ind w:left="181" w:right="174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4"/>
                                  <w:sz w:val="17"/>
                                  <w:szCs w:val="17"/>
                                </w:rPr>
                                <w:t>本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课程围绕管理人事方面领导者将要面临的关键挑战。帮助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11"/>
                                  <w:sz w:val="17"/>
                                  <w:szCs w:val="17"/>
                                </w:rPr>
                                <w:t>学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10"/>
                                  <w:sz w:val="17"/>
                                  <w:szCs w:val="17"/>
                                </w:rPr>
                                <w:t>生了解组织周围的个人和人际行为，将此理解应用于实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2"/>
                                  <w:sz w:val="17"/>
                                  <w:szCs w:val="17"/>
                                </w:rPr>
                                <w:t>际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，成为更有效的领导者和团队成员。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922" w:hRule="atLeast"/>
                          </w:trPr>
                          <w:tc>
                            <w:tcPr>
                              <w:tcW w:w="4858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249" w:line="239" w:lineRule="auto"/>
                                <w:ind w:left="179" w:right="176" w:firstLine="7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了解现金流分析、短期融资、财务报表、财务绩效评估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1"/>
                                  <w:sz w:val="17"/>
                                  <w:szCs w:val="17"/>
                                </w:rPr>
                                <w:t>、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财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1"/>
                                  <w:sz w:val="17"/>
                                  <w:szCs w:val="17"/>
                                </w:rPr>
                                <w:t>务比率分析和金融中介机构的角色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>。</w:t>
                              </w:r>
                            </w:p>
                          </w:tc>
                        </w:tr>
                      </w:tbl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xbxContent>
                  </v:textbox>
                </v:shape>
              </w:pict>
            </w:r>
            <w:r>
              <w:pict>
                <v:shape id="_x0000_s1142" o:spid="_x0000_s1142" o:spt="202" type="#_x0000_t202" style="position:absolute;left:0pt;margin-left:10.45pt;margin-top:373pt;height:41.25pt;width:227.05pt;mso-position-horizontal-relative:page;mso-position-vertical-relative:page;z-index:251824128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20" w:line="215" w:lineRule="auto"/>
                          <w:ind w:left="20" w:righ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"/>
                            <w:sz w:val="17"/>
                            <w:szCs w:val="17"/>
                          </w:rPr>
                          <w:t>该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sz w:val="17"/>
                            <w:szCs w:val="17"/>
                          </w:rPr>
                          <w:t>课程旨在使学生能够学习如何做出战略决策，绩效考核与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评估；加深对于组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织行为方面和道德问题的理解;    提高解决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问题的能力，包括应用于短期和长期决策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中的定量技术。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43" o:spid="_x0000_s1143" o:spt="202" type="#_x0000_t202" style="position:absolute;left:0pt;margin-left:1.4pt;margin-top:432.5pt;height:123.25pt;width:244.95pt;mso-position-horizontal-relative:page;mso-position-vertical-relative:page;z-index:251823104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line="20" w:lineRule="exact"/>
                        </w:pPr>
                      </w:p>
                      <w:tbl>
                        <w:tblPr>
                          <w:tblStyle w:val="4"/>
                          <w:tblW w:w="4858" w:type="dxa"/>
                          <w:tblInd w:w="20" w:type="dxa"/>
                          <w:tblBorders>
                            <w:top w:val="none" w:color="000000" w:sz="2" w:space="0"/>
                            <w:left w:val="none" w:color="000000" w:sz="2" w:space="0"/>
                            <w:bottom w:val="none" w:color="000000" w:sz="2" w:space="0"/>
                            <w:right w:val="none" w:color="000000" w:sz="2" w:space="0"/>
                            <w:insideH w:val="none" w:color="000000" w:sz="2" w:space="0"/>
                            <w:insideV w:val="none" w:color="000000" w:sz="2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4858"/>
                        </w:tblGrid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129" w:hRule="atLeast"/>
                          </w:trPr>
                          <w:tc>
                            <w:tcPr>
                              <w:tcW w:w="4858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192" w:line="232" w:lineRule="auto"/>
                                <w:ind w:left="180" w:right="174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8"/>
                                  <w:sz w:val="17"/>
                                  <w:szCs w:val="17"/>
                                </w:rPr>
                                <w:t>微观经济学介绍；企业的行为(评估竞争市场);    不完全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竞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28"/>
                                  <w:sz w:val="17"/>
                                  <w:szCs w:val="17"/>
                                </w:rPr>
                                <w:t>争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14"/>
                                  <w:sz w:val="17"/>
                                  <w:szCs w:val="17"/>
                                </w:rPr>
                                <w:t>的市场和生产要素市场(垄断市场，寡头垄断和垄断竞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26"/>
                                  <w:sz w:val="17"/>
                                  <w:szCs w:val="17"/>
                                </w:rPr>
                                <w:t>争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17"/>
                                  <w:sz w:val="17"/>
                                  <w:szCs w:val="17"/>
                                </w:rPr>
                                <w:t>)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13"/>
                                  <w:sz w:val="17"/>
                                  <w:szCs w:val="17"/>
                                </w:rPr>
                                <w:t>; 市场失灵(外部和公共物品，信息不对称)。</w:t>
                              </w:r>
                            </w:p>
                          </w:tc>
                        </w:tr>
                        <w:tr>
                          <w:tblPrEx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280" w:hRule="atLeast"/>
                          </w:trPr>
                          <w:tc>
                            <w:tcPr>
                              <w:tcW w:w="4858" w:type="dxa"/>
                              <w:tcBorders>
                                <w:top w:val="single" w:color="898989" w:sz="2" w:space="0"/>
                                <w:bottom w:val="single" w:color="898989" w:sz="2" w:space="0"/>
                              </w:tcBorders>
                              <w:vAlign w:val="top"/>
                            </w:tcPr>
                            <w:p>
                              <w:pPr>
                                <w:spacing w:before="207" w:line="233" w:lineRule="auto"/>
                                <w:ind w:left="179" w:right="176" w:firstLine="1"/>
                                <w:rPr>
                                  <w:rFonts w:ascii="微软雅黑" w:hAnsi="微软雅黑" w:eastAsia="微软雅黑" w:cs="微软雅黑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5"/>
                                  <w:sz w:val="17"/>
                                  <w:szCs w:val="17"/>
                                </w:rPr>
                                <w:t>让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学员了解估值和融资，以及财务风险分析和管理。发展金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6"/>
                                  <w:sz w:val="17"/>
                                  <w:szCs w:val="17"/>
                                </w:rPr>
                                <w:t>融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3"/>
                                  <w:sz w:val="17"/>
                                  <w:szCs w:val="17"/>
                                </w:rPr>
                                <w:t>数据处理能力。学生将会更深入地了解财务管理在公司业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hAnsi="微软雅黑" w:eastAsia="微软雅黑" w:cs="微软雅黑"/>
                                  <w:color w:val="4C4948"/>
                                  <w:spacing w:val="-2"/>
                                  <w:sz w:val="17"/>
                                  <w:szCs w:val="17"/>
                                </w:rPr>
                                <w:t>务方面的作用。</w:t>
                              </w:r>
                            </w:p>
                          </w:tc>
                        </w:tr>
                      </w:tbl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1320" w:type="dxa"/>
            <w:shd w:val="clear" w:color="auto" w:fill="FFFFFF"/>
            <w:vAlign w:val="top"/>
          </w:tcPr>
          <w:p>
            <w:r>
              <w:pict>
                <v:rect id="_x0000_s1144" o:spid="_x0000_s1144" o:spt="1" style="position:absolute;left:0pt;margin-left:2.4pt;margin-top:85.7pt;height:0.6pt;width:63.65pt;mso-position-horizontal-relative:page;mso-position-vertical-relative:page;z-index:251806720;mso-width-relative:page;mso-height-relative:page;" fillcolor="#898989" filled="t" stroked="f" coordsize="21600,21600">
                  <v:path/>
                  <v:fill on="t" focussize="0,0"/>
                  <v:stroke on="f"/>
                  <v:imagedata o:title=""/>
                  <o:lock v:ext="edit"/>
                </v:rect>
              </w:pict>
            </w:r>
            <w:r>
              <w:pict>
                <v:rect id="_x0000_s1145" o:spid="_x0000_s1145" o:spt="1" style="position:absolute;left:0pt;margin-left:2.4pt;margin-top:188.8pt;height:0.6pt;width:63.65pt;mso-position-horizontal-relative:page;mso-position-vertical-relative:page;z-index:251807744;mso-width-relative:page;mso-height-relative:page;" fillcolor="#898989" filled="t" stroked="f" coordsize="21600,21600">
                  <v:path/>
                  <v:fill on="t" focussize="0,0"/>
                  <v:stroke on="f"/>
                  <v:imagedata o:title=""/>
                  <o:lock v:ext="edit"/>
                </v:rect>
              </w:pict>
            </w:r>
            <w:r>
              <w:drawing>
                <wp:anchor distT="0" distB="0" distL="0" distR="0" simplePos="0" relativeHeight="251805696" behindDoc="0" locked="0" layoutInCell="1" allowOverlap="1">
                  <wp:simplePos x="0" y="0"/>
                  <wp:positionH relativeFrom="rightMargin">
                    <wp:posOffset>-807720</wp:posOffset>
                  </wp:positionH>
                  <wp:positionV relativeFrom="topMargin">
                    <wp:posOffset>1797050</wp:posOffset>
                  </wp:positionV>
                  <wp:extent cx="808355" cy="6985"/>
                  <wp:effectExtent l="0" t="0" r="0" b="0"/>
                  <wp:wrapNone/>
                  <wp:docPr id="120" name="IM 1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 120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265" cy="7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rect id="_x0000_s1146" o:spid="_x0000_s1146" o:spt="1" style="position:absolute;left:0pt;margin-left:2.4pt;margin-top:0pt;height:28.4pt;width:63.65pt;mso-position-horizontal-relative:page;mso-position-vertical-relative:page;z-index:251845632;mso-width-relative:page;mso-height-relative:page;" fillcolor="#007C3E" filled="t" stroked="f" coordsize="21600,21600">
                  <v:path/>
                  <v:fill on="t" focussize="0,0"/>
                  <v:stroke on="f"/>
                  <v:imagedata o:title=""/>
                  <o:lock v:ext="edit"/>
                </v:rect>
              </w:pict>
            </w:r>
            <w:r>
              <w:pict>
                <v:shape id="_x0000_s1147" o:spid="_x0000_s1147" o:spt="202" type="#_x0000_t202" style="position:absolute;left:0pt;margin-left:1.4pt;margin-top:7.3pt;height:25.1pt;width:65.65pt;mso-position-horizontal-relative:page;mso-position-vertical-relative:page;z-index:251844608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20" w:line="178" w:lineRule="auto"/>
                          <w:ind w:left="425"/>
                          <w:rPr>
                            <w:rFonts w:ascii="微软雅黑" w:hAnsi="微软雅黑" w:eastAsia="微软雅黑" w:cs="微软雅黑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FFE000"/>
                            <w:spacing w:val="-3"/>
                            <w:sz w:val="24"/>
                            <w:szCs w:val="24"/>
                          </w:rPr>
                          <w:t>学</w:t>
                        </w:r>
                        <w:r>
                          <w:rPr>
                            <w:rFonts w:ascii="微软雅黑" w:hAnsi="微软雅黑" w:eastAsia="微软雅黑" w:cs="微软雅黑"/>
                            <w:color w:val="FFE000"/>
                            <w:spacing w:val="-2"/>
                            <w:sz w:val="24"/>
                            <w:szCs w:val="24"/>
                          </w:rPr>
                          <w:t>分</w:t>
                        </w:r>
                      </w:p>
                      <w:p>
                        <w:pPr>
                          <w:spacing w:before="116" w:line="39" w:lineRule="exact"/>
                          <w:ind w:firstLine="20"/>
                          <w:textAlignment w:val="center"/>
                        </w:pPr>
                        <w:r>
                          <w:drawing>
                            <wp:inline distT="0" distB="0" distL="0" distR="0">
                              <wp:extent cx="807720" cy="24765"/>
                              <wp:effectExtent l="0" t="0" r="0" b="0"/>
                              <wp:docPr id="121" name="IM 121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1" name="IM 121"/>
                                      <pic:cNvPicPr/>
                                    </pic:nvPicPr>
                                    <pic:blipFill>
                                      <a:blip r:embed="rId12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08266" cy="2485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48" o:spid="_x0000_s1148" o:spt="202" type="#_x0000_t202" style="position:absolute;left:0pt;margin-left:30.95pt;margin-top:55.6pt;height:12.75pt;width:6.85pt;mso-position-horizontal-relative:page;mso-position-vertical-relative:page;z-index:251829248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177" w:lineRule="auto"/>
                          <w:ind w:lef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49" o:spid="_x0000_s1149" o:spt="202" type="#_x0000_t202" style="position:absolute;left:0pt;margin-left:30.95pt;margin-top:109.65pt;height:12.75pt;width:6.85pt;mso-position-horizontal-relative:page;mso-position-vertical-relative:page;z-index:251820032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177" w:lineRule="auto"/>
                          <w:ind w:lef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50" o:spid="_x0000_s1150" o:spt="202" type="#_x0000_t202" style="position:absolute;left:0pt;margin-left:30.95pt;margin-top:159.55pt;height:12.75pt;width:6.85pt;mso-position-horizontal-relative:page;mso-position-vertical-relative:page;z-index:251821056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177" w:lineRule="auto"/>
                          <w:ind w:lef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51" o:spid="_x0000_s1151" o:spt="202" type="#_x0000_t202" style="position:absolute;left:0pt;margin-left:30.95pt;margin-top:221pt;height:12.75pt;width:6.85pt;mso-position-horizontal-relative:page;mso-position-vertical-relative:page;z-index:251819008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177" w:lineRule="auto"/>
                          <w:ind w:lef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1152" o:spid="_x0000_s1152" o:spt="202" type="#_x0000_t202" style="position:absolute;left:0pt;margin-left:30.95pt;margin-top:394.05pt;height:12.75pt;width:6.85pt;mso-position-horizontal-relative:page;mso-position-vertical-relative:page;z-index:251817984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177" w:lineRule="auto"/>
                          <w:ind w:left="2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</w:p>
          <w:p/>
          <w:p/>
          <w:p/>
          <w:p/>
          <w:p/>
          <w:p/>
          <w:p/>
          <w:p/>
          <w:p/>
          <w:p/>
          <w:p/>
          <w:p/>
          <w:p/>
          <w:p/>
          <w:p/>
          <w:p/>
          <w:p/>
          <w:p/>
          <w:p/>
          <w:p/>
          <w:p>
            <w:pPr>
              <w:spacing w:line="110" w:lineRule="exact"/>
            </w:pPr>
          </w:p>
          <w:tbl>
            <w:tblPr>
              <w:tblStyle w:val="4"/>
              <w:tblW w:w="1272" w:type="dxa"/>
              <w:tblInd w:w="47" w:type="dxa"/>
              <w:tblBorders>
                <w:top w:val="none" w:color="000000" w:sz="2" w:space="0"/>
                <w:left w:val="none" w:color="000000" w:sz="2" w:space="0"/>
                <w:bottom w:val="none" w:color="000000" w:sz="2" w:space="0"/>
                <w:right w:val="none" w:color="000000" w:sz="2" w:space="0"/>
                <w:insideH w:val="none" w:color="000000" w:sz="2" w:space="0"/>
                <w:insideV w:val="non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1272"/>
            </w:tblGrid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190" w:hRule="atLeast"/>
              </w:trPr>
              <w:tc>
                <w:tcPr>
                  <w:tcW w:w="1272" w:type="dxa"/>
                  <w:tcBorders>
                    <w:top w:val="single" w:color="898989" w:sz="2" w:space="0"/>
                    <w:bottom w:val="single" w:color="898989" w:sz="2" w:space="0"/>
                  </w:tcBorders>
                  <w:vAlign w:val="top"/>
                </w:tcPr>
                <w:p>
                  <w:pPr>
                    <w:spacing w:line="459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177" w:lineRule="auto"/>
                    <w:ind w:left="59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3</w:t>
                  </w:r>
                </w:p>
              </w:tc>
            </w:tr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921" w:hRule="atLeast"/>
              </w:trPr>
              <w:tc>
                <w:tcPr>
                  <w:tcW w:w="1272" w:type="dxa"/>
                  <w:tcBorders>
                    <w:top w:val="single" w:color="898989" w:sz="2" w:space="0"/>
                    <w:bottom w:val="single" w:color="898989" w:sz="2" w:space="0"/>
                  </w:tcBorders>
                  <w:vAlign w:val="top"/>
                </w:tcPr>
                <w:p>
                  <w:pPr>
                    <w:spacing w:line="33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177" w:lineRule="auto"/>
                    <w:ind w:left="59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3</w:t>
                  </w:r>
                </w:p>
              </w:tc>
            </w:tr>
          </w:tbl>
          <w:p/>
          <w:p/>
          <w:p/>
          <w:p/>
          <w:p/>
          <w:p>
            <w:pPr>
              <w:spacing w:line="155" w:lineRule="exact"/>
            </w:pPr>
          </w:p>
          <w:tbl>
            <w:tblPr>
              <w:tblStyle w:val="4"/>
              <w:tblW w:w="1272" w:type="dxa"/>
              <w:tblInd w:w="47" w:type="dxa"/>
              <w:tblBorders>
                <w:top w:val="none" w:color="000000" w:sz="2" w:space="0"/>
                <w:left w:val="none" w:color="000000" w:sz="2" w:space="0"/>
                <w:bottom w:val="none" w:color="000000" w:sz="2" w:space="0"/>
                <w:right w:val="none" w:color="000000" w:sz="2" w:space="0"/>
                <w:insideH w:val="none" w:color="000000" w:sz="2" w:space="0"/>
                <w:insideV w:val="non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1272"/>
            </w:tblGrid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128" w:hRule="atLeast"/>
              </w:trPr>
              <w:tc>
                <w:tcPr>
                  <w:tcW w:w="1272" w:type="dxa"/>
                  <w:tcBorders>
                    <w:top w:val="single" w:color="898989" w:sz="2" w:space="0"/>
                    <w:bottom w:val="single" w:color="898989" w:sz="2" w:space="0"/>
                  </w:tcBorders>
                  <w:vAlign w:val="top"/>
                </w:tcPr>
                <w:p>
                  <w:pPr>
                    <w:spacing w:line="41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177" w:lineRule="auto"/>
                    <w:ind w:left="59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3</w:t>
                  </w:r>
                </w:p>
              </w:tc>
            </w:tr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279" w:hRule="atLeast"/>
              </w:trPr>
              <w:tc>
                <w:tcPr>
                  <w:tcW w:w="1272" w:type="dxa"/>
                  <w:tcBorders>
                    <w:top w:val="single" w:color="898989" w:sz="2" w:space="0"/>
                    <w:bottom w:val="single" w:color="898989" w:sz="2" w:space="0"/>
                  </w:tcBorders>
                  <w:vAlign w:val="top"/>
                </w:tcPr>
                <w:p>
                  <w:pPr>
                    <w:spacing w:line="45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177" w:lineRule="auto"/>
                    <w:ind w:left="59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3</w:t>
                  </w:r>
                </w:p>
              </w:tc>
            </w:tr>
          </w:tbl>
          <w:p>
            <w:pPr>
              <w:spacing w:line="14" w:lineRule="auto"/>
              <w:rPr>
                <w:rFonts w:ascii="Arial"/>
                <w:sz w:val="2"/>
              </w:rPr>
            </w:pPr>
          </w:p>
        </w:tc>
      </w:tr>
    </w:tbl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145" w:lineRule="exact"/>
        <w:ind w:firstLine="1395"/>
        <w:textAlignment w:val="center"/>
      </w:pPr>
      <w:r>
        <w:drawing>
          <wp:inline distT="0" distB="0" distL="0" distR="0">
            <wp:extent cx="1410335" cy="92075"/>
            <wp:effectExtent l="0" t="0" r="0" b="0"/>
            <wp:docPr id="122" name="IM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122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410948" cy="9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9" w:lineRule="exact"/>
        <w:ind w:firstLine="1399"/>
        <w:textAlignment w:val="center"/>
      </w:pPr>
      <w:r>
        <w:drawing>
          <wp:inline distT="0" distB="0" distL="0" distR="0">
            <wp:extent cx="1423035" cy="100330"/>
            <wp:effectExtent l="0" t="0" r="0" b="0"/>
            <wp:docPr id="123" name="IM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 123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423438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11726" w:lineRule="exact"/>
        <w:textAlignment w:val="center"/>
      </w:pPr>
      <w:r>
        <w:drawing>
          <wp:inline distT="0" distB="0" distL="0" distR="0">
            <wp:extent cx="6299835" cy="7446010"/>
            <wp:effectExtent l="0" t="0" r="0" b="0"/>
            <wp:docPr id="124" name="IM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 124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299999" cy="744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9" w:lineRule="auto"/>
        <w:rPr>
          <w:rFonts w:ascii="Arial"/>
          <w:sz w:val="21"/>
        </w:rPr>
      </w:pPr>
    </w:p>
    <w:p>
      <w:pPr>
        <w:spacing w:line="300" w:lineRule="auto"/>
        <w:rPr>
          <w:rFonts w:ascii="Arial"/>
          <w:sz w:val="21"/>
        </w:rPr>
      </w:pPr>
    </w:p>
    <w:p>
      <w:pPr>
        <w:spacing w:before="69" w:line="189" w:lineRule="auto"/>
        <w:ind w:left="7251" w:right="1746" w:firstLine="535"/>
        <w:rPr>
          <w:rFonts w:ascii="微软雅黑" w:hAnsi="微软雅黑" w:eastAsia="微软雅黑" w:cs="微软雅黑"/>
          <w:sz w:val="16"/>
          <w:szCs w:val="16"/>
        </w:rPr>
      </w:pPr>
      <w:r>
        <w:pict>
          <v:shape id="_x0000_s1153" o:spid="_x0000_s1153" o:spt="202" type="#_x0000_t202" style="position:absolute;left:0pt;margin-left:466.45pt;margin-top:-8.15pt;height:38.35pt;width:44.6pt;z-index:2517995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FFFFFF"/>
                      <w:spacing w:val="-8"/>
                      <w:w w:val="65"/>
                      <w:position w:val="2"/>
                      <w:sz w:val="56"/>
                      <w:szCs w:val="56"/>
                      <w14:textFill>
                        <w14:solidFill>
                          <w14:srgbClr w14:val="FFFFFF">
                            <w14:alpha w14:val="19999"/>
                          </w14:srgbClr>
                        </w14:solidFill>
                      </w14:textFill>
                    </w:rPr>
                    <w:t>15l16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FFFFFF"/>
          <w:spacing w:val="-1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加拿大阿</w:t>
      </w:r>
      <w:r>
        <w:rPr>
          <w:rFonts w:ascii="微软雅黑" w:hAnsi="微软雅黑" w:eastAsia="微软雅黑" w:cs="微软雅黑"/>
          <w:color w:val="FFFFFF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 xml:space="preserve">尔伯塔大学 </w:t>
      </w:r>
      <w:r>
        <w:rPr>
          <w:rFonts w:ascii="微软雅黑" w:hAnsi="微软雅黑" w:eastAsia="微软雅黑" w:cs="微软雅黑"/>
          <w:color w:val="FFFFFF"/>
          <w:spacing w:val="27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工</w:t>
      </w:r>
      <w:r>
        <w:rPr>
          <w:rFonts w:ascii="微软雅黑" w:hAnsi="微软雅黑" w:eastAsia="微软雅黑" w:cs="微软雅黑"/>
          <w:color w:val="FFFFFF"/>
          <w:spacing w:val="21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商管理硕士(</w:t>
      </w:r>
      <w:r>
        <w:rPr>
          <w:rFonts w:ascii="微软雅黑" w:hAnsi="微软雅黑" w:eastAsia="微软雅黑" w:cs="微软雅黑"/>
          <w:color w:val="FFFFFF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MBA</w:t>
      </w:r>
      <w:r>
        <w:rPr>
          <w:rFonts w:ascii="微软雅黑" w:hAnsi="微软雅黑" w:eastAsia="微软雅黑" w:cs="微软雅黑"/>
          <w:color w:val="FFFFFF"/>
          <w:spacing w:val="21"/>
          <w:sz w:val="16"/>
          <w:szCs w:val="16"/>
          <w14:textFill>
            <w14:solidFill>
              <w14:srgbClr w14:val="FFFFFF">
                <w14:alpha w14:val="19999"/>
              </w14:srgbClr>
            </w14:solidFill>
          </w14:textFill>
        </w:rPr>
        <w:t>)学位</w:t>
      </w:r>
    </w:p>
    <w:p>
      <w:pPr>
        <w:sectPr>
          <w:type w:val="continuous"/>
          <w:pgSz w:w="23812" w:h="16158"/>
          <w:pgMar w:top="400" w:right="0" w:bottom="295" w:left="0" w:header="0" w:footer="0" w:gutter="0"/>
          <w:cols w:equalWidth="0" w:num="2">
            <w:col w:w="12741" w:space="100"/>
            <w:col w:w="10971"/>
          </w:cols>
        </w:sectPr>
      </w:pPr>
    </w:p>
    <w:p>
      <w:pPr>
        <w:spacing w:line="293" w:lineRule="auto"/>
        <w:rPr>
          <w:rFonts w:ascii="Arial"/>
          <w:sz w:val="21"/>
        </w:rPr>
      </w:pPr>
      <w:r>
        <w:drawing>
          <wp:anchor distT="0" distB="0" distL="0" distR="0" simplePos="0" relativeHeight="251853824" behindDoc="0" locked="0" layoutInCell="0" allowOverlap="1">
            <wp:simplePos x="0" y="0"/>
            <wp:positionH relativeFrom="page">
              <wp:posOffset>894715</wp:posOffset>
            </wp:positionH>
            <wp:positionV relativeFrom="page">
              <wp:posOffset>2056765</wp:posOffset>
            </wp:positionV>
            <wp:extent cx="13330555" cy="6146165"/>
            <wp:effectExtent l="0" t="0" r="0" b="0"/>
            <wp:wrapNone/>
            <wp:docPr id="126" name="IM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2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54" o:spid="_x0000_s1154" o:spt="202" type="#_x0000_t202" style="position:absolute;left:0pt;margin-left:1108.5pt;margin-top:755.75pt;height:38.35pt;width:43.4pt;mso-position-horizontal-relative:page;mso-position-vertical-relative:page;z-index:25185587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7"/>
                      <w:w w:val="62"/>
                      <w:position w:val="2"/>
                      <w:sz w:val="56"/>
                      <w:szCs w:val="56"/>
                    </w:rPr>
                    <w:t>17l18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54848" behindDoc="0" locked="0" layoutInCell="0" allowOverlap="1">
            <wp:simplePos x="0" y="0"/>
            <wp:positionH relativeFrom="page">
              <wp:posOffset>600075</wp:posOffset>
            </wp:positionH>
            <wp:positionV relativeFrom="page">
              <wp:posOffset>735965</wp:posOffset>
            </wp:positionV>
            <wp:extent cx="119380" cy="695960"/>
            <wp:effectExtent l="0" t="0" r="0" b="0"/>
            <wp:wrapNone/>
            <wp:docPr id="127" name="IM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 12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9265" cy="69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8704" behindDoc="0" locked="0" layoutInCell="0" allowOverlap="1">
            <wp:simplePos x="0" y="0"/>
            <wp:positionH relativeFrom="page">
              <wp:posOffset>813435</wp:posOffset>
            </wp:positionH>
            <wp:positionV relativeFrom="page">
              <wp:posOffset>4284345</wp:posOffset>
            </wp:positionV>
            <wp:extent cx="1758315" cy="1758315"/>
            <wp:effectExtent l="0" t="0" r="0" b="0"/>
            <wp:wrapNone/>
            <wp:docPr id="128" name="IM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 128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758300" cy="175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9728" behindDoc="0" locked="0" layoutInCell="0" allowOverlap="1">
            <wp:simplePos x="0" y="0"/>
            <wp:positionH relativeFrom="page">
              <wp:posOffset>5150485</wp:posOffset>
            </wp:positionH>
            <wp:positionV relativeFrom="page">
              <wp:posOffset>4284345</wp:posOffset>
            </wp:positionV>
            <wp:extent cx="1758315" cy="1758315"/>
            <wp:effectExtent l="0" t="0" r="0" b="0"/>
            <wp:wrapNone/>
            <wp:docPr id="129" name="IM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 129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758300" cy="175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0752" behindDoc="0" locked="0" layoutInCell="0" allowOverlap="1">
            <wp:simplePos x="0" y="0"/>
            <wp:positionH relativeFrom="page">
              <wp:posOffset>8265160</wp:posOffset>
            </wp:positionH>
            <wp:positionV relativeFrom="page">
              <wp:posOffset>4284345</wp:posOffset>
            </wp:positionV>
            <wp:extent cx="1758315" cy="1758315"/>
            <wp:effectExtent l="0" t="0" r="0" b="0"/>
            <wp:wrapNone/>
            <wp:docPr id="130" name="IM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 130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758299" cy="175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1776" behindDoc="0" locked="0" layoutInCell="0" allowOverlap="1">
            <wp:simplePos x="0" y="0"/>
            <wp:positionH relativeFrom="page">
              <wp:posOffset>10511155</wp:posOffset>
            </wp:positionH>
            <wp:positionV relativeFrom="page">
              <wp:posOffset>4284345</wp:posOffset>
            </wp:positionV>
            <wp:extent cx="1758315" cy="1758315"/>
            <wp:effectExtent l="0" t="0" r="0" b="0"/>
            <wp:wrapNone/>
            <wp:docPr id="131" name="IM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 131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758295" cy="175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2800" behindDoc="0" locked="0" layoutInCell="0" allowOverlap="1">
            <wp:simplePos x="0" y="0"/>
            <wp:positionH relativeFrom="page">
              <wp:posOffset>12776200</wp:posOffset>
            </wp:positionH>
            <wp:positionV relativeFrom="page">
              <wp:posOffset>4284345</wp:posOffset>
            </wp:positionV>
            <wp:extent cx="1758315" cy="1758315"/>
            <wp:effectExtent l="0" t="0" r="0" b="0"/>
            <wp:wrapNone/>
            <wp:docPr id="132" name="IM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 132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758188" cy="175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55" o:spid="_x0000_s1155" o:spt="202" type="#_x0000_t202" style="position:absolute;left:0pt;margin-left:999.6pt;margin-top:544.3pt;height:99.6pt;width:145.9pt;mso-position-horizontal-relative:page;mso-position-vertical-relative:page;z-index:25186304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" w:line="268" w:lineRule="auto"/>
                    <w:ind w:left="20" w:right="20" w:hanging="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0"/>
                      <w:sz w:val="17"/>
                      <w:szCs w:val="17"/>
                    </w:rPr>
                    <w:t>加拿大西蒙菲沙大学彼迪商学院金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融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8"/>
                      <w:sz w:val="17"/>
                      <w:szCs w:val="17"/>
                    </w:rPr>
                    <w:t>系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与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9"/>
                      <w:sz w:val="17"/>
                      <w:szCs w:val="17"/>
                    </w:rPr>
                    <w:t>创新创业系跨学科教授。多次获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8"/>
                      <w:sz w:val="17"/>
                      <w:szCs w:val="17"/>
                    </w:rPr>
                    <w:t>得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由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9"/>
                      <w:sz w:val="17"/>
                      <w:szCs w:val="17"/>
                    </w:rPr>
                    <w:t>加拿大西蒙菲沙大学和卡尔加里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24"/>
                      <w:sz w:val="17"/>
                      <w:szCs w:val="17"/>
                    </w:rPr>
                    <w:t>大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16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12"/>
                      <w:sz w:val="17"/>
                      <w:szCs w:val="17"/>
                    </w:rPr>
                    <w:t>学 授 予 的 最 佳 教 学 奖；  并 在 T h e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Review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of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7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Financial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7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Studies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7"/>
                      <w:sz w:val="17"/>
                      <w:szCs w:val="17"/>
                    </w:rPr>
                    <w:t xml:space="preserve"> 等世界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sz w:val="17"/>
                      <w:szCs w:val="17"/>
                    </w:rPr>
                    <w:t>顶级金融期刊发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表论文多篇。</w:t>
                  </w:r>
                </w:p>
              </w:txbxContent>
            </v:textbox>
          </v:shape>
        </w:pict>
      </w:r>
      <w:r>
        <w:pict>
          <v:shape id="_x0000_s1156" o:spid="_x0000_s1156" o:spt="202" type="#_x0000_t202" style="position:absolute;left:0pt;margin-left:827.65pt;margin-top:544.25pt;height:82.55pt;width:132.65pt;mso-position-horizontal-relative:page;mso-position-vertical-relative:page;z-index:25185792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80" w:lineRule="auto"/>
                    <w:ind w:left="21" w:right="20" w:firstLine="8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7"/>
                      <w:szCs w:val="17"/>
                    </w:rPr>
                    <w:t>阿尔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伯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塔大学商学院金融与统计分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7"/>
                      <w:szCs w:val="17"/>
                    </w:rPr>
                    <w:t>析系副教授。</w:t>
                  </w:r>
                </w:p>
                <w:p>
                  <w:pPr>
                    <w:spacing w:line="255" w:lineRule="auto"/>
                    <w:ind w:left="20" w:right="20" w:firstLine="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8"/>
                      <w:sz w:val="17"/>
                      <w:szCs w:val="17"/>
                    </w:rPr>
                    <w:t>研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7"/>
                      <w:sz w:val="17"/>
                      <w:szCs w:val="17"/>
                    </w:rPr>
                    <w:t>究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4"/>
                      <w:sz w:val="17"/>
                      <w:szCs w:val="17"/>
                    </w:rPr>
                    <w:t>领域：  高维数据，图形模型，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7"/>
                      <w:szCs w:val="17"/>
                    </w:rPr>
                    <w:t>时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间序列分析和应用于金融和大脑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成像数据的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sz w:val="17"/>
                      <w:szCs w:val="17"/>
                    </w:rPr>
                    <w:t>计算统计</w:t>
                  </w:r>
                </w:p>
              </w:txbxContent>
            </v:textbox>
          </v:shape>
        </w:pict>
      </w:r>
      <w:r>
        <w:pict>
          <v:shape id="_x0000_s1157" o:spid="_x0000_s1157" o:spt="202" type="#_x0000_t202" style="position:absolute;left:0pt;margin-left:411.85pt;margin-top:544.3pt;height:116.6pt;width:126.05pt;mso-position-horizontal-relative:page;mso-position-vertical-relative:page;z-index:25185996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2" w:line="269" w:lineRule="auto"/>
                    <w:ind w:left="20" w:right="20" w:firstLine="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2"/>
                      <w:sz w:val="17"/>
                      <w:szCs w:val="17"/>
                    </w:rPr>
                    <w:t>阿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7"/>
                      <w:szCs w:val="17"/>
                    </w:rPr>
                    <w:t>尔伯塔大学商学院商业经济学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9"/>
                      <w:sz w:val="17"/>
                      <w:szCs w:val="17"/>
                    </w:rPr>
                    <w:t>副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教授。中国南开大学经济学院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9"/>
                      <w:sz w:val="17"/>
                      <w:szCs w:val="17"/>
                    </w:rPr>
                    <w:t>特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聘教授，天津“千人计划”学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9"/>
                      <w:sz w:val="17"/>
                      <w:szCs w:val="17"/>
                    </w:rPr>
                    <w:t>者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。研究成果发表在《国际经济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0"/>
                      <w:sz w:val="17"/>
                      <w:szCs w:val="17"/>
                    </w:rPr>
                    <w:t>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0"/>
                      <w:sz w:val="17"/>
                      <w:szCs w:val="17"/>
                    </w:rPr>
                    <w:t>杂志》、《国际商业研究杂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9"/>
                      <w:sz w:val="17"/>
                      <w:szCs w:val="17"/>
                    </w:rPr>
                    <w:t>志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》、《加拿大经济学杂志》等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sz w:val="17"/>
                      <w:szCs w:val="17"/>
                    </w:rPr>
                    <w:t>著名期刊</w:t>
                  </w:r>
                </w:p>
              </w:txbxContent>
            </v:textbox>
          </v:shape>
        </w:pict>
      </w:r>
      <w:r>
        <w:pict>
          <v:shape id="_x0000_s1158" o:spid="_x0000_s1158" o:spt="202" type="#_x0000_t202" style="position:absolute;left:0pt;margin-left:71.25pt;margin-top:540.3pt;height:65.6pt;width:124.2pt;mso-position-horizontal-relative:page;mso-position-vertical-relative:page;z-index:25186099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262" w:lineRule="auto"/>
                    <w:ind w:left="20" w:right="20" w:firstLine="8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阿尔伯塔大学商学院教授。曾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获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3"/>
                      <w:sz w:val="17"/>
                      <w:szCs w:val="17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8"/>
                      <w:sz w:val="17"/>
                      <w:szCs w:val="17"/>
                    </w:rPr>
                    <w:t>012年度麦肯基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8"/>
                      <w:sz w:val="17"/>
                      <w:szCs w:val="17"/>
                    </w:rPr>
                    <w:t>教学奖。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8"/>
                      <w:sz w:val="17"/>
                      <w:szCs w:val="17"/>
                    </w:rPr>
                    <w:t>现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7"/>
                      <w:sz w:val="17"/>
                      <w:szCs w:val="17"/>
                    </w:rPr>
                    <w:t>主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要研究领域为银行学和自然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sz w:val="17"/>
                      <w:szCs w:val="17"/>
                    </w:rPr>
                    <w:t>资源产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业</w:t>
                  </w:r>
                </w:p>
              </w:txbxContent>
            </v:textbox>
          </v:shape>
        </w:pict>
      </w:r>
      <w:r>
        <w:pict>
          <v:shape id="_x0000_s1159" o:spid="_x0000_s1159" o:spt="202" type="#_x0000_t202" style="position:absolute;left:0pt;margin-left:241pt;margin-top:544.25pt;height:99.65pt;width:123.4pt;mso-position-horizontal-relative:page;mso-position-vertical-relative:page;z-index:25186201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268" w:lineRule="auto"/>
                    <w:ind w:left="20" w:right="20" w:firstLine="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阿尔伯塔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大学商学院副院长兼国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7"/>
                      <w:szCs w:val="17"/>
                    </w:rPr>
                    <w:t>际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商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学中心主任。加拿大供应链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7"/>
                      <w:szCs w:val="17"/>
                    </w:rPr>
                    <w:t>管理专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5"/>
                      <w:sz w:val="17"/>
                      <w:szCs w:val="17"/>
                    </w:rPr>
                    <w:t>业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课程的著作家  (课程是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7"/>
                      <w:szCs w:val="17"/>
                    </w:rPr>
                    <w:t>加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拿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大唯一获得国际认可的供应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1"/>
                      <w:sz w:val="17"/>
                      <w:szCs w:val="17"/>
                    </w:rPr>
                    <w:t>链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9"/>
                      <w:sz w:val="17"/>
                      <w:szCs w:val="17"/>
                    </w:rPr>
                    <w:t>管理专业课程)。研究领域：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sz w:val="17"/>
                      <w:szCs w:val="17"/>
                    </w:rPr>
                    <w:t>国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4"/>
                      <w:sz w:val="17"/>
                      <w:szCs w:val="17"/>
                    </w:rPr>
                    <w:t>际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7"/>
                      <w:szCs w:val="17"/>
                    </w:rPr>
                    <w:t>金融与经济发展、供应链管</w:t>
                  </w:r>
                </w:p>
              </w:txbxContent>
            </v:textbox>
          </v:shape>
        </w:pict>
      </w:r>
      <w:r>
        <w:pict>
          <v:shape id="_x0000_s1160" o:spid="_x0000_s1160" o:spt="202" type="#_x0000_t202" style="position:absolute;left:0pt;margin-left:647.35pt;margin-top:544.25pt;height:48.65pt;width:143.1pt;mso-position-horizontal-relative:page;mso-position-vertical-relative:page;z-index:2518589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07" w:lineRule="auto"/>
                    <w:ind w:left="2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7"/>
                      <w:szCs w:val="17"/>
                    </w:rPr>
                    <w:t>阿尔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伯塔大学商学院副教授。</w:t>
                  </w:r>
                </w:p>
                <w:p>
                  <w:pPr>
                    <w:spacing w:before="87" w:line="244" w:lineRule="auto"/>
                    <w:ind w:left="20" w:right="20" w:firstLine="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7"/>
                      <w:szCs w:val="17"/>
                    </w:rPr>
                    <w:t>研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究领域：  宏观经济学、家庭金融、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房地产、城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sz w:val="17"/>
                      <w:szCs w:val="17"/>
                    </w:rPr>
                    <w:t>市经济学</w:t>
                  </w:r>
                </w:p>
              </w:txbxContent>
            </v:textbox>
          </v:shape>
        </w:pict>
      </w:r>
      <w:r>
        <w:pict>
          <v:shape id="_x0000_s1161" o:spid="_x0000_s1161" o:spt="202" type="#_x0000_t202" style="position:absolute;left:0pt;margin-left:56.95pt;margin-top:242.2pt;height:78.3pt;width:322.8pt;mso-position-horizontal-relative:page;mso-position-vertical-relative:page;z-index:25185689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9" w:lineRule="auto"/>
                    <w:ind w:left="26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2"/>
                      <w:szCs w:val="52"/>
                    </w:rPr>
                    <w:t>传实事求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52"/>
                      <w:szCs w:val="52"/>
                    </w:rPr>
                    <w:t>是之道</w:t>
                  </w:r>
                </w:p>
                <w:p>
                  <w:pPr>
                    <w:spacing w:before="85" w:line="210" w:lineRule="auto"/>
                    <w:ind w:left="33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0"/>
                      <w:sz w:val="24"/>
                      <w:szCs w:val="24"/>
                    </w:rPr>
                    <w:t>阿尔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24"/>
                      <w:szCs w:val="24"/>
                    </w:rPr>
                    <w:t>伯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24"/>
                      <w:szCs w:val="24"/>
                    </w:rPr>
                    <w:t>塔大学商学院全职、兼职教授</w:t>
                  </w:r>
                </w:p>
                <w:p>
                  <w:pPr>
                    <w:spacing w:before="55" w:line="209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2"/>
                      <w:sz w:val="24"/>
                      <w:szCs w:val="24"/>
                    </w:rPr>
                    <w:t>承载领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24"/>
                      <w:szCs w:val="24"/>
                    </w:rPr>
                    <w:t>先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6"/>
                      <w:sz w:val="24"/>
                      <w:szCs w:val="24"/>
                    </w:rPr>
                    <w:t>，开启全球化国际视野，培养领导者的前瞻性思维</w:t>
                  </w:r>
                </w:p>
              </w:txbxContent>
            </v:textbox>
          </v:shape>
        </w:pict>
      </w:r>
    </w:p>
    <w:p>
      <w:pPr>
        <w:spacing w:line="294" w:lineRule="auto"/>
        <w:rPr>
          <w:rFonts w:ascii="Arial"/>
          <w:sz w:val="21"/>
        </w:rPr>
      </w:pPr>
    </w:p>
    <w:p>
      <w:pPr>
        <w:spacing w:before="206" w:line="182" w:lineRule="auto"/>
        <w:ind w:left="130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4C4948"/>
          <w:spacing w:val="-1"/>
          <w:sz w:val="48"/>
          <w:szCs w:val="48"/>
        </w:rPr>
        <w:t>师资阵容</w:t>
      </w:r>
    </w:p>
    <w:p>
      <w:pPr>
        <w:spacing w:before="10" w:line="193" w:lineRule="auto"/>
        <w:ind w:left="1298"/>
        <w:rPr>
          <w:rFonts w:ascii="Arial" w:hAnsi="Arial" w:eastAsia="Arial" w:cs="Arial"/>
          <w:sz w:val="32"/>
          <w:szCs w:val="32"/>
        </w:rPr>
      </w:pPr>
      <w:r>
        <w:rPr>
          <w:rFonts w:ascii="Arial" w:hAnsi="Arial" w:eastAsia="Arial" w:cs="Arial"/>
          <w:color w:val="4C4948"/>
          <w:spacing w:val="-5"/>
          <w:sz w:val="32"/>
          <w:szCs w:val="32"/>
        </w:rPr>
        <w:t>F</w:t>
      </w:r>
      <w:r>
        <w:rPr>
          <w:rFonts w:ascii="Arial" w:hAnsi="Arial" w:eastAsia="Arial" w:cs="Arial"/>
          <w:color w:val="4C4948"/>
          <w:spacing w:val="-3"/>
          <w:sz w:val="32"/>
          <w:szCs w:val="32"/>
        </w:rPr>
        <w:t>aculty</w:t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769" w:lineRule="exact"/>
        <w:ind w:firstLine="4605"/>
        <w:textAlignment w:val="center"/>
      </w:pPr>
      <w:r>
        <w:drawing>
          <wp:inline distT="0" distB="0" distL="0" distR="0">
            <wp:extent cx="1757680" cy="1757680"/>
            <wp:effectExtent l="0" t="0" r="0" b="0"/>
            <wp:docPr id="133" name="IM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 133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758296" cy="175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spacing w:line="57" w:lineRule="exact"/>
      </w:pPr>
    </w:p>
    <w:p>
      <w:pPr>
        <w:sectPr>
          <w:headerReference r:id="rId16" w:type="default"/>
          <w:pgSz w:w="23812" w:h="16158"/>
          <w:pgMar w:top="400" w:right="0" w:bottom="295" w:left="0" w:header="0" w:footer="0" w:gutter="0"/>
          <w:cols w:equalWidth="0" w:num="1">
            <w:col w:w="23812"/>
          </w:cols>
        </w:sectPr>
      </w:pPr>
    </w:p>
    <w:p>
      <w:pPr>
        <w:spacing w:line="426" w:lineRule="exact"/>
        <w:ind w:firstLine="1581"/>
        <w:textAlignment w:val="center"/>
      </w:pPr>
      <w:r>
        <w:pict>
          <v:shape id="_x0000_s1162" o:spid="_x0000_s1162" o:spt="202" type="#_x0000_t202" style="height:21.35pt;width:108.4pt;" fillcolor="#007C3E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15" w:line="194" w:lineRule="auto"/>
                    <w:ind w:left="284"/>
                    <w:rPr>
                      <w:rFonts w:ascii="Arial" w:hAnsi="Arial" w:eastAsia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1"/>
                      <w:sz w:val="24"/>
                      <w:szCs w:val="24"/>
                    </w:rPr>
                    <w:t>Michael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1"/>
                      <w:sz w:val="24"/>
                      <w:szCs w:val="24"/>
                    </w:rPr>
                    <w:t>Maie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z w:val="24"/>
                      <w:szCs w:val="24"/>
                    </w:rPr>
                    <w:t>r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425" w:lineRule="exact"/>
        <w:ind w:firstLine="128"/>
        <w:textAlignment w:val="center"/>
      </w:pPr>
      <w:r>
        <w:pict>
          <v:shape id="_x0000_s1163" o:spid="_x0000_s1163" o:spt="202" type="#_x0000_t202" style="height:21.35pt;width:108.4pt;" fillcolor="#007C3E" filled="t" stroked="f" coordsize="21600,21600">
            <v:path/>
            <v:fill on="t" opacity="62195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34" w:line="343" w:lineRule="exact"/>
                    <w:ind w:left="514"/>
                    <w:rPr>
                      <w:rFonts w:ascii="Arial" w:hAnsi="Arial" w:eastAsia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4"/>
                      <w:position w:val="4"/>
                      <w:sz w:val="24"/>
                      <w:szCs w:val="24"/>
                    </w:rPr>
                    <w:t>E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3"/>
                      <w:position w:val="4"/>
                      <w:sz w:val="24"/>
                      <w:szCs w:val="24"/>
                    </w:rPr>
                    <w:t>d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2"/>
                      <w:position w:val="4"/>
                      <w:sz w:val="24"/>
                      <w:szCs w:val="24"/>
                    </w:rPr>
                    <w:t>y</w:t>
                  </w:r>
                  <w:r>
                    <w:rPr>
                      <w:rFonts w:ascii="Arial" w:hAnsi="Arial" w:eastAsia="Arial" w:cs="Arial"/>
                      <w:color w:val="FFFFFF"/>
                      <w:spacing w:val="-4"/>
                      <w:position w:val="4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2"/>
                      <w:position w:val="4"/>
                      <w:sz w:val="24"/>
                      <w:szCs w:val="24"/>
                    </w:rPr>
                    <w:t>Wong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before="73" w:line="177" w:lineRule="exact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position w:val="-1"/>
          <w:sz w:val="17"/>
          <w:szCs w:val="17"/>
        </w:rPr>
        <w:t>理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425" w:lineRule="exact"/>
        <w:ind w:firstLine="154"/>
        <w:textAlignment w:val="center"/>
      </w:pPr>
      <w:r>
        <w:pict>
          <v:shape id="_x0000_s1164" o:spid="_x0000_s1164" o:spt="202" type="#_x0000_t202" style="height:21.35pt;width:108.4pt;" fillcolor="#007C3E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16" w:line="193" w:lineRule="auto"/>
                    <w:ind w:left="408"/>
                    <w:rPr>
                      <w:rFonts w:ascii="Arial" w:hAnsi="Arial" w:eastAsia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1"/>
                      <w:sz w:val="24"/>
                      <w:szCs w:val="24"/>
                    </w:rPr>
                    <w:t>Runjuan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1"/>
                      <w:sz w:val="24"/>
                      <w:szCs w:val="24"/>
                    </w:rPr>
                    <w:t>Li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z w:val="24"/>
                      <w:szCs w:val="24"/>
                    </w:rPr>
                    <w:t>u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425" w:lineRule="exact"/>
        <w:ind w:firstLine="333"/>
        <w:textAlignment w:val="center"/>
      </w:pPr>
      <w:r>
        <w:pict>
          <v:shape id="_x0000_s1165" o:spid="_x0000_s1165" o:spt="202" type="#_x0000_t202" style="height:21.35pt;width:108.4pt;" fillcolor="#007C3E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12" w:line="196" w:lineRule="auto"/>
                    <w:ind w:left="226"/>
                    <w:rPr>
                      <w:rFonts w:ascii="Arial" w:hAnsi="Arial" w:eastAsia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1"/>
                      <w:sz w:val="24"/>
                      <w:szCs w:val="24"/>
                    </w:rPr>
                    <w:t>Guozhong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1"/>
                      <w:sz w:val="24"/>
                      <w:szCs w:val="24"/>
                    </w:rPr>
                    <w:t>Zh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z w:val="24"/>
                      <w:szCs w:val="24"/>
                    </w:rPr>
                    <w:t>u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425" w:lineRule="exact"/>
        <w:ind w:firstLine="220"/>
        <w:textAlignment w:val="center"/>
      </w:pPr>
      <w:r>
        <w:pict>
          <v:shape id="_x0000_s1166" o:spid="_x0000_s1166" o:spt="202" type="#_x0000_t202" style="height:21.35pt;width:108.4pt;" fillcolor="#007C3E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12" w:line="196" w:lineRule="auto"/>
                    <w:ind w:left="394"/>
                    <w:rPr>
                      <w:rFonts w:ascii="Arial" w:hAnsi="Arial" w:eastAsia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2"/>
                      <w:sz w:val="24"/>
                      <w:szCs w:val="24"/>
                    </w:rPr>
                    <w:t>Iv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1"/>
                      <w:sz w:val="24"/>
                      <w:szCs w:val="24"/>
                    </w:rPr>
                    <w:t>or</w:t>
                  </w:r>
                  <w:r>
                    <w:rPr>
                      <w:rFonts w:ascii="Arial" w:hAnsi="Arial" w:eastAsia="Arial" w:cs="Arial"/>
                      <w:color w:val="FFFFFF"/>
                      <w:spacing w:val="-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1"/>
                      <w:sz w:val="24"/>
                      <w:szCs w:val="24"/>
                    </w:rPr>
                    <w:t>Cribben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425" w:lineRule="exact"/>
        <w:ind w:firstLine="408"/>
        <w:textAlignment w:val="center"/>
      </w:pPr>
      <w:r>
        <w:pict>
          <v:shape id="_x0000_s1167" o:spid="_x0000_s1167" o:spt="202" type="#_x0000_t202" style="height:21.35pt;width:108.4pt;" fillcolor="#007C3E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34" w:line="343" w:lineRule="exact"/>
                    <w:ind w:left="419"/>
                    <w:rPr>
                      <w:rFonts w:ascii="Arial" w:hAnsi="Arial" w:eastAsia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-1"/>
                      <w:position w:val="4"/>
                      <w:sz w:val="24"/>
                      <w:szCs w:val="24"/>
                    </w:rPr>
                    <w:t>Vi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position w:val="4"/>
                      <w:sz w:val="24"/>
                      <w:szCs w:val="24"/>
                    </w:rPr>
                    <w:t>ctor</w:t>
                  </w:r>
                  <w:r>
                    <w:rPr>
                      <w:rFonts w:ascii="Arial" w:hAnsi="Arial" w:eastAsia="Arial" w:cs="Arial"/>
                      <w:color w:val="FFFFFF"/>
                      <w:spacing w:val="-1"/>
                      <w:position w:val="4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position w:val="4"/>
                      <w:sz w:val="24"/>
                      <w:szCs w:val="24"/>
                    </w:rPr>
                    <w:t>Song</w:t>
                  </w:r>
                </w:p>
              </w:txbxContent>
            </v:textbox>
            <w10:wrap type="none"/>
            <w10:anchorlock/>
          </v:shape>
        </w:pict>
      </w:r>
    </w:p>
    <w:p>
      <w:pPr>
        <w:sectPr>
          <w:type w:val="continuous"/>
          <w:pgSz w:w="23812" w:h="16158"/>
          <w:pgMar w:top="400" w:right="0" w:bottom="295" w:left="0" w:header="0" w:footer="0" w:gutter="0"/>
          <w:cols w:equalWidth="0" w:num="6">
            <w:col w:w="4741" w:space="100"/>
            <w:col w:w="3317" w:space="100"/>
            <w:col w:w="4611" w:space="100"/>
            <w:col w:w="3506" w:space="100"/>
            <w:col w:w="3339" w:space="100"/>
            <w:col w:w="3800"/>
          </w:cols>
        </w:sectPr>
      </w:pPr>
    </w:p>
    <w:p/>
    <w:p/>
    <w:p/>
    <w:p/>
    <w:p/>
    <w:p/>
    <w:p/>
    <w:p/>
    <w:p>
      <w:pPr>
        <w:spacing w:line="60" w:lineRule="exact"/>
      </w:pPr>
    </w:p>
    <w:p>
      <w:pPr>
        <w:sectPr>
          <w:type w:val="continuous"/>
          <w:pgSz w:w="23812" w:h="16158"/>
          <w:pgMar w:top="400" w:right="0" w:bottom="295" w:left="0" w:header="0" w:footer="0" w:gutter="0"/>
          <w:cols w:equalWidth="0" w:num="1">
            <w:col w:w="23812"/>
          </w:cols>
        </w:sectPr>
      </w:pPr>
    </w:p>
    <w:p>
      <w:pPr>
        <w:spacing w:before="189" w:line="431" w:lineRule="exact"/>
        <w:ind w:firstLine="794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134" name="IM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 134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21" w:line="146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135" name="IM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 135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499458" cy="9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8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136" name="IM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36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988497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12" w:line="189" w:lineRule="auto"/>
        <w:ind w:right="26" w:firstLine="535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加拿大阿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尔伯塔大学 </w:t>
      </w:r>
      <w:r>
        <w:rPr>
          <w:rFonts w:ascii="微软雅黑" w:hAnsi="微软雅黑" w:eastAsia="微软雅黑" w:cs="微软雅黑"/>
          <w:color w:val="4C4948"/>
          <w:spacing w:val="27"/>
          <w:sz w:val="16"/>
          <w:szCs w:val="16"/>
        </w:rPr>
        <w:t>工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商管理硕士(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MBA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)学位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23812" w:h="16158"/>
          <w:pgMar w:top="400" w:right="0" w:bottom="295" w:left="0" w:header="0" w:footer="0" w:gutter="0"/>
          <w:cols w:equalWidth="0" w:num="4">
            <w:col w:w="1144" w:space="100"/>
            <w:col w:w="18749" w:space="100"/>
            <w:col w:w="1999" w:space="100"/>
            <w:col w:w="1621"/>
          </w:cols>
        </w:sectPr>
      </w:pPr>
    </w:p>
    <w:p>
      <w:pPr>
        <w:spacing w:line="293" w:lineRule="auto"/>
        <w:rPr>
          <w:rFonts w:ascii="Arial"/>
          <w:sz w:val="21"/>
        </w:rPr>
      </w:pPr>
      <w:r>
        <w:pict>
          <v:shape id="_x0000_s1168" o:spid="_x0000_s1168" o:spt="202" type="#_x0000_t202" style="position:absolute;left:0pt;margin-left:1108.5pt;margin-top:755.75pt;height:38.35pt;width:47.65pt;mso-position-horizontal-relative:page;mso-position-vertical-relative:page;z-index:25186816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7"/>
                      <w:w w:val="63"/>
                      <w:position w:val="2"/>
                      <w:sz w:val="56"/>
                      <w:szCs w:val="56"/>
                    </w:rPr>
                    <w:t>19l2O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67136" behindDoc="0" locked="0" layoutInCell="0" allowOverlap="1">
            <wp:simplePos x="0" y="0"/>
            <wp:positionH relativeFrom="page">
              <wp:posOffset>600075</wp:posOffset>
            </wp:positionH>
            <wp:positionV relativeFrom="page">
              <wp:posOffset>735965</wp:posOffset>
            </wp:positionV>
            <wp:extent cx="119380" cy="695960"/>
            <wp:effectExtent l="0" t="0" r="0" b="0"/>
            <wp:wrapNone/>
            <wp:docPr id="137" name="IM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 13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9278" cy="69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4064" behindDoc="1" locked="0" layoutInCell="0" allowOverlap="1">
            <wp:simplePos x="0" y="0"/>
            <wp:positionH relativeFrom="page">
              <wp:posOffset>905510</wp:posOffset>
            </wp:positionH>
            <wp:positionV relativeFrom="page">
              <wp:posOffset>5956300</wp:posOffset>
            </wp:positionV>
            <wp:extent cx="13308330" cy="1654175"/>
            <wp:effectExtent l="0" t="0" r="0" b="0"/>
            <wp:wrapNone/>
            <wp:docPr id="138" name="IM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 138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3308052" cy="1654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5088" behindDoc="1" locked="0" layoutInCell="0" allowOverlap="1">
            <wp:simplePos x="0" y="0"/>
            <wp:positionH relativeFrom="page">
              <wp:posOffset>905510</wp:posOffset>
            </wp:positionH>
            <wp:positionV relativeFrom="page">
              <wp:posOffset>2696845</wp:posOffset>
            </wp:positionV>
            <wp:extent cx="13308330" cy="1679575"/>
            <wp:effectExtent l="0" t="0" r="0" b="0"/>
            <wp:wrapNone/>
            <wp:docPr id="139" name="IM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 139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3308052" cy="167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4" w:lineRule="auto"/>
        <w:rPr>
          <w:rFonts w:ascii="Arial"/>
          <w:sz w:val="21"/>
        </w:rPr>
      </w:pPr>
    </w:p>
    <w:p>
      <w:pPr>
        <w:spacing w:before="206" w:line="182" w:lineRule="auto"/>
        <w:ind w:left="782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4C4948"/>
          <w:spacing w:val="-1"/>
          <w:sz w:val="48"/>
          <w:szCs w:val="48"/>
        </w:rPr>
        <w:t>师资阵容</w:t>
      </w:r>
    </w:p>
    <w:p>
      <w:pPr>
        <w:spacing w:before="10" w:line="193" w:lineRule="auto"/>
        <w:ind w:left="774"/>
        <w:rPr>
          <w:rFonts w:ascii="Arial" w:hAnsi="Arial" w:eastAsia="Arial" w:cs="Arial"/>
          <w:sz w:val="32"/>
          <w:szCs w:val="32"/>
        </w:rPr>
      </w:pPr>
      <w:r>
        <w:rPr>
          <w:rFonts w:ascii="Arial" w:hAnsi="Arial" w:eastAsia="Arial" w:cs="Arial"/>
          <w:color w:val="4C4948"/>
          <w:spacing w:val="-5"/>
          <w:sz w:val="32"/>
          <w:szCs w:val="32"/>
        </w:rPr>
        <w:t>F</w:t>
      </w:r>
      <w:r>
        <w:rPr>
          <w:rFonts w:ascii="Arial" w:hAnsi="Arial" w:eastAsia="Arial" w:cs="Arial"/>
          <w:color w:val="4C4948"/>
          <w:spacing w:val="-3"/>
          <w:sz w:val="32"/>
          <w:szCs w:val="32"/>
        </w:rPr>
        <w:t>aculty</w:t>
      </w: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4" w:lineRule="auto"/>
        <w:rPr>
          <w:rFonts w:ascii="Arial"/>
          <w:sz w:val="21"/>
        </w:rPr>
      </w:pPr>
    </w:p>
    <w:p>
      <w:pPr>
        <w:spacing w:before="103" w:line="205" w:lineRule="auto"/>
        <w:ind w:left="923"/>
        <w:rPr>
          <w:rFonts w:ascii="微软雅黑" w:hAnsi="微软雅黑" w:eastAsia="微软雅黑" w:cs="微软雅黑"/>
          <w:sz w:val="24"/>
          <w:szCs w:val="24"/>
        </w:rPr>
      </w:pPr>
      <w:r>
        <w:drawing>
          <wp:anchor distT="0" distB="0" distL="0" distR="0" simplePos="0" relativeHeight="251866112" behindDoc="1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180975</wp:posOffset>
            </wp:positionV>
            <wp:extent cx="13330555" cy="6146165"/>
            <wp:effectExtent l="0" t="0" r="0" b="0"/>
            <wp:wrapNone/>
            <wp:docPr id="140" name="IM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14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4C4948"/>
          <w:spacing w:val="-2"/>
          <w:sz w:val="24"/>
          <w:szCs w:val="24"/>
        </w:rPr>
        <w:t>国内</w:t>
      </w:r>
      <w:r>
        <w:rPr>
          <w:rFonts w:ascii="微软雅黑" w:hAnsi="微软雅黑" w:eastAsia="微软雅黑" w:cs="微软雅黑"/>
          <w:color w:val="4C4948"/>
          <w:spacing w:val="-1"/>
          <w:sz w:val="24"/>
          <w:szCs w:val="24"/>
        </w:rPr>
        <w:t>外一流高校管理教育教授、业界专家</w:t>
      </w:r>
    </w:p>
    <w:p>
      <w:pPr>
        <w:spacing w:before="56" w:line="205" w:lineRule="auto"/>
        <w:ind w:left="913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4C4948"/>
          <w:spacing w:val="-1"/>
          <w:sz w:val="24"/>
          <w:szCs w:val="24"/>
        </w:rPr>
        <w:t>立足中国，建立结构化</w:t>
      </w:r>
      <w:r>
        <w:rPr>
          <w:rFonts w:ascii="微软雅黑" w:hAnsi="微软雅黑" w:eastAsia="微软雅黑" w:cs="微软雅黑"/>
          <w:color w:val="4C4948"/>
          <w:sz w:val="24"/>
          <w:szCs w:val="24"/>
        </w:rPr>
        <w:t>思维体系，提升商业运营的的决策力</w:t>
      </w:r>
    </w:p>
    <w:p/>
    <w:p/>
    <w:p/>
    <w:p/>
    <w:p/>
    <w:p/>
    <w:p/>
    <w:p/>
    <w:p/>
    <w:p/>
    <w:p/>
    <w:p/>
    <w:p/>
    <w:p>
      <w:pPr>
        <w:spacing w:line="70" w:lineRule="exact"/>
      </w:pPr>
    </w:p>
    <w:p>
      <w:pPr>
        <w:sectPr>
          <w:headerReference r:id="rId17" w:type="default"/>
          <w:pgSz w:w="23812" w:h="16158"/>
          <w:pgMar w:top="400" w:right="707" w:bottom="295" w:left="523" w:header="0" w:footer="0" w:gutter="0"/>
          <w:cols w:equalWidth="0" w:num="1">
            <w:col w:w="22580"/>
          </w:cols>
        </w:sectPr>
      </w:pPr>
    </w:p>
    <w:p>
      <w:pPr>
        <w:spacing w:before="47" w:line="178" w:lineRule="auto"/>
        <w:ind w:left="1846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-5"/>
          <w:sz w:val="24"/>
          <w:szCs w:val="24"/>
        </w:rPr>
        <w:t>陈</w:t>
      </w:r>
      <w:r>
        <w:rPr>
          <w:rFonts w:ascii="微软雅黑" w:hAnsi="微软雅黑" w:eastAsia="微软雅黑" w:cs="微软雅黑"/>
          <w:color w:val="007C3E"/>
          <w:spacing w:val="-3"/>
          <w:sz w:val="24"/>
          <w:szCs w:val="24"/>
        </w:rPr>
        <w:t>建行</w:t>
      </w:r>
    </w:p>
    <w:p>
      <w:pPr>
        <w:spacing w:before="161" w:line="253" w:lineRule="auto"/>
        <w:ind w:left="874" w:right="622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6"/>
          <w:sz w:val="17"/>
          <w:szCs w:val="17"/>
        </w:rPr>
        <w:t>香港大</w:t>
      </w: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>学</w:t>
      </w:r>
      <w:r>
        <w:rPr>
          <w:rFonts w:ascii="微软雅黑" w:hAnsi="微软雅黑" w:eastAsia="微软雅黑" w:cs="微软雅黑"/>
          <w:color w:val="4C4948"/>
          <w:spacing w:val="3"/>
          <w:sz w:val="17"/>
          <w:szCs w:val="17"/>
        </w:rPr>
        <w:t>国际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MBA</w:t>
      </w:r>
      <w:r>
        <w:rPr>
          <w:rFonts w:ascii="微软雅黑" w:hAnsi="微软雅黑" w:eastAsia="微软雅黑" w:cs="微软雅黑"/>
          <w:color w:val="4C4948"/>
          <w:spacing w:val="3"/>
          <w:sz w:val="17"/>
          <w:szCs w:val="17"/>
        </w:rPr>
        <w:t>客座副教授，  原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18"/>
          <w:sz w:val="17"/>
          <w:szCs w:val="17"/>
        </w:rPr>
        <w:t>美</w:t>
      </w:r>
      <w:r>
        <w:rPr>
          <w:rFonts w:ascii="微软雅黑" w:hAnsi="微软雅黑" w:eastAsia="微软雅黑" w:cs="微软雅黑"/>
          <w:color w:val="4C4948"/>
          <w:spacing w:val="17"/>
          <w:sz w:val="17"/>
          <w:szCs w:val="17"/>
        </w:rPr>
        <w:t>国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DTS</w:t>
      </w:r>
      <w:r>
        <w:rPr>
          <w:rFonts w:ascii="微软雅黑" w:hAnsi="微软雅黑" w:eastAsia="微软雅黑" w:cs="微软雅黑"/>
          <w:color w:val="4C4948"/>
          <w:spacing w:val="17"/>
          <w:sz w:val="17"/>
          <w:szCs w:val="17"/>
        </w:rPr>
        <w:t>公司集团副总裁兼大中华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区总监</w:t>
      </w:r>
    </w:p>
    <w:p>
      <w:pPr>
        <w:spacing w:before="1" w:line="208" w:lineRule="auto"/>
        <w:ind w:left="872" w:right="638" w:firstLine="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-8"/>
          <w:sz w:val="17"/>
          <w:szCs w:val="17"/>
        </w:rPr>
        <w:t>研究</w:t>
      </w:r>
      <w:r>
        <w:rPr>
          <w:rFonts w:ascii="微软雅黑" w:hAnsi="微软雅黑" w:eastAsia="微软雅黑" w:cs="微软雅黑"/>
          <w:color w:val="4C4948"/>
          <w:spacing w:val="-4"/>
          <w:sz w:val="17"/>
          <w:szCs w:val="17"/>
        </w:rPr>
        <w:t>领域：  创新创业学、战略管理、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知识产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权业务等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5" w:line="178" w:lineRule="auto"/>
        <w:ind w:left="891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-2"/>
          <w:sz w:val="24"/>
          <w:szCs w:val="24"/>
        </w:rPr>
        <w:t>林</w:t>
      </w:r>
      <w:r>
        <w:rPr>
          <w:rFonts w:ascii="微软雅黑" w:hAnsi="微软雅黑" w:eastAsia="微软雅黑" w:cs="微软雅黑"/>
          <w:color w:val="007C3E"/>
          <w:spacing w:val="-1"/>
          <w:sz w:val="24"/>
          <w:szCs w:val="24"/>
        </w:rPr>
        <w:t>哲群</w:t>
      </w:r>
    </w:p>
    <w:p>
      <w:pPr>
        <w:spacing w:before="160" w:line="308" w:lineRule="exact"/>
        <w:ind w:left="5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4"/>
          <w:position w:val="9"/>
          <w:sz w:val="17"/>
          <w:szCs w:val="17"/>
        </w:rPr>
        <w:t>台湾新竹清华大学计量财务金融</w:t>
      </w:r>
      <w:r>
        <w:rPr>
          <w:rFonts w:ascii="微软雅黑" w:hAnsi="微软雅黑" w:eastAsia="微软雅黑" w:cs="微软雅黑"/>
          <w:color w:val="4C4948"/>
          <w:spacing w:val="3"/>
          <w:position w:val="9"/>
          <w:sz w:val="17"/>
          <w:szCs w:val="17"/>
        </w:rPr>
        <w:t>学</w:t>
      </w:r>
    </w:p>
    <w:p>
      <w:pPr>
        <w:spacing w:before="2" w:line="206" w:lineRule="auto"/>
        <w:ind w:left="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系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副教授，博士</w:t>
      </w:r>
    </w:p>
    <w:p>
      <w:pPr>
        <w:spacing w:before="56" w:line="308" w:lineRule="exact"/>
        <w:ind w:left="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-4"/>
          <w:position w:val="9"/>
          <w:sz w:val="17"/>
          <w:szCs w:val="17"/>
        </w:rPr>
        <w:t>研究</w:t>
      </w:r>
      <w:r>
        <w:rPr>
          <w:rFonts w:ascii="微软雅黑" w:hAnsi="微软雅黑" w:eastAsia="微软雅黑" w:cs="微软雅黑"/>
          <w:color w:val="4C4948"/>
          <w:spacing w:val="-2"/>
          <w:position w:val="9"/>
          <w:sz w:val="17"/>
          <w:szCs w:val="17"/>
        </w:rPr>
        <w:t>领域：  金融资产证券化、住宅</w:t>
      </w:r>
    </w:p>
    <w:p>
      <w:pPr>
        <w:spacing w:before="1" w:line="206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抵押贷款、衍生性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金融产品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4" w:line="179" w:lineRule="auto"/>
        <w:ind w:left="763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12"/>
          <w:sz w:val="24"/>
          <w:szCs w:val="24"/>
        </w:rPr>
        <w:t>杨</w:t>
      </w:r>
      <w:r>
        <w:rPr>
          <w:rFonts w:ascii="微软雅黑" w:hAnsi="微软雅黑" w:eastAsia="微软雅黑" w:cs="微软雅黑"/>
          <w:color w:val="007C3E"/>
          <w:spacing w:val="11"/>
          <w:sz w:val="24"/>
          <w:szCs w:val="24"/>
        </w:rPr>
        <w:t xml:space="preserve">   宇</w:t>
      </w:r>
    </w:p>
    <w:p>
      <w:pPr>
        <w:spacing w:before="161" w:line="207" w:lineRule="auto"/>
        <w:ind w:left="3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上海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科技大学副教授</w:t>
      </w:r>
    </w:p>
    <w:p>
      <w:pPr>
        <w:spacing w:before="56" w:line="308" w:lineRule="exact"/>
        <w:ind w:left="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8"/>
          <w:position w:val="9"/>
          <w:sz w:val="17"/>
          <w:szCs w:val="17"/>
        </w:rPr>
        <w:t>研</w:t>
      </w:r>
      <w:r>
        <w:rPr>
          <w:rFonts w:ascii="微软雅黑" w:hAnsi="微软雅黑" w:eastAsia="微软雅黑" w:cs="微软雅黑"/>
          <w:color w:val="4C4948"/>
          <w:spacing w:val="5"/>
          <w:position w:val="9"/>
          <w:sz w:val="17"/>
          <w:szCs w:val="17"/>
        </w:rPr>
        <w:t>究领域：  人的心理和行为活</w:t>
      </w:r>
    </w:p>
    <w:p>
      <w:pPr>
        <w:spacing w:before="2" w:line="206" w:lineRule="auto"/>
        <w:ind w:left="2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2"/>
          <w:sz w:val="17"/>
          <w:szCs w:val="17"/>
        </w:rPr>
        <w:t>动</w:t>
      </w:r>
      <w:r>
        <w:rPr>
          <w:rFonts w:ascii="微软雅黑" w:hAnsi="微软雅黑" w:eastAsia="微软雅黑" w:cs="微软雅黑"/>
          <w:color w:val="4C4948"/>
          <w:spacing w:val="13"/>
          <w:sz w:val="17"/>
          <w:szCs w:val="17"/>
        </w:rPr>
        <w:t>的基本规律，以及这些规律</w:t>
      </w:r>
    </w:p>
    <w:p>
      <w:pPr>
        <w:spacing w:before="56" w:line="207" w:lineRule="auto"/>
        <w:ind w:left="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4"/>
          <w:sz w:val="17"/>
          <w:szCs w:val="17"/>
        </w:rPr>
        <w:t>在谈判、决策等商业领域里</w:t>
      </w:r>
      <w:r>
        <w:rPr>
          <w:rFonts w:ascii="微软雅黑" w:hAnsi="微软雅黑" w:eastAsia="微软雅黑" w:cs="微软雅黑"/>
          <w:color w:val="4C4948"/>
          <w:spacing w:val="12"/>
          <w:sz w:val="17"/>
          <w:szCs w:val="17"/>
        </w:rPr>
        <w:t>的</w:t>
      </w:r>
    </w:p>
    <w:p>
      <w:pPr>
        <w:spacing w:before="57" w:line="162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z w:val="17"/>
          <w:szCs w:val="17"/>
        </w:rPr>
        <w:t>应用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6" w:line="178" w:lineRule="auto"/>
        <w:ind w:left="762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11"/>
          <w:sz w:val="24"/>
          <w:szCs w:val="24"/>
        </w:rPr>
        <w:t xml:space="preserve">朱   </w:t>
      </w:r>
      <w:r>
        <w:rPr>
          <w:rFonts w:ascii="微软雅黑" w:hAnsi="微软雅黑" w:eastAsia="微软雅黑" w:cs="微软雅黑"/>
          <w:color w:val="007C3E"/>
          <w:spacing w:val="10"/>
          <w:sz w:val="24"/>
          <w:szCs w:val="24"/>
        </w:rPr>
        <w:t>飞</w:t>
      </w:r>
    </w:p>
    <w:p>
      <w:pPr>
        <w:spacing w:before="160" w:line="308" w:lineRule="exact"/>
        <w:ind w:left="1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3"/>
          <w:position w:val="9"/>
          <w:sz w:val="17"/>
          <w:szCs w:val="17"/>
        </w:rPr>
        <w:t>中央财经大学商学院组织与</w:t>
      </w:r>
      <w:r>
        <w:rPr>
          <w:rFonts w:ascii="微软雅黑" w:hAnsi="微软雅黑" w:eastAsia="微软雅黑" w:cs="微软雅黑"/>
          <w:color w:val="4C4948"/>
          <w:spacing w:val="12"/>
          <w:position w:val="9"/>
          <w:sz w:val="17"/>
          <w:szCs w:val="17"/>
        </w:rPr>
        <w:t>人</w:t>
      </w:r>
    </w:p>
    <w:p>
      <w:pPr>
        <w:spacing w:before="1" w:line="206" w:lineRule="auto"/>
        <w:ind w:left="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力资源管理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系系主任，教授</w:t>
      </w:r>
    </w:p>
    <w:p>
      <w:pPr>
        <w:spacing w:before="57" w:line="308" w:lineRule="exact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8"/>
          <w:position w:val="9"/>
          <w:sz w:val="17"/>
          <w:szCs w:val="17"/>
        </w:rPr>
        <w:t>研</w:t>
      </w:r>
      <w:r>
        <w:rPr>
          <w:rFonts w:ascii="微软雅黑" w:hAnsi="微软雅黑" w:eastAsia="微软雅黑" w:cs="微软雅黑"/>
          <w:color w:val="4C4948"/>
          <w:spacing w:val="5"/>
          <w:position w:val="9"/>
          <w:sz w:val="17"/>
          <w:szCs w:val="17"/>
        </w:rPr>
        <w:t>究领域：  人力资源管理、雇</w:t>
      </w:r>
    </w:p>
    <w:p>
      <w:pPr>
        <w:spacing w:line="207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佣关系、企业文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化和领导力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7" w:line="177" w:lineRule="auto"/>
        <w:ind w:left="668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12"/>
          <w:sz w:val="24"/>
          <w:szCs w:val="24"/>
        </w:rPr>
        <w:t>樊</w:t>
      </w:r>
      <w:r>
        <w:rPr>
          <w:rFonts w:ascii="微软雅黑" w:hAnsi="微软雅黑" w:eastAsia="微软雅黑" w:cs="微软雅黑"/>
          <w:color w:val="007C3E"/>
          <w:spacing w:val="10"/>
          <w:sz w:val="24"/>
          <w:szCs w:val="24"/>
        </w:rPr>
        <w:t xml:space="preserve">   耘</w:t>
      </w:r>
    </w:p>
    <w:p>
      <w:pPr>
        <w:spacing w:before="161" w:line="308" w:lineRule="exact"/>
        <w:ind w:left="2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7"/>
          <w:position w:val="9"/>
          <w:sz w:val="17"/>
          <w:szCs w:val="17"/>
        </w:rPr>
        <w:t>西</w:t>
      </w:r>
      <w:r>
        <w:rPr>
          <w:rFonts w:ascii="微软雅黑" w:hAnsi="微软雅黑" w:eastAsia="微软雅黑" w:cs="微软雅黑"/>
          <w:color w:val="4C4948"/>
          <w:spacing w:val="13"/>
          <w:position w:val="9"/>
          <w:sz w:val="17"/>
          <w:szCs w:val="17"/>
        </w:rPr>
        <w:t>安交通大学管理学院组织</w:t>
      </w:r>
    </w:p>
    <w:p>
      <w:pPr>
        <w:spacing w:before="1" w:line="207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管理系系主任</w:t>
      </w:r>
    </w:p>
    <w:p>
      <w:pPr>
        <w:spacing w:before="55" w:line="308" w:lineRule="exact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8"/>
          <w:position w:val="9"/>
          <w:sz w:val="17"/>
          <w:szCs w:val="17"/>
        </w:rPr>
        <w:t>研</w:t>
      </w:r>
      <w:r>
        <w:rPr>
          <w:rFonts w:ascii="微软雅黑" w:hAnsi="微软雅黑" w:eastAsia="微软雅黑" w:cs="微软雅黑"/>
          <w:color w:val="4C4948"/>
          <w:spacing w:val="5"/>
          <w:position w:val="9"/>
          <w:sz w:val="17"/>
          <w:szCs w:val="17"/>
        </w:rPr>
        <w:t>究</w:t>
      </w:r>
      <w:r>
        <w:rPr>
          <w:rFonts w:ascii="微软雅黑" w:hAnsi="微软雅黑" w:eastAsia="微软雅黑" w:cs="微软雅黑"/>
          <w:color w:val="4C4948"/>
          <w:spacing w:val="4"/>
          <w:position w:val="9"/>
          <w:sz w:val="17"/>
          <w:szCs w:val="17"/>
        </w:rPr>
        <w:t>领域：  管理学、企业战</w:t>
      </w:r>
    </w:p>
    <w:p>
      <w:pPr>
        <w:spacing w:before="1" w:line="207" w:lineRule="auto"/>
        <w:ind w:left="8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略、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现代企业管理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6" w:line="178" w:lineRule="auto"/>
        <w:ind w:left="765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-2"/>
          <w:sz w:val="24"/>
          <w:szCs w:val="24"/>
        </w:rPr>
        <w:t>戴万</w:t>
      </w:r>
      <w:r>
        <w:rPr>
          <w:rFonts w:ascii="微软雅黑" w:hAnsi="微软雅黑" w:eastAsia="微软雅黑" w:cs="微软雅黑"/>
          <w:color w:val="007C3E"/>
          <w:spacing w:val="-1"/>
          <w:sz w:val="24"/>
          <w:szCs w:val="24"/>
        </w:rPr>
        <w:t>稳</w:t>
      </w:r>
    </w:p>
    <w:p>
      <w:pPr>
        <w:spacing w:before="160" w:line="309" w:lineRule="exact"/>
        <w:ind w:left="2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5"/>
          <w:position w:val="9"/>
          <w:sz w:val="17"/>
          <w:szCs w:val="17"/>
        </w:rPr>
        <w:t>南</w:t>
      </w:r>
      <w:r>
        <w:rPr>
          <w:rFonts w:ascii="微软雅黑" w:hAnsi="微软雅黑" w:eastAsia="微软雅黑" w:cs="微软雅黑"/>
          <w:color w:val="4C4948"/>
          <w:spacing w:val="11"/>
          <w:position w:val="9"/>
          <w:sz w:val="17"/>
          <w:szCs w:val="17"/>
        </w:rPr>
        <w:t>京大学商学院市场营销系副</w:t>
      </w:r>
    </w:p>
    <w:p>
      <w:pPr>
        <w:spacing w:line="207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-1"/>
          <w:sz w:val="17"/>
          <w:szCs w:val="17"/>
        </w:rPr>
        <w:t>教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授</w:t>
      </w:r>
    </w:p>
    <w:p>
      <w:pPr>
        <w:spacing w:before="56" w:line="308" w:lineRule="exact"/>
        <w:ind w:left="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6"/>
          <w:position w:val="9"/>
          <w:sz w:val="17"/>
          <w:szCs w:val="17"/>
        </w:rPr>
        <w:t>研</w:t>
      </w:r>
      <w:r>
        <w:rPr>
          <w:rFonts w:ascii="微软雅黑" w:hAnsi="微软雅黑" w:eastAsia="微软雅黑" w:cs="微软雅黑"/>
          <w:color w:val="4C4948"/>
          <w:spacing w:val="3"/>
          <w:position w:val="9"/>
          <w:sz w:val="17"/>
          <w:szCs w:val="17"/>
        </w:rPr>
        <w:t>究领域：  营销管理、企业危</w:t>
      </w:r>
    </w:p>
    <w:p>
      <w:pPr>
        <w:spacing w:line="207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8"/>
          <w:sz w:val="17"/>
          <w:szCs w:val="17"/>
        </w:rPr>
        <w:t>机</w:t>
      </w:r>
      <w:r>
        <w:rPr>
          <w:rFonts w:ascii="微软雅黑" w:hAnsi="微软雅黑" w:eastAsia="微软雅黑" w:cs="微软雅黑"/>
          <w:color w:val="4C4948"/>
          <w:spacing w:val="11"/>
          <w:sz w:val="17"/>
          <w:szCs w:val="17"/>
        </w:rPr>
        <w:t>管理、组织学习与学习型组</w:t>
      </w:r>
    </w:p>
    <w:p>
      <w:pPr>
        <w:spacing w:before="57" w:line="162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-2"/>
          <w:sz w:val="17"/>
          <w:szCs w:val="17"/>
        </w:rPr>
        <w:t>织构建。</w:t>
      </w:r>
    </w:p>
    <w:p>
      <w:pPr>
        <w:sectPr>
          <w:type w:val="continuous"/>
          <w:pgSz w:w="23812" w:h="16158"/>
          <w:pgMar w:top="400" w:right="707" w:bottom="295" w:left="523" w:header="0" w:footer="0" w:gutter="0"/>
          <w:cols w:equalWidth="0" w:num="6">
            <w:col w:w="4255" w:space="100"/>
            <w:col w:w="3421" w:space="100"/>
            <w:col w:w="4824" w:space="100"/>
            <w:col w:w="3200" w:space="100"/>
            <w:col w:w="3027" w:space="100"/>
            <w:col w:w="3355"/>
          </w:cols>
        </w:sectPr>
      </w:pPr>
    </w:p>
    <w:p/>
    <w:p/>
    <w:p/>
    <w:p/>
    <w:p/>
    <w:p/>
    <w:p/>
    <w:p/>
    <w:p/>
    <w:p/>
    <w:p/>
    <w:p/>
    <w:p/>
    <w:p>
      <w:pPr>
        <w:spacing w:line="48" w:lineRule="exact"/>
      </w:pPr>
    </w:p>
    <w:p>
      <w:pPr>
        <w:sectPr>
          <w:type w:val="continuous"/>
          <w:pgSz w:w="23812" w:h="16158"/>
          <w:pgMar w:top="400" w:right="707" w:bottom="295" w:left="523" w:header="0" w:footer="0" w:gutter="0"/>
          <w:cols w:equalWidth="0" w:num="1">
            <w:col w:w="22580"/>
          </w:cols>
        </w:sectPr>
      </w:pPr>
    </w:p>
    <w:p>
      <w:pPr>
        <w:spacing w:before="48" w:line="178" w:lineRule="auto"/>
        <w:ind w:left="1838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-2"/>
          <w:sz w:val="24"/>
          <w:szCs w:val="24"/>
        </w:rPr>
        <w:t>凌震</w:t>
      </w:r>
      <w:r>
        <w:rPr>
          <w:rFonts w:ascii="微软雅黑" w:hAnsi="微软雅黑" w:eastAsia="微软雅黑" w:cs="微软雅黑"/>
          <w:color w:val="007C3E"/>
          <w:spacing w:val="-1"/>
          <w:sz w:val="24"/>
          <w:szCs w:val="24"/>
        </w:rPr>
        <w:t>文</w:t>
      </w:r>
    </w:p>
    <w:p>
      <w:pPr>
        <w:spacing w:before="169" w:line="253" w:lineRule="auto"/>
        <w:ind w:left="873" w:right="585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9"/>
          <w:sz w:val="17"/>
          <w:szCs w:val="17"/>
        </w:rPr>
        <w:t>原</w:t>
      </w:r>
      <w:r>
        <w:rPr>
          <w:rFonts w:ascii="微软雅黑" w:hAnsi="微软雅黑" w:eastAsia="微软雅黑" w:cs="微软雅黑"/>
          <w:color w:val="4C4948"/>
          <w:spacing w:val="8"/>
          <w:sz w:val="17"/>
          <w:szCs w:val="17"/>
        </w:rPr>
        <w:t>顺丰速运集团首席人才官(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CHO</w:t>
      </w:r>
      <w:r>
        <w:rPr>
          <w:rFonts w:ascii="微软雅黑" w:hAnsi="微软雅黑" w:eastAsia="微软雅黑" w:cs="微软雅黑"/>
          <w:color w:val="4C4948"/>
          <w:spacing w:val="8"/>
          <w:sz w:val="17"/>
          <w:szCs w:val="17"/>
        </w:rPr>
        <w:t>)、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8"/>
          <w:sz w:val="17"/>
          <w:szCs w:val="17"/>
        </w:rPr>
        <w:t>集团</w:t>
      </w: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 xml:space="preserve">副总裁现任 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OYO</w:t>
      </w: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 xml:space="preserve"> 酒店中国首席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 xml:space="preserve"> </w:t>
      </w:r>
      <w:r>
        <w:rPr>
          <w:rFonts w:ascii="微软雅黑" w:hAnsi="微软雅黑" w:eastAsia="微软雅黑" w:cs="微软雅黑"/>
          <w:color w:val="4C4948"/>
          <w:spacing w:val="11"/>
          <w:sz w:val="17"/>
          <w:szCs w:val="17"/>
        </w:rPr>
        <w:t>人</w:t>
      </w:r>
      <w:r>
        <w:rPr>
          <w:rFonts w:ascii="微软雅黑" w:hAnsi="微软雅黑" w:eastAsia="微软雅黑" w:cs="微软雅黑"/>
          <w:color w:val="4C4948"/>
          <w:spacing w:val="9"/>
          <w:sz w:val="17"/>
          <w:szCs w:val="17"/>
        </w:rPr>
        <w:t xml:space="preserve">力资源官 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CHRO</w:t>
      </w:r>
    </w:p>
    <w:p>
      <w:pPr>
        <w:spacing w:line="162" w:lineRule="auto"/>
        <w:ind w:left="874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-12"/>
          <w:sz w:val="17"/>
          <w:szCs w:val="17"/>
        </w:rPr>
        <w:t>研</w:t>
      </w:r>
      <w:r>
        <w:rPr>
          <w:rFonts w:ascii="微软雅黑" w:hAnsi="微软雅黑" w:eastAsia="微软雅黑" w:cs="微软雅黑"/>
          <w:color w:val="4C4948"/>
          <w:spacing w:val="-6"/>
          <w:sz w:val="17"/>
          <w:szCs w:val="17"/>
        </w:rPr>
        <w:t>究领域：  人力资源管理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5" w:line="179" w:lineRule="auto"/>
        <w:ind w:left="860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-2"/>
          <w:sz w:val="24"/>
          <w:szCs w:val="24"/>
        </w:rPr>
        <w:t>丘宏</w:t>
      </w:r>
      <w:r>
        <w:rPr>
          <w:rFonts w:ascii="微软雅黑" w:hAnsi="微软雅黑" w:eastAsia="微软雅黑" w:cs="微软雅黑"/>
          <w:color w:val="007C3E"/>
          <w:spacing w:val="-1"/>
          <w:sz w:val="24"/>
          <w:szCs w:val="24"/>
        </w:rPr>
        <w:t>昌</w:t>
      </w:r>
    </w:p>
    <w:p>
      <w:pPr>
        <w:spacing w:before="166" w:line="308" w:lineRule="exact"/>
        <w:ind w:left="4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2"/>
          <w:position w:val="9"/>
          <w:sz w:val="17"/>
          <w:szCs w:val="17"/>
        </w:rPr>
        <w:t>台湾新竹清华大学科技管理研</w:t>
      </w:r>
      <w:r>
        <w:rPr>
          <w:rFonts w:ascii="微软雅黑" w:hAnsi="微软雅黑" w:eastAsia="微软雅黑" w:cs="微软雅黑"/>
          <w:color w:val="4C4948"/>
          <w:spacing w:val="10"/>
          <w:position w:val="9"/>
          <w:sz w:val="17"/>
          <w:szCs w:val="17"/>
        </w:rPr>
        <w:t>究</w:t>
      </w:r>
    </w:p>
    <w:p>
      <w:pPr>
        <w:spacing w:line="207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所教授 、副执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行长</w:t>
      </w:r>
    </w:p>
    <w:p>
      <w:pPr>
        <w:spacing w:before="57" w:line="207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-8"/>
          <w:sz w:val="17"/>
          <w:szCs w:val="17"/>
        </w:rPr>
        <w:t>研究领域：  企业营销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7" w:line="178" w:lineRule="auto"/>
        <w:ind w:left="745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-2"/>
          <w:sz w:val="24"/>
          <w:szCs w:val="24"/>
        </w:rPr>
        <w:t>廖</w:t>
      </w:r>
      <w:r>
        <w:rPr>
          <w:rFonts w:ascii="微软雅黑" w:hAnsi="微软雅黑" w:eastAsia="微软雅黑" w:cs="微软雅黑"/>
          <w:color w:val="007C3E"/>
          <w:spacing w:val="-1"/>
          <w:sz w:val="24"/>
          <w:szCs w:val="24"/>
        </w:rPr>
        <w:t>建桥</w:t>
      </w:r>
    </w:p>
    <w:p>
      <w:pPr>
        <w:spacing w:before="166" w:line="308" w:lineRule="exact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9"/>
          <w:position w:val="9"/>
          <w:sz w:val="17"/>
          <w:szCs w:val="17"/>
        </w:rPr>
        <w:t>华中科技大学教授、博士生</w:t>
      </w:r>
      <w:r>
        <w:rPr>
          <w:rFonts w:ascii="微软雅黑" w:hAnsi="微软雅黑" w:eastAsia="微软雅黑" w:cs="微软雅黑"/>
          <w:color w:val="4C4948"/>
          <w:spacing w:val="8"/>
          <w:position w:val="9"/>
          <w:sz w:val="17"/>
          <w:szCs w:val="17"/>
        </w:rPr>
        <w:t>导</w:t>
      </w:r>
    </w:p>
    <w:p>
      <w:pPr>
        <w:spacing w:line="207" w:lineRule="auto"/>
        <w:ind w:left="9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z w:val="17"/>
          <w:szCs w:val="17"/>
        </w:rPr>
        <w:t>师</w:t>
      </w:r>
    </w:p>
    <w:p>
      <w:pPr>
        <w:spacing w:before="56" w:line="309" w:lineRule="exact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position w:val="9"/>
          <w:sz w:val="17"/>
          <w:szCs w:val="17"/>
        </w:rPr>
        <w:t>研</w:t>
      </w:r>
      <w:r>
        <w:rPr>
          <w:rFonts w:ascii="微软雅黑" w:hAnsi="微软雅黑" w:eastAsia="微软雅黑" w:cs="微软雅黑"/>
          <w:color w:val="4C4948"/>
          <w:spacing w:val="1"/>
          <w:position w:val="9"/>
          <w:sz w:val="17"/>
          <w:szCs w:val="17"/>
        </w:rPr>
        <w:t>究领域：  领导力、人力资源</w:t>
      </w:r>
    </w:p>
    <w:p>
      <w:pPr>
        <w:spacing w:before="1" w:line="162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管理、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组织行为学等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7" w:line="178" w:lineRule="auto"/>
        <w:ind w:left="851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9"/>
          <w:sz w:val="24"/>
          <w:szCs w:val="24"/>
        </w:rPr>
        <w:t xml:space="preserve">陈   </w:t>
      </w:r>
      <w:r>
        <w:rPr>
          <w:rFonts w:ascii="微软雅黑" w:hAnsi="微软雅黑" w:eastAsia="微软雅黑" w:cs="微软雅黑"/>
          <w:color w:val="007C3E"/>
          <w:spacing w:val="8"/>
          <w:sz w:val="24"/>
          <w:szCs w:val="24"/>
        </w:rPr>
        <w:t>军</w:t>
      </w:r>
    </w:p>
    <w:p>
      <w:pPr>
        <w:spacing w:before="166" w:line="309" w:lineRule="exact"/>
        <w:ind w:left="2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5"/>
          <w:position w:val="9"/>
          <w:sz w:val="17"/>
          <w:szCs w:val="17"/>
        </w:rPr>
        <w:t>西安交通大学管理学院会计与财</w:t>
      </w:r>
      <w:r>
        <w:rPr>
          <w:rFonts w:ascii="微软雅黑" w:hAnsi="微软雅黑" w:eastAsia="微软雅黑" w:cs="微软雅黑"/>
          <w:color w:val="4C4948"/>
          <w:spacing w:val="2"/>
          <w:position w:val="9"/>
          <w:sz w:val="17"/>
          <w:szCs w:val="17"/>
        </w:rPr>
        <w:t>务</w:t>
      </w:r>
    </w:p>
    <w:p>
      <w:pPr>
        <w:spacing w:line="207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系副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教授</w:t>
      </w:r>
    </w:p>
    <w:p>
      <w:pPr>
        <w:spacing w:before="56" w:line="308" w:lineRule="exact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-2"/>
          <w:position w:val="9"/>
          <w:sz w:val="17"/>
          <w:szCs w:val="17"/>
        </w:rPr>
        <w:t>研究领域：  现代</w:t>
      </w:r>
      <w:r>
        <w:rPr>
          <w:rFonts w:ascii="微软雅黑" w:hAnsi="微软雅黑" w:eastAsia="微软雅黑" w:cs="微软雅黑"/>
          <w:color w:val="4C4948"/>
          <w:spacing w:val="-1"/>
          <w:position w:val="9"/>
          <w:sz w:val="17"/>
          <w:szCs w:val="17"/>
        </w:rPr>
        <w:t>企业财务管理、证</w:t>
      </w:r>
    </w:p>
    <w:p>
      <w:pPr>
        <w:spacing w:before="1" w:line="162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券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投资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7" w:line="178" w:lineRule="auto"/>
        <w:ind w:left="918"/>
        <w:rPr>
          <w:rFonts w:ascii="微软雅黑" w:hAnsi="微软雅黑" w:eastAsia="微软雅黑" w:cs="微软雅黑"/>
          <w:sz w:val="24"/>
          <w:szCs w:val="24"/>
        </w:rPr>
      </w:pPr>
      <w:r>
        <w:rPr>
          <w:rFonts w:ascii="微软雅黑" w:hAnsi="微软雅黑" w:eastAsia="微软雅黑" w:cs="微软雅黑"/>
          <w:color w:val="007C3E"/>
          <w:spacing w:val="13"/>
          <w:sz w:val="24"/>
          <w:szCs w:val="24"/>
        </w:rPr>
        <w:t>杨</w:t>
      </w:r>
      <w:r>
        <w:rPr>
          <w:rFonts w:ascii="微软雅黑" w:hAnsi="微软雅黑" w:eastAsia="微软雅黑" w:cs="微软雅黑"/>
          <w:color w:val="007C3E"/>
          <w:spacing w:val="10"/>
          <w:sz w:val="24"/>
          <w:szCs w:val="24"/>
        </w:rPr>
        <w:t xml:space="preserve">   武</w:t>
      </w:r>
    </w:p>
    <w:p>
      <w:pPr>
        <w:spacing w:before="167" w:line="308" w:lineRule="exact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position w:val="9"/>
          <w:sz w:val="17"/>
          <w:szCs w:val="17"/>
        </w:rPr>
        <w:t>北京科技大学教授，</w:t>
      </w:r>
      <w:r>
        <w:rPr>
          <w:rFonts w:ascii="微软雅黑" w:hAnsi="微软雅黑" w:eastAsia="微软雅黑" w:cs="微软雅黑"/>
          <w:color w:val="4C4948"/>
          <w:spacing w:val="1"/>
          <w:position w:val="9"/>
          <w:sz w:val="17"/>
          <w:szCs w:val="17"/>
        </w:rPr>
        <w:t>博士生导师</w:t>
      </w:r>
    </w:p>
    <w:p>
      <w:pPr>
        <w:spacing w:before="1" w:line="206" w:lineRule="auto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-8"/>
          <w:sz w:val="17"/>
          <w:szCs w:val="17"/>
        </w:rPr>
        <w:t>研究</w:t>
      </w:r>
      <w:r>
        <w:rPr>
          <w:rFonts w:ascii="微软雅黑" w:hAnsi="微软雅黑" w:eastAsia="微软雅黑" w:cs="微软雅黑"/>
          <w:color w:val="4C4948"/>
          <w:spacing w:val="-4"/>
          <w:sz w:val="17"/>
          <w:szCs w:val="17"/>
        </w:rPr>
        <w:t>领域：  工程管理与技术经济系</w:t>
      </w:r>
    </w:p>
    <w:p>
      <w:pPr>
        <w:sectPr>
          <w:type w:val="continuous"/>
          <w:pgSz w:w="23812" w:h="16158"/>
          <w:pgMar w:top="400" w:right="707" w:bottom="295" w:left="523" w:header="0" w:footer="0" w:gutter="0"/>
          <w:cols w:equalWidth="0" w:num="5">
            <w:col w:w="4288" w:space="100"/>
            <w:col w:w="3422" w:space="100"/>
            <w:col w:w="5833" w:space="100"/>
            <w:col w:w="3629" w:space="100"/>
            <w:col w:w="5011"/>
          </w:cols>
        </w:sectPr>
      </w:pPr>
    </w:p>
    <w:p>
      <w:pPr>
        <w:spacing w:line="319" w:lineRule="auto"/>
        <w:rPr>
          <w:rFonts w:ascii="Arial"/>
          <w:sz w:val="21"/>
        </w:rPr>
      </w:pPr>
    </w:p>
    <w:p>
      <w:pPr>
        <w:spacing w:line="319" w:lineRule="auto"/>
        <w:rPr>
          <w:rFonts w:ascii="Arial"/>
          <w:sz w:val="21"/>
        </w:rPr>
      </w:pPr>
    </w:p>
    <w:p>
      <w:pPr>
        <w:spacing w:before="68" w:line="205" w:lineRule="auto"/>
        <w:ind w:right="718"/>
        <w:jc w:val="right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注：以上为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部分授课师资，校方保留根据实际情况调整师资的权利</w:t>
      </w:r>
    </w:p>
    <w:p/>
    <w:p>
      <w:pPr>
        <w:spacing w:line="151" w:lineRule="exact"/>
      </w:pPr>
    </w:p>
    <w:p>
      <w:pPr>
        <w:sectPr>
          <w:type w:val="continuous"/>
          <w:pgSz w:w="23812" w:h="16158"/>
          <w:pgMar w:top="400" w:right="707" w:bottom="295" w:left="523" w:header="0" w:footer="0" w:gutter="0"/>
          <w:cols w:equalWidth="0" w:num="1">
            <w:col w:w="22580"/>
          </w:cols>
        </w:sectPr>
      </w:pPr>
    </w:p>
    <w:p>
      <w:pPr>
        <w:spacing w:before="189" w:line="431" w:lineRule="exact"/>
        <w:ind w:firstLine="270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141" name="IM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 141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22" w:line="145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142" name="IM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142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499471" cy="9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9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143" name="IM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 143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988491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13" w:line="189" w:lineRule="auto"/>
        <w:ind w:right="26" w:firstLine="535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加拿大阿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尔伯塔大学 </w:t>
      </w:r>
      <w:r>
        <w:rPr>
          <w:rFonts w:ascii="微软雅黑" w:hAnsi="微软雅黑" w:eastAsia="微软雅黑" w:cs="微软雅黑"/>
          <w:color w:val="4C4948"/>
          <w:spacing w:val="27"/>
          <w:sz w:val="16"/>
          <w:szCs w:val="16"/>
        </w:rPr>
        <w:t>工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商管理硕士(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MBA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)学位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23812" w:h="16158"/>
          <w:pgMar w:top="400" w:right="707" w:bottom="295" w:left="523" w:header="0" w:footer="0" w:gutter="0"/>
          <w:cols w:equalWidth="0" w:num="4">
            <w:col w:w="720" w:space="0"/>
            <w:col w:w="18749" w:space="100"/>
            <w:col w:w="1999" w:space="100"/>
            <w:col w:w="913"/>
          </w:cols>
        </w:sectPr>
      </w:pPr>
    </w:p>
    <w:p>
      <w:r>
        <w:drawing>
          <wp:anchor distT="0" distB="0" distL="0" distR="0" simplePos="0" relativeHeight="251887616" behindDoc="0" locked="0" layoutInCell="0" allowOverlap="1">
            <wp:simplePos x="0" y="0"/>
            <wp:positionH relativeFrom="page">
              <wp:posOffset>894715</wp:posOffset>
            </wp:positionH>
            <wp:positionV relativeFrom="page">
              <wp:posOffset>2056765</wp:posOffset>
            </wp:positionV>
            <wp:extent cx="13330555" cy="6146165"/>
            <wp:effectExtent l="0" t="0" r="0" b="0"/>
            <wp:wrapNone/>
            <wp:docPr id="144" name="IM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4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169" o:spid="_x0000_s1169" o:spt="1" style="position:absolute;left:0pt;margin-left:49.25pt;margin-top:622.4pt;height:99.4pt;width:231.8pt;mso-position-horizontal-relative:page;mso-position-vertical-relative:page;z-index:251882496;mso-width-relative:page;mso-height-relative:page;" fillcolor="#007C3E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0" o:spid="_x0000_s1170" o:spt="1" style="position:absolute;left:0pt;margin-left:190.3pt;margin-top:779.1pt;height:7.8pt;width:0.85pt;mso-position-horizontal-relative:page;mso-position-vertical-relative:page;z-index:251881472;mso-width-relative:page;mso-height-relative:page;" fillcolor="#007C3E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873280" behindDoc="0" locked="0" layoutInCell="0" allowOverlap="1">
            <wp:simplePos x="0" y="0"/>
            <wp:positionH relativeFrom="page">
              <wp:posOffset>600075</wp:posOffset>
            </wp:positionH>
            <wp:positionV relativeFrom="page">
              <wp:posOffset>735965</wp:posOffset>
            </wp:positionV>
            <wp:extent cx="119380" cy="695960"/>
            <wp:effectExtent l="0" t="0" r="0" b="0"/>
            <wp:wrapNone/>
            <wp:docPr id="145" name="IM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 14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9278" cy="69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71" o:spid="_x0000_s1171" o:spt="202" type="#_x0000_t202" style="position:absolute;left:0pt;margin-left:63.3pt;margin-top:526.65pt;height:73.75pt;width:118.6pt;mso-position-horizontal-relative:page;mso-position-vertical-relative:page;z-index:25190809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244" w:lineRule="auto"/>
                    <w:ind w:left="20" w:right="256" w:hanging="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1"/>
                      <w:sz w:val="17"/>
                      <w:szCs w:val="17"/>
                    </w:rPr>
                    <w:t>加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9"/>
                      <w:sz w:val="17"/>
                      <w:szCs w:val="17"/>
                    </w:rPr>
                    <w:t>拿大前总理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Joe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9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Clark   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 xml:space="preserve">第20任加拿大总督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Roland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第17任阿尔伯塔省省长</w:t>
                  </w:r>
                </w:p>
                <w:p>
                  <w:pPr>
                    <w:spacing w:before="2" w:line="224" w:lineRule="auto"/>
                    <w:ind w:left="20" w:righ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8"/>
                      <w:sz w:val="17"/>
                      <w:szCs w:val="17"/>
                    </w:rPr>
                    <w:t>加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17"/>
                      <w:szCs w:val="17"/>
                    </w:rPr>
                    <w:t>拿大最高法院大法官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Russell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埃德蒙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顿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 xml:space="preserve">市长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Don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Iveson</w:t>
                  </w:r>
                </w:p>
              </w:txbxContent>
            </v:textbox>
          </v:shape>
        </w:pict>
      </w:r>
      <w:r>
        <w:pict>
          <v:shape id="_x0000_s1172" o:spid="_x0000_s1172" o:spt="202" type="#_x0000_t202" style="position:absolute;left:0pt;margin-left:317.8pt;margin-top:526.65pt;height:72.85pt;width:151.3pt;mso-position-horizontal-relative:page;mso-position-vertical-relative:page;z-index:25190400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91" w:lineRule="auto"/>
                    <w:ind w:lef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9"/>
                      <w:sz w:val="17"/>
                      <w:szCs w:val="17"/>
                    </w:rPr>
                    <w:t>诺贝尔物理学奖得主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Richard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9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E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9"/>
                      <w:sz w:val="17"/>
                      <w:szCs w:val="17"/>
                    </w:rPr>
                    <w:t>.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Taylor</w:t>
                  </w:r>
                </w:p>
                <w:p>
                  <w:pPr>
                    <w:spacing w:before="63" w:line="244" w:lineRule="auto"/>
                    <w:ind w:left="21" w:right="507" w:hanging="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新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加坡南洋理工大学校长  徐冠林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>长江商学院创办院长 项兵</w:t>
                  </w:r>
                </w:p>
                <w:p>
                  <w:pPr>
                    <w:spacing w:before="1" w:line="217" w:lineRule="auto"/>
                    <w:ind w:left="27" w:right="403" w:hanging="8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0"/>
                      <w:sz w:val="17"/>
                      <w:szCs w:val="17"/>
                    </w:rPr>
                    <w:t>斯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6"/>
                      <w:sz w:val="17"/>
                      <w:szCs w:val="17"/>
                    </w:rPr>
                    <w:t>坦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>福大学校长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Wallace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Sterling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8"/>
                      <w:sz w:val="17"/>
                      <w:szCs w:val="17"/>
                    </w:rPr>
                    <w:t>哈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>佛医学院院长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Joseph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B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 xml:space="preserve">.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Martin</w:t>
                  </w:r>
                </w:p>
              </w:txbxContent>
            </v:textbox>
          </v:shape>
        </w:pict>
      </w:r>
      <w:r>
        <w:pict>
          <v:shape id="_x0000_s1173" o:spid="_x0000_s1173" o:spt="202" type="#_x0000_t202" style="position:absolute;left:0pt;margin-left:276.8pt;margin-top:599.2pt;height:36.65pt;width:29.8pt;mso-position-horizontal-relative:page;mso-position-vertical-relative:page;z-index:25190604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68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2"/>
                      <w:sz w:val="28"/>
                      <w:szCs w:val="28"/>
                    </w:rPr>
                    <w:t>校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28"/>
                      <w:szCs w:val="28"/>
                    </w:rPr>
                    <w:t>友</w:t>
                  </w:r>
                </w:p>
                <w:p>
                  <w:pPr>
                    <w:spacing w:before="1" w:line="177" w:lineRule="auto"/>
                    <w:ind w:left="21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2"/>
                      <w:sz w:val="28"/>
                      <w:szCs w:val="28"/>
                    </w:rPr>
                    <w:t>列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28"/>
                      <w:szCs w:val="28"/>
                    </w:rPr>
                    <w:t>举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99904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6719570</wp:posOffset>
            </wp:positionV>
            <wp:extent cx="86360" cy="86360"/>
            <wp:effectExtent l="0" t="0" r="0" b="0"/>
            <wp:wrapNone/>
            <wp:docPr id="146" name="IM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 146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8880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7483475</wp:posOffset>
            </wp:positionV>
            <wp:extent cx="86360" cy="86360"/>
            <wp:effectExtent l="0" t="0" r="0" b="0"/>
            <wp:wrapNone/>
            <wp:docPr id="147" name="IM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 147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7856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7289800</wp:posOffset>
            </wp:positionV>
            <wp:extent cx="86360" cy="86360"/>
            <wp:effectExtent l="0" t="0" r="0" b="0"/>
            <wp:wrapNone/>
            <wp:docPr id="148" name="IM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148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5808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7093585</wp:posOffset>
            </wp:positionV>
            <wp:extent cx="86360" cy="86360"/>
            <wp:effectExtent l="0" t="0" r="0" b="0"/>
            <wp:wrapNone/>
            <wp:docPr id="149" name="IM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 149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6832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6913245</wp:posOffset>
            </wp:positionV>
            <wp:extent cx="86360" cy="86360"/>
            <wp:effectExtent l="0" t="0" r="0" b="0"/>
            <wp:wrapNone/>
            <wp:docPr id="150" name="IM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150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74" o:spid="_x0000_s1174" o:spt="203" style="position:absolute;left:0pt;margin-left:49.25pt;margin-top:516.15pt;height:207.2pt;width:496.1pt;mso-position-horizontal-relative:page;mso-position-vertical-relative:page;z-index:251871232;mso-width-relative:page;mso-height-relative:page;" coordsize="9922,4143" o:allowincell="f">
            <o:lock v:ext="edit"/>
            <v:shape id="_x0000_s1175" o:spid="_x0000_s1175" style="position:absolute;left:4803;top:0;height:4143;width:30;" filled="f" stroked="t" coordsize="30,4143" path="m15,4143l15,0e">
              <v:fill on="f" focussize="0,0"/>
              <v:stroke weight="1.5pt" color="#007C3E" miterlimit="10" joinstyle="miter"/>
              <v:imagedata o:title=""/>
              <o:lock v:ext="edit"/>
            </v:shape>
            <v:shape id="_x0000_s1176" o:spid="_x0000_s1176" style="position:absolute;left:0;top:1941;height:32;width:9922;" filled="f" stroked="t" coordsize="9922,32" path="m9921,16l0,16e">
              <v:fill on="f" focussize="0,0"/>
              <v:stroke weight="1.61pt" color="#007C3E" miterlimit="10" joinstyle="miter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894784" behindDoc="0" locked="0" layoutInCell="0" allowOverlap="1">
            <wp:simplePos x="0" y="0"/>
            <wp:positionH relativeFrom="page">
              <wp:posOffset>3277235</wp:posOffset>
            </wp:positionH>
            <wp:positionV relativeFrom="page">
              <wp:posOffset>6582410</wp:posOffset>
            </wp:positionV>
            <wp:extent cx="3647440" cy="2584450"/>
            <wp:effectExtent l="0" t="0" r="0" b="0"/>
            <wp:wrapNone/>
            <wp:docPr id="151" name="IM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 151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647724" cy="258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77" o:spid="_x0000_s1177" o:spt="202" type="#_x0000_t202" style="position:absolute;left:0pt;margin-left:317.75pt;margin-top:628.1pt;height:88.55pt;width:208.6pt;mso-position-horizontal-relative:page;mso-position-vertical-relative:page;z-index:25190707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244" w:lineRule="auto"/>
                    <w:ind w:left="20" w:right="20" w:firstLine="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6"/>
                      <w:sz w:val="17"/>
                      <w:szCs w:val="17"/>
                    </w:rPr>
                    <w:t>北美能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>源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 xml:space="preserve">巨头横加公司副总裁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Dennis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Mcconaghy   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17"/>
                      <w:szCs w:val="17"/>
                    </w:rPr>
                    <w:t>加拿大大型控股公司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ATCO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17"/>
                      <w:szCs w:val="17"/>
                    </w:rPr>
                    <w:t xml:space="preserve">集团创始人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Ron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Southern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前加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 xml:space="preserve">拿大自然资源公司主席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Allan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Markin</w:t>
                  </w:r>
                </w:p>
                <w:p>
                  <w:pPr>
                    <w:spacing w:before="1" w:line="243" w:lineRule="auto"/>
                    <w:ind w:left="20" w:right="27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6"/>
                      <w:sz w:val="17"/>
                      <w:szCs w:val="17"/>
                    </w:rPr>
                    <w:t>渣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"/>
                      <w:sz w:val="17"/>
                      <w:szCs w:val="17"/>
                    </w:rPr>
                    <w:t>打银行(中国)有限公司行长兼首席执行总裁曾</w:t>
                  </w:r>
                  <w:r>
                    <w:rPr>
                      <w:rFonts w:ascii="宋体" w:hAnsi="宋体" w:eastAsia="宋体" w:cs="宋体"/>
                      <w:color w:val="FFFFFF"/>
                      <w:spacing w:val="11"/>
                      <w:sz w:val="17"/>
                      <w:szCs w:val="17"/>
                    </w:rPr>
                    <w:t>璟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"/>
                      <w:sz w:val="17"/>
                      <w:szCs w:val="17"/>
                    </w:rPr>
                    <w:t>璇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>佐丹奴现任主席  刘国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权</w:t>
                  </w:r>
                </w:p>
                <w:p>
                  <w:pPr>
                    <w:spacing w:line="206" w:lineRule="auto"/>
                    <w:ind w:left="21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6"/>
                      <w:sz w:val="17"/>
                      <w:szCs w:val="17"/>
                    </w:rPr>
                    <w:t>保利国际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贸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易委员会主席、香港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TVB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主要股东  陈贵春</w:t>
                  </w:r>
                </w:p>
              </w:txbxContent>
            </v:textbox>
          </v:shape>
        </w:pict>
      </w:r>
      <w:r>
        <w:pict>
          <v:shape id="_x0000_s1178" o:spid="_x0000_s1178" o:spt="202" type="#_x0000_t202" style="position:absolute;left:0pt;margin-left:62.35pt;margin-top:632.75pt;height:73.85pt;width:170.1pt;mso-position-horizontal-relative:page;mso-position-vertical-relative:page;z-index:25190502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08" w:lineRule="auto"/>
                    <w:ind w:left="4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0"/>
                      <w:sz w:val="17"/>
                      <w:szCs w:val="17"/>
                    </w:rPr>
                    <w:t>国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17"/>
                      <w:szCs w:val="17"/>
                    </w:rPr>
                    <w:t>家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17"/>
                      <w:szCs w:val="17"/>
                    </w:rPr>
                    <w:t xml:space="preserve">冰球联盟主席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Clarence</w:t>
                  </w:r>
                </w:p>
                <w:p>
                  <w:pPr>
                    <w:spacing w:before="43" w:line="207" w:lineRule="auto"/>
                    <w:ind w:left="4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国际残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 xml:space="preserve">奥会创办主席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Robert</w:t>
                  </w:r>
                </w:p>
                <w:p>
                  <w:pPr>
                    <w:spacing w:before="43" w:line="232" w:lineRule="auto"/>
                    <w:ind w:left="20" w:right="20" w:firstLine="18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加拿大最大报纸《环球邮报》前主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编William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三届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朱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诺奖古典乐作曲奖得主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Malcolm      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6"/>
                      <w:sz w:val="17"/>
                      <w:szCs w:val="17"/>
                    </w:rPr>
                    <w:t>《阿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凡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达》电影艺术指导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Todd</w:t>
                  </w:r>
                </w:p>
              </w:txbxContent>
            </v:textbox>
          </v:shape>
        </w:pict>
      </w:r>
      <w:r>
        <w:pict>
          <v:shape id="_x0000_s1179" o:spid="_x0000_s1179" o:spt="202" type="#_x0000_t202" style="position:absolute;left:0pt;margin-left:173.95pt;margin-top:632.75pt;height:30.45pt;width:46.55pt;mso-position-horizontal-relative:page;mso-position-vertical-relative:page;z-index:25190297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34" w:lineRule="auto"/>
                    <w:ind w:left="20" w:right="20" w:firstLine="18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Campb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ell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Steadward</w:t>
                  </w:r>
                </w:p>
              </w:txbxContent>
            </v:textbox>
          </v:shape>
        </w:pict>
      </w:r>
      <w:r>
        <w:pict>
          <v:shape id="_x0000_s1180" o:spid="_x0000_s1180" o:spt="202" type="#_x0000_t202" style="position:absolute;left:0pt;margin-left:233.05pt;margin-top:662.35pt;height:15.65pt;width:35.2pt;mso-position-horizontal-relative:page;mso-position-vertical-relative:page;z-index:25189171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25" w:lineRule="auto"/>
                    <w:ind w:lef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17"/>
                      <w:szCs w:val="17"/>
                    </w:rPr>
                    <w:t>Thorsel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l</w:t>
                  </w:r>
                </w:p>
              </w:txbxContent>
            </v:textbox>
          </v:shape>
        </w:pict>
      </w:r>
      <w:r>
        <w:pict>
          <v:shape id="_x0000_s1181" o:spid="_x0000_s1181" o:spt="202" type="#_x0000_t202" style="position:absolute;left:0pt;margin-left:181.9pt;margin-top:677.15pt;height:28.4pt;width:63.65pt;mso-position-horizontal-relative:page;mso-position-vertical-relative:page;z-index:2518906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7" w:lineRule="auto"/>
                    <w:ind w:left="20" w:right="20" w:firstLine="617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17"/>
                      <w:szCs w:val="17"/>
                    </w:rPr>
                    <w:t>Forsyth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8"/>
                      <w:sz w:val="17"/>
                      <w:szCs w:val="17"/>
                    </w:rPr>
                    <w:t>C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17"/>
                      <w:szCs w:val="17"/>
                    </w:rPr>
                    <w:t>herniawsky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89664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8251825</wp:posOffset>
            </wp:positionV>
            <wp:extent cx="86360" cy="86360"/>
            <wp:effectExtent l="0" t="0" r="0" b="0"/>
            <wp:wrapNone/>
            <wp:docPr id="152" name="IM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152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8640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8069580</wp:posOffset>
            </wp:positionV>
            <wp:extent cx="86360" cy="86360"/>
            <wp:effectExtent l="0" t="0" r="0" b="0"/>
            <wp:wrapNone/>
            <wp:docPr id="153" name="IM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 153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3520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8829040</wp:posOffset>
            </wp:positionV>
            <wp:extent cx="86360" cy="86360"/>
            <wp:effectExtent l="0" t="0" r="0" b="0"/>
            <wp:wrapNone/>
            <wp:docPr id="154" name="IM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154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5568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8615680</wp:posOffset>
            </wp:positionV>
            <wp:extent cx="86360" cy="86360"/>
            <wp:effectExtent l="0" t="0" r="0" b="0"/>
            <wp:wrapNone/>
            <wp:docPr id="155" name="IM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 155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4544" behindDoc="0" locked="0" layoutInCell="0" allowOverlap="1">
            <wp:simplePos x="0" y="0"/>
            <wp:positionH relativeFrom="page">
              <wp:posOffset>680085</wp:posOffset>
            </wp:positionH>
            <wp:positionV relativeFrom="page">
              <wp:posOffset>8433435</wp:posOffset>
            </wp:positionV>
            <wp:extent cx="86360" cy="86360"/>
            <wp:effectExtent l="0" t="0" r="0" b="0"/>
            <wp:wrapNone/>
            <wp:docPr id="156" name="IM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 156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9424" behindDoc="0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9752965</wp:posOffset>
            </wp:positionV>
            <wp:extent cx="66675" cy="91440"/>
            <wp:effectExtent l="0" t="0" r="0" b="0"/>
            <wp:wrapNone/>
            <wp:docPr id="157" name="IM 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 157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6903" cy="91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7376" behindDoc="0" locked="0" layoutInCell="0" allowOverlap="1">
            <wp:simplePos x="0" y="0"/>
            <wp:positionH relativeFrom="page">
              <wp:posOffset>789305</wp:posOffset>
            </wp:positionH>
            <wp:positionV relativeFrom="page">
              <wp:posOffset>9894570</wp:posOffset>
            </wp:positionV>
            <wp:extent cx="81280" cy="99060"/>
            <wp:effectExtent l="0" t="0" r="0" b="0"/>
            <wp:wrapNone/>
            <wp:docPr id="158" name="IM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 158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81457" cy="98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4304" behindDoc="0" locked="0" layoutInCell="0" allowOverlap="1">
            <wp:simplePos x="0" y="0"/>
            <wp:positionH relativeFrom="page">
              <wp:posOffset>504190</wp:posOffset>
            </wp:positionH>
            <wp:positionV relativeFrom="page">
              <wp:posOffset>9730740</wp:posOffset>
            </wp:positionV>
            <wp:extent cx="207645" cy="273685"/>
            <wp:effectExtent l="0" t="0" r="0" b="0"/>
            <wp:wrapNone/>
            <wp:docPr id="159" name="IM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 159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5328" behindDoc="0" locked="0" layoutInCell="0" allowOverlap="1">
            <wp:simplePos x="0" y="0"/>
            <wp:positionH relativeFrom="page">
              <wp:posOffset>516255</wp:posOffset>
            </wp:positionH>
            <wp:positionV relativeFrom="page">
              <wp:posOffset>9759950</wp:posOffset>
            </wp:positionV>
            <wp:extent cx="183515" cy="201930"/>
            <wp:effectExtent l="0" t="0" r="0" b="0"/>
            <wp:wrapNone/>
            <wp:docPr id="160" name="IM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 16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83306" cy="201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8400" behindDoc="0" locked="0" layoutInCell="0" allowOverlap="1">
            <wp:simplePos x="0" y="0"/>
            <wp:positionH relativeFrom="page">
              <wp:posOffset>2328545</wp:posOffset>
            </wp:positionH>
            <wp:positionV relativeFrom="page">
              <wp:posOffset>9893935</wp:posOffset>
            </wp:positionV>
            <wp:extent cx="67945" cy="100330"/>
            <wp:effectExtent l="0" t="0" r="0" b="0"/>
            <wp:wrapNone/>
            <wp:docPr id="161" name="IM 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 161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7856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6352" behindDoc="0" locked="0" layoutInCell="0" allowOverlap="1">
            <wp:simplePos x="0" y="0"/>
            <wp:positionH relativeFrom="page">
              <wp:posOffset>2452370</wp:posOffset>
            </wp:positionH>
            <wp:positionV relativeFrom="page">
              <wp:posOffset>9893935</wp:posOffset>
            </wp:positionV>
            <wp:extent cx="325755" cy="100330"/>
            <wp:effectExtent l="0" t="0" r="0" b="0"/>
            <wp:wrapNone/>
            <wp:docPr id="162" name="IM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 162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25444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82" o:spid="_x0000_s1182" o:spt="202" type="#_x0000_t202" style="position:absolute;left:0pt;margin-left:56.95pt;margin-top:386.6pt;height:75.55pt;width:476.55pt;mso-position-horizontal-relative:page;mso-position-vertical-relative:page;z-index:25189273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9490" w:type="dxa"/>
                    <w:tblInd w:w="20" w:type="dxa"/>
                    <w:tblBorders>
                      <w:top w:val="none" w:color="000000" w:sz="2" w:space="0"/>
                      <w:left w:val="none" w:color="000000" w:sz="2" w:space="0"/>
                      <w:bottom w:val="none" w:color="000000" w:sz="2" w:space="0"/>
                      <w:right w:val="none" w:color="000000" w:sz="2" w:space="0"/>
                      <w:insideH w:val="none" w:color="000000" w:sz="2" w:space="0"/>
                      <w:insideV w:val="non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4060"/>
                    <w:gridCol w:w="3009"/>
                    <w:gridCol w:w="844"/>
                    <w:gridCol w:w="1577"/>
                  </w:tblGrid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470" w:hRule="atLeast"/>
                    </w:trPr>
                    <w:tc>
                      <w:tcPr>
                        <w:tcW w:w="4060" w:type="dxa"/>
                        <w:vAlign w:val="top"/>
                      </w:tcPr>
                      <w:p>
                        <w:pPr>
                          <w:spacing w:line="205" w:lineRule="auto"/>
                          <w:rPr>
                            <w:rFonts w:ascii="微软雅黑" w:hAnsi="微软雅黑" w:eastAsia="微软雅黑" w:cs="微软雅黑"/>
                            <w:sz w:val="34"/>
                            <w:szCs w:val="34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FFE000"/>
                            <w:spacing w:val="-1"/>
                            <w:sz w:val="34"/>
                            <w:szCs w:val="34"/>
                          </w:rPr>
                          <w:t>加拿大阿尔伯塔大学拥有</w:t>
                        </w:r>
                      </w:p>
                      <w:p>
                        <w:pPr>
                          <w:spacing w:before="62" w:line="213" w:lineRule="auto"/>
                          <w:ind w:left="164"/>
                        </w:pPr>
                        <w:r>
                          <w:rPr>
                            <w:rFonts w:ascii="Arial" w:hAnsi="Arial" w:eastAsia="Arial" w:cs="Arial"/>
                            <w:color w:val="4C4948"/>
                            <w:spacing w:val="-13"/>
                            <w:w w:val="76"/>
                            <w:position w:val="-2"/>
                            <w:sz w:val="89"/>
                            <w:szCs w:val="89"/>
                          </w:rPr>
                          <w:t>27</w:t>
                        </w:r>
                        <w:r>
                          <w:fldChar w:fldCharType="begin"/>
                        </w:r>
                        <w:r>
                          <w:instrText xml:space="preserve">EQ \* jc3 \* hps24 \o\al(\s\up 11(</w:instrTex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8"/>
                            <w:w w:val="76"/>
                            <w:sz w:val="24"/>
                            <w:szCs w:val="24"/>
                          </w:rPr>
                          <w:instrText xml:space="preserve">万</w:instrText>
                        </w:r>
                        <w:r>
                          <w:instrText xml:space="preserve">),</w:instrTex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3"/>
                            <w:w w:val="79"/>
                            <w:position w:val="-1"/>
                            <w:sz w:val="17"/>
                            <w:szCs w:val="17"/>
                          </w:rPr>
                          <w:instrText xml:space="preserve">多校</w:instrText>
                        </w:r>
                        <w:r>
                          <w:instrText xml:space="preserve">)</w:instrText>
                        </w:r>
                        <w:r>
                          <w:fldChar w:fldCharType="end"/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3"/>
                            <w:w w:val="76"/>
                            <w:position w:val="-1"/>
                            <w:sz w:val="17"/>
                            <w:szCs w:val="17"/>
                          </w:rPr>
                          <w:t>友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9"/>
                            <w:w w:val="101"/>
                            <w:position w:val="-1"/>
                            <w:sz w:val="17"/>
                            <w:szCs w:val="17"/>
                          </w:rPr>
                          <w:t xml:space="preserve">      </w:t>
                        </w:r>
                        <w:r>
                          <w:rPr>
                            <w:position w:val="-15"/>
                            <w:sz w:val="17"/>
                            <w:szCs w:val="17"/>
                          </w:rPr>
                          <w:drawing>
                            <wp:inline distT="0" distB="0" distL="0" distR="0">
                              <wp:extent cx="6985" cy="575310"/>
                              <wp:effectExtent l="0" t="0" r="0" b="0"/>
                              <wp:docPr id="163" name="IM 163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3" name="IM 163"/>
                                      <pic:cNvPicPr/>
                                    </pic:nvPicPr>
                                    <pic:blipFill>
                                      <a:blip r:embed="rId16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88" cy="57579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position w:val="-1"/>
                            <w:sz w:val="17"/>
                            <w:szCs w:val="17"/>
                          </w:rPr>
                          <w:t xml:space="preserve">   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13"/>
                            <w:w w:val="76"/>
                            <w:position w:val="-2"/>
                            <w:sz w:val="89"/>
                            <w:szCs w:val="89"/>
                          </w:rPr>
                          <w:t>71</w:t>
                        </w:r>
                        <w:r>
                          <w:fldChar w:fldCharType="begin"/>
                        </w:r>
                        <w:r>
                          <w:instrText xml:space="preserve">EQ \* jc3 \* hps24 \o\al(\s\up 11(</w:instrTex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0"/>
                            <w:sz w:val="24"/>
                            <w:szCs w:val="24"/>
                          </w:rPr>
                          <w:instrText xml:space="preserve">位</w:instrText>
                        </w:r>
                        <w:r>
                          <w:instrText xml:space="preserve">),</w:instrTex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5"/>
                            <w:position w:val="-2"/>
                            <w:sz w:val="17"/>
                            <w:szCs w:val="17"/>
                          </w:rPr>
                          <w:instrText xml:space="preserve">罗德奖学金获得</w:instrTex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3"/>
                            <w:position w:val="-2"/>
                            <w:sz w:val="17"/>
                            <w:szCs w:val="17"/>
                          </w:rPr>
                          <w:instrText xml:space="preserve">者</w:instrText>
                        </w:r>
                        <w:r>
                          <w:instrText xml:space="preserve">)</w:instrText>
                        </w:r>
                        <w:r>
                          <w:fldChar w:fldCharType="end"/>
                        </w:r>
                      </w:p>
                    </w:tc>
                    <w:tc>
                      <w:tcPr>
                        <w:tcW w:w="3009" w:type="dxa"/>
                        <w:vAlign w:val="top"/>
                      </w:tcPr>
                      <w:p>
                        <w:pPr>
                          <w:spacing w:line="303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256" w:line="213" w:lineRule="auto"/>
                          <w:ind w:left="109"/>
                          <w:rPr>
                            <w:rFonts w:ascii="Arial" w:hAnsi="Arial" w:eastAsia="Arial" w:cs="Arial"/>
                            <w:sz w:val="89"/>
                            <w:szCs w:val="89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4C4948"/>
                            <w:position w:val="-13"/>
                            <w:sz w:val="89"/>
                            <w:szCs w:val="89"/>
                          </w:rPr>
                          <w:drawing>
                            <wp:inline distT="0" distB="0" distL="0" distR="0">
                              <wp:extent cx="6985" cy="575310"/>
                              <wp:effectExtent l="0" t="0" r="0" b="0"/>
                              <wp:docPr id="164" name="IM 16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4" name="IM 164"/>
                                      <pic:cNvPicPr/>
                                    </pic:nvPicPr>
                                    <pic:blipFill>
                                      <a:blip r:embed="rId16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00" cy="57579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22"/>
                            <w:sz w:val="89"/>
                            <w:szCs w:val="89"/>
                          </w:rPr>
                          <w:t xml:space="preserve"> </w:t>
                        </w:r>
                        <w:r>
                          <w:rPr>
                            <w:rFonts w:ascii="Arial" w:hAnsi="Arial" w:eastAsia="Arial" w:cs="Arial"/>
                            <w:color w:val="4C4948"/>
                            <w:spacing w:val="-42"/>
                            <w:w w:val="86"/>
                            <w:sz w:val="89"/>
                            <w:szCs w:val="89"/>
                          </w:rPr>
                          <w:t>141</w:t>
                        </w:r>
                      </w:p>
                    </w:tc>
                    <w:tc>
                      <w:tcPr>
                        <w:tcW w:w="844" w:type="dxa"/>
                        <w:vAlign w:val="top"/>
                      </w:tcPr>
                      <w:p>
                        <w:pPr>
                          <w:spacing w:line="244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4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258" w:line="167" w:lineRule="auto"/>
                          <w:ind w:left="77"/>
                          <w:rPr>
                            <w:rFonts w:ascii="Arial" w:hAnsi="Arial" w:eastAsia="Arial" w:cs="Arial"/>
                            <w:sz w:val="90"/>
                            <w:szCs w:val="90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4C4948"/>
                            <w:spacing w:val="-28"/>
                            <w:w w:val="56"/>
                            <w:sz w:val="90"/>
                            <w:szCs w:val="90"/>
                          </w:rPr>
                          <w:t>111</w:t>
                        </w:r>
                      </w:p>
                    </w:tc>
                    <w:tc>
                      <w:tcPr>
                        <w:tcW w:w="1577" w:type="dxa"/>
                        <w:vAlign w:val="top"/>
                      </w:tcPr>
                      <w:p>
                        <w:pPr>
                          <w:spacing w:line="25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5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5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before="103" w:line="191" w:lineRule="auto"/>
                          <w:ind w:left="1"/>
                          <w:rPr>
                            <w:rFonts w:ascii="微软雅黑" w:hAnsi="微软雅黑" w:eastAsia="微软雅黑" w:cs="微软雅黑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24"/>
                            <w:szCs w:val="24"/>
                          </w:rPr>
                          <w:t>位</w:t>
                        </w:r>
                      </w:p>
                      <w:p>
                        <w:pPr>
                          <w:spacing w:line="180" w:lineRule="auto"/>
                          <w:ind w:left="31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加拿大首席研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究教授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rect id="_x0000_s1183" o:spid="_x0000_s1183" o:spt="1" style="position:absolute;left:0pt;margin-left:407pt;margin-top:415.75pt;height:45.4pt;width:0.6pt;mso-position-horizontal-relative:page;mso-position-vertical-relative:page;z-index:251886592;mso-width-relative:page;mso-height-relative:page;" fillcolor="#4C494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184" o:spid="_x0000_s1184" o:spt="202" type="#_x0000_t202" style="position:absolute;left:0pt;margin-left:317pt;margin-top:429.65pt;height:29.4pt;width:80.8pt;mso-position-horizontal-relative:page;mso-position-vertical-relative:page;z-index:25190912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91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24"/>
                      <w:szCs w:val="24"/>
                    </w:rPr>
                    <w:t>位</w:t>
                  </w:r>
                </w:p>
                <w:p>
                  <w:pPr>
                    <w:spacing w:line="180" w:lineRule="auto"/>
                    <w:ind w:left="49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加拿大皇家学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sz w:val="17"/>
                      <w:szCs w:val="17"/>
                    </w:rPr>
                    <w:t>会会士</w:t>
                  </w:r>
                </w:p>
              </w:txbxContent>
            </v:textbox>
          </v:shape>
        </w:pict>
      </w:r>
      <w:r>
        <w:pict>
          <v:shape id="_x0000_s1185" o:spid="_x0000_s1185" o:spt="202" type="#_x0000_t202" style="position:absolute;left:0pt;margin-left:156.45pt;margin-top:542.65pt;height:42.35pt;width:61.6pt;mso-position-horizontal-relative:page;mso-position-vertical-relative:page;z-index:25189376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244" w:lineRule="auto"/>
                    <w:ind w:left="20" w:right="20" w:firstLine="34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1"/>
                      <w:sz w:val="17"/>
                      <w:szCs w:val="17"/>
                    </w:rPr>
                    <w:t>Mich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ener  Rachel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6"/>
                      <w:sz w:val="17"/>
                      <w:szCs w:val="17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Notley</w:t>
                  </w:r>
                </w:p>
                <w:p>
                  <w:pPr>
                    <w:spacing w:line="176" w:lineRule="auto"/>
                    <w:ind w:left="597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17"/>
                      <w:szCs w:val="17"/>
                    </w:rPr>
                    <w:t>Br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7"/>
                      <w:szCs w:val="17"/>
                    </w:rPr>
                    <w:t>own</w:t>
                  </w:r>
                </w:p>
              </w:txbxContent>
            </v:textbox>
          </v:shape>
        </w:pict>
      </w:r>
      <w:r>
        <w:pict>
          <v:shape id="_x0000_s1186" o:spid="_x0000_s1186" o:spt="202" type="#_x0000_t202" style="position:absolute;left:0pt;margin-left:818.95pt;margin-top:359pt;height:381.65pt;width:317.45pt;mso-position-horizontal-relative:page;mso-position-vertical-relative:page;z-index:25188044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178" w:lineRule="auto"/>
                    <w:ind w:left="64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4"/>
                      <w:sz w:val="36"/>
                      <w:szCs w:val="36"/>
                    </w:rPr>
                    <w:t>学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-3"/>
                      <w:sz w:val="36"/>
                      <w:szCs w:val="36"/>
                    </w:rPr>
                    <w:t>员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-2"/>
                      <w:sz w:val="36"/>
                      <w:szCs w:val="36"/>
                    </w:rPr>
                    <w:t>企业</w:t>
                  </w:r>
                </w:p>
                <w:p>
                  <w:pPr>
                    <w:tabs>
                      <w:tab w:val="left" w:pos="140"/>
                    </w:tabs>
                    <w:spacing w:before="32" w:line="205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221815"/>
                      <w:sz w:val="24"/>
                      <w:szCs w:val="24"/>
                    </w:rPr>
                    <w:tab/>
                  </w:r>
                  <w:r>
                    <w:rPr>
                      <w:rFonts w:ascii="微软雅黑" w:hAnsi="微软雅黑" w:eastAsia="微软雅黑" w:cs="微软雅黑"/>
                      <w:color w:val="221815"/>
                      <w:spacing w:val="14"/>
                      <w:sz w:val="24"/>
                      <w:szCs w:val="24"/>
                    </w:rPr>
                    <w:t>(</w:t>
                  </w:r>
                  <w:r>
                    <w:rPr>
                      <w:rFonts w:ascii="微软雅黑" w:hAnsi="微软雅黑" w:eastAsia="微软雅黑" w:cs="微软雅黑"/>
                      <w:color w:val="221815"/>
                      <w:spacing w:val="9"/>
                      <w:sz w:val="24"/>
                      <w:szCs w:val="24"/>
                    </w:rPr>
                    <w:t>部分，排名不分先后)</w:t>
                  </w: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3" w:line="207" w:lineRule="auto"/>
                    <w:ind w:right="19"/>
                    <w:jc w:val="right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5"/>
                      <w:sz w:val="17"/>
                      <w:szCs w:val="17"/>
                    </w:rPr>
                    <w:t>注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8"/>
                      <w:sz w:val="17"/>
                      <w:szCs w:val="17"/>
                    </w:rPr>
                    <w:t>：以上来源于加拿大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UA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8"/>
                      <w:sz w:val="17"/>
                      <w:szCs w:val="17"/>
                    </w:rPr>
                    <w:t>-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8"/>
                      <w:sz w:val="17"/>
                      <w:szCs w:val="17"/>
                    </w:rPr>
                    <w:t>及中国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UA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8"/>
                      <w:sz w:val="17"/>
                      <w:szCs w:val="17"/>
                    </w:rPr>
                    <w:t>-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MFM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8"/>
                      <w:sz w:val="17"/>
                      <w:szCs w:val="17"/>
                    </w:rPr>
                    <w:t>校友信息</w:t>
                  </w:r>
                </w:p>
              </w:txbxContent>
            </v:textbox>
          </v:shape>
        </w:pict>
      </w:r>
      <w:r>
        <w:pict>
          <v:rect id="_x0000_s1187" o:spid="_x0000_s1187" o:spt="1" style="position:absolute;left:0pt;margin-left:665.25pt;margin-top:415.85pt;height:285.4pt;width:221.4pt;mso-position-horizontal-relative:page;mso-position-vertical-relative:page;z-index:251870208;mso-width-relative:page;mso-height-relative:page;" fillcolor="#FFE000" filled="t" stroked="f" coordsize="21600,21600" o:allowincell="f">
            <v:path/>
            <v:fill on="t" opacity="9766f" focussize="0,0"/>
            <v:stroke on="f"/>
            <v:imagedata o:title=""/>
            <o:lock v:ext="edit"/>
          </v:rect>
        </w:pict>
      </w:r>
      <w:r>
        <w:pict>
          <v:rect id="_x0000_s1188" o:spid="_x0000_s1188" o:spt="1" style="position:absolute;left:0pt;margin-left:894.55pt;margin-top:415.85pt;height:285.4pt;width:221.4pt;mso-position-horizontal-relative:page;mso-position-vertical-relative:page;z-index:251869184;mso-width-relative:page;mso-height-relative:page;" fillcolor="#FFE000" filled="t" stroked="f" coordsize="21600,21600" o:allowincell="f">
            <v:path/>
            <v:fill on="t" opacity="9766f" focussize="0,0"/>
            <v:stroke on="f"/>
            <v:imagedata o:title=""/>
            <o:lock v:ext="edit"/>
          </v:rect>
        </w:pict>
      </w:r>
      <w:r>
        <w:pict>
          <v:shape id="_x0000_s1189" o:spid="_x0000_s1189" o:spt="202" type="#_x0000_t202" style="position:absolute;left:0pt;margin-left:734.2pt;margin-top:427.7pt;height:28.6pt;width:78.7pt;mso-position-horizontal-relative:page;mso-position-vertical-relative:page;z-index:25190092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19" w:lineRule="auto"/>
                    <w:ind w:left="150" w:right="20" w:hanging="13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Apple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2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Canada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1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Inc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1"/>
                      <w:sz w:val="17"/>
                      <w:szCs w:val="17"/>
                    </w:rPr>
                    <w:t>.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7"/>
                      <w:szCs w:val="17"/>
                    </w:rPr>
                    <w:t>加拿大苹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sz w:val="17"/>
                      <w:szCs w:val="17"/>
                    </w:rPr>
                    <w:t>果分公司</w:t>
                  </w:r>
                </w:p>
              </w:txbxContent>
            </v:textbox>
          </v:shape>
        </w:pict>
      </w:r>
      <w:r>
        <w:pict>
          <v:shape id="_x0000_s1190" o:spid="_x0000_s1190" o:spt="202" type="#_x0000_t202" style="position:absolute;left:0pt;margin-left:942.05pt;margin-top:427.7pt;height:14.55pt;width:121.6pt;mso-position-horizontal-relative:page;mso-position-vertical-relative:page;z-index:25191116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06" w:lineRule="auto"/>
                    <w:ind w:left="20"/>
                    <w:rPr>
                      <w:rFonts w:ascii="微软雅黑" w:hAnsi="微软雅黑" w:eastAsia="微软雅黑" w:cs="微软雅黑"/>
                      <w:sz w:val="17"/>
                      <w:szCs w:val="17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sz w:val="17"/>
                      <w:szCs w:val="17"/>
                    </w:rPr>
                    <w:t>中国移动通信集团广东有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7"/>
                      <w:szCs w:val="17"/>
                    </w:rPr>
                    <w:t>限公司</w:t>
                  </w:r>
                </w:p>
              </w:txbxContent>
            </v:textbox>
          </v:shape>
        </w:pict>
      </w:r>
      <w:r>
        <w:pict>
          <v:shape id="_x0000_s1191" o:spid="_x0000_s1191" o:spt="202" type="#_x0000_t202" style="position:absolute;left:0pt;margin-left:914.75pt;margin-top:441.1pt;height:239.65pt;width:181pt;mso-position-horizontal-relative:page;mso-position-vertical-relative:page;z-index:2519101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3579" w:type="dxa"/>
                    <w:tblInd w:w="20" w:type="dxa"/>
                    <w:tblBorders>
                      <w:top w:val="none" w:color="000000" w:sz="2" w:space="0"/>
                      <w:left w:val="none" w:color="000000" w:sz="2" w:space="0"/>
                      <w:bottom w:val="none" w:color="000000" w:sz="2" w:space="0"/>
                      <w:right w:val="none" w:color="000000" w:sz="2" w:space="0"/>
                      <w:insideH w:val="none" w:color="000000" w:sz="2" w:space="0"/>
                      <w:insideV w:val="non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579"/>
                  </w:tblGrid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48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48" w:line="202" w:lineRule="auto"/>
                          <w:ind w:left="534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8"/>
                            <w:sz w:val="17"/>
                            <w:szCs w:val="17"/>
                          </w:rPr>
                          <w:t>鹏华资产管理(深圳)有限公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5"/>
                            <w:sz w:val="17"/>
                            <w:szCs w:val="17"/>
                          </w:rPr>
                          <w:t>司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04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15" w:line="207" w:lineRule="auto"/>
                          <w:ind w:left="725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中国广核电力股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份有限公司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22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26" w:line="207" w:lineRule="auto"/>
                          <w:ind w:left="714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第一创业证券股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份有限公司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18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20" w:line="207" w:lineRule="auto"/>
                          <w:ind w:left="895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招商证券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股份有限公司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02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18" w:line="207" w:lineRule="auto"/>
                          <w:ind w:left="1074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浙商银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行深圳分行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13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31" w:line="207" w:lineRule="auto"/>
                          <w:ind w:left="1074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腾讯科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技有限公司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24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34" w:line="207" w:lineRule="auto"/>
                          <w:ind w:left="1075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华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润集团有限公司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15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26" w:line="207" w:lineRule="auto"/>
                          <w:ind w:left="1255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香港友邦保险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15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27" w:line="207" w:lineRule="auto"/>
                          <w:ind w:left="1266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中国建设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银行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17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26" w:line="207" w:lineRule="auto"/>
                          <w:ind w:left="986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平安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证券、平安银行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14" w:hRule="atLeast"/>
                    </w:trPr>
                    <w:tc>
                      <w:tcPr>
                        <w:tcW w:w="3579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171" w:line="207" w:lineRule="auto"/>
                          <w:ind w:left="1445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7"/>
                            <w:szCs w:val="17"/>
                          </w:rPr>
                          <w:t>中信银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行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shape id="_x0000_s1192" o:spid="_x0000_s1192" o:spt="202" type="#_x0000_t202" style="position:absolute;left:0pt;margin-left:680.5pt;margin-top:460.25pt;height:220.45pt;width:190.9pt;mso-position-horizontal-relative:page;mso-position-vertical-relative:page;z-index:25190195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3777" w:type="dxa"/>
                    <w:tblInd w:w="20" w:type="dxa"/>
                    <w:tblBorders>
                      <w:top w:val="none" w:color="000000" w:sz="2" w:space="0"/>
                      <w:left w:val="none" w:color="000000" w:sz="2" w:space="0"/>
                      <w:bottom w:val="none" w:color="000000" w:sz="2" w:space="0"/>
                      <w:right w:val="none" w:color="000000" w:sz="2" w:space="0"/>
                      <w:insideH w:val="none" w:color="000000" w:sz="2" w:space="0"/>
                      <w:insideV w:val="non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777"/>
                  </w:tblGrid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48" w:hRule="atLeast"/>
                    </w:trPr>
                    <w:tc>
                      <w:tcPr>
                        <w:tcW w:w="3777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213" w:line="249" w:lineRule="auto"/>
                          <w:ind w:left="439" w:right="222" w:hanging="217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Alberta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Urban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Municipalities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Association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阿尔伯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塔专业工程师和地球科学家协会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43" w:hRule="atLeast"/>
                    </w:trPr>
                    <w:tc>
                      <w:tcPr>
                        <w:tcW w:w="3777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229" w:line="230" w:lineRule="auto"/>
                          <w:ind w:left="881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Canadian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4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Western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4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Bank</w:t>
                        </w:r>
                      </w:p>
                      <w:p>
                        <w:pPr>
                          <w:spacing w:line="207" w:lineRule="auto"/>
                          <w:ind w:left="129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加拿大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西部银行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56" w:hRule="atLeast"/>
                    </w:trPr>
                    <w:tc>
                      <w:tcPr>
                        <w:tcW w:w="3777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250" w:line="230" w:lineRule="auto"/>
                          <w:ind w:left="1133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RBC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5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Royal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5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Bank</w:t>
                        </w:r>
                      </w:p>
                      <w:p>
                        <w:pPr>
                          <w:spacing w:line="207" w:lineRule="auto"/>
                          <w:ind w:left="1290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7"/>
                            <w:szCs w:val="17"/>
                          </w:rPr>
                          <w:t>加拿大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皇家银行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77" w:hRule="atLeast"/>
                    </w:trPr>
                    <w:tc>
                      <w:tcPr>
                        <w:tcW w:w="3777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259" w:line="249" w:lineRule="auto"/>
                          <w:ind w:left="1213" w:right="204" w:hanging="1057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Alberta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Emergency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Management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 xml:space="preserve">Agency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7"/>
                            <w:szCs w:val="17"/>
                          </w:rPr>
                          <w:t>阿尔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伯塔医疗服务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14" w:hRule="atLeast"/>
                    </w:trPr>
                    <w:tc>
                      <w:tcPr>
                        <w:tcW w:w="3777" w:type="dxa"/>
                        <w:tcBorders>
                          <w:top w:val="single" w:color="9FA0A0" w:sz="2" w:space="0"/>
                          <w:bottom w:val="single" w:color="9FA0A0" w:sz="2" w:space="0"/>
                        </w:tcBorders>
                        <w:vAlign w:val="top"/>
                      </w:tcPr>
                      <w:p>
                        <w:pPr>
                          <w:spacing w:before="246" w:line="230" w:lineRule="auto"/>
                          <w:ind w:left="934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Government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of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Alberta</w:t>
                        </w:r>
                      </w:p>
                      <w:p>
                        <w:pPr>
                          <w:spacing w:line="207" w:lineRule="auto"/>
                          <w:ind w:left="1386"/>
                          <w:rPr>
                            <w:rFonts w:ascii="微软雅黑" w:hAnsi="微软雅黑" w:eastAsia="微软雅黑" w:cs="微软雅黑"/>
                            <w:sz w:val="17"/>
                            <w:szCs w:val="1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7"/>
                            <w:szCs w:val="17"/>
                          </w:rPr>
                          <w:t>阿尔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7"/>
                            <w:szCs w:val="17"/>
                          </w:rPr>
                          <w:t>伯塔政府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</w:p>
    <w:p>
      <w:pPr>
        <w:spacing w:line="46" w:lineRule="exact"/>
      </w:pPr>
    </w:p>
    <w:p>
      <w:pPr>
        <w:sectPr>
          <w:pgSz w:w="23812" w:h="16158"/>
          <w:pgMar w:top="400" w:right="606" w:bottom="295" w:left="695" w:header="0" w:footer="0" w:gutter="0"/>
          <w:cols w:equalWidth="0" w:num="1">
            <w:col w:w="22510"/>
          </w:cols>
        </w:sectPr>
      </w:pPr>
    </w:p>
    <w:p>
      <w:pPr>
        <w:spacing w:line="306" w:lineRule="auto"/>
        <w:rPr>
          <w:rFonts w:ascii="Arial"/>
          <w:sz w:val="21"/>
        </w:rPr>
      </w:pPr>
    </w:p>
    <w:p>
      <w:pPr>
        <w:spacing w:before="206" w:line="181" w:lineRule="auto"/>
        <w:ind w:left="616"/>
        <w:rPr>
          <w:rFonts w:ascii="微软雅黑" w:hAnsi="微软雅黑" w:eastAsia="微软雅黑" w:cs="微软雅黑"/>
          <w:sz w:val="34"/>
          <w:szCs w:val="34"/>
        </w:rPr>
      </w:pPr>
      <w:r>
        <w:rPr>
          <w:rFonts w:ascii="微软雅黑" w:hAnsi="微软雅黑" w:eastAsia="微软雅黑" w:cs="微软雅黑"/>
          <w:color w:val="4C4948"/>
          <w:spacing w:val="-8"/>
          <w:position w:val="-2"/>
          <w:sz w:val="48"/>
          <w:szCs w:val="48"/>
        </w:rPr>
        <w:t>四</w:t>
      </w:r>
      <w:r>
        <w:rPr>
          <w:rFonts w:ascii="微软雅黑" w:hAnsi="微软雅黑" w:eastAsia="微软雅黑" w:cs="微软雅黑"/>
          <w:color w:val="4C4948"/>
          <w:spacing w:val="-6"/>
          <w:position w:val="-2"/>
          <w:sz w:val="48"/>
          <w:szCs w:val="48"/>
        </w:rPr>
        <w:t>海</w:t>
      </w:r>
      <w:r>
        <w:rPr>
          <w:rFonts w:ascii="微软雅黑" w:hAnsi="微软雅黑" w:eastAsia="微软雅黑" w:cs="微软雅黑"/>
          <w:color w:val="4C4948"/>
          <w:spacing w:val="-4"/>
          <w:position w:val="-2"/>
          <w:sz w:val="48"/>
          <w:szCs w:val="48"/>
        </w:rPr>
        <w:t xml:space="preserve">同窗 </w:t>
      </w:r>
      <w:r>
        <w:rPr>
          <w:rFonts w:ascii="微软雅黑" w:hAnsi="微软雅黑" w:eastAsia="微软雅黑" w:cs="微软雅黑"/>
          <w:color w:val="4C4948"/>
          <w:spacing w:val="-4"/>
          <w:position w:val="2"/>
          <w:sz w:val="34"/>
          <w:szCs w:val="34"/>
        </w:rPr>
        <w:t>——聚全球栋梁之才</w:t>
      </w:r>
    </w:p>
    <w:p>
      <w:pPr>
        <w:spacing w:before="7" w:line="194" w:lineRule="auto"/>
        <w:ind w:left="601"/>
        <w:rPr>
          <w:rFonts w:ascii="Arial" w:hAnsi="Arial" w:eastAsia="Arial" w:cs="Arial"/>
          <w:sz w:val="32"/>
          <w:szCs w:val="32"/>
        </w:rPr>
      </w:pPr>
      <w:r>
        <w:rPr>
          <w:rFonts w:ascii="Arial" w:hAnsi="Arial" w:eastAsia="Arial" w:cs="Arial"/>
          <w:color w:val="4C4948"/>
          <w:spacing w:val="-6"/>
          <w:sz w:val="32"/>
          <w:szCs w:val="32"/>
        </w:rPr>
        <w:t>E</w:t>
      </w:r>
      <w:r>
        <w:rPr>
          <w:rFonts w:ascii="Arial" w:hAnsi="Arial" w:eastAsia="Arial" w:cs="Arial"/>
          <w:color w:val="4C4948"/>
          <w:spacing w:val="-5"/>
          <w:sz w:val="32"/>
          <w:szCs w:val="32"/>
        </w:rPr>
        <w:t>l</w:t>
      </w:r>
      <w:r>
        <w:rPr>
          <w:rFonts w:ascii="Arial" w:hAnsi="Arial" w:eastAsia="Arial" w:cs="Arial"/>
          <w:color w:val="4C4948"/>
          <w:spacing w:val="-3"/>
          <w:sz w:val="32"/>
          <w:szCs w:val="32"/>
        </w:rPr>
        <w:t>ite</w:t>
      </w:r>
      <w:r>
        <w:rPr>
          <w:rFonts w:ascii="Arial" w:hAnsi="Arial" w:eastAsia="Arial" w:cs="Arial"/>
          <w:color w:val="4C4948"/>
          <w:spacing w:val="-6"/>
          <w:sz w:val="32"/>
          <w:szCs w:val="32"/>
        </w:rPr>
        <w:t xml:space="preserve"> </w:t>
      </w:r>
      <w:r>
        <w:rPr>
          <w:rFonts w:ascii="Arial" w:hAnsi="Arial" w:eastAsia="Arial" w:cs="Arial"/>
          <w:color w:val="4C4948"/>
          <w:spacing w:val="-3"/>
          <w:sz w:val="32"/>
          <w:szCs w:val="32"/>
        </w:rPr>
        <w:t>Alumni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6798" w:lineRule="exact"/>
        <w:textAlignment w:val="center"/>
      </w:pPr>
      <w:r>
        <w:drawing>
          <wp:inline distT="0" distB="0" distL="0" distR="0">
            <wp:extent cx="6697345" cy="4316095"/>
            <wp:effectExtent l="0" t="0" r="0" b="0"/>
            <wp:docPr id="165" name="IM 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 165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697847" cy="431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0" w:lineRule="auto"/>
        <w:rPr>
          <w:rFonts w:ascii="Arial"/>
          <w:sz w:val="21"/>
        </w:rPr>
      </w:pPr>
    </w:p>
    <w:p>
      <w:pPr>
        <w:spacing w:line="310" w:lineRule="auto"/>
        <w:rPr>
          <w:rFonts w:ascii="Arial"/>
          <w:sz w:val="21"/>
        </w:rPr>
      </w:pPr>
    </w:p>
    <w:p>
      <w:pPr>
        <w:spacing w:line="310" w:lineRule="auto"/>
        <w:rPr>
          <w:rFonts w:ascii="Arial"/>
          <w:sz w:val="21"/>
        </w:rPr>
      </w:pPr>
    </w:p>
    <w:p>
      <w:pPr>
        <w:spacing w:line="1747" w:lineRule="exact"/>
        <w:ind w:firstLine="289"/>
        <w:textAlignment w:val="center"/>
      </w:pPr>
      <w:r>
        <w:pict>
          <v:shape id="_x0000_s1193" o:spid="_x0000_s1193" o:spt="202" type="#_x0000_t202" style="height:87.4pt;width:231.8pt;" fillcolor="#007C3E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/>
            <w10:wrap type="none"/>
            <w10:anchorlock/>
          </v:shape>
        </w:pic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146" w:lineRule="exact"/>
        <w:ind w:firstLine="699"/>
        <w:textAlignment w:val="center"/>
      </w:pPr>
      <w:r>
        <w:drawing>
          <wp:inline distT="0" distB="0" distL="0" distR="0">
            <wp:extent cx="1410335" cy="92075"/>
            <wp:effectExtent l="0" t="0" r="0" b="0"/>
            <wp:docPr id="166" name="IM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 166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410948" cy="9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8" w:lineRule="exact"/>
        <w:ind w:firstLine="703"/>
        <w:textAlignment w:val="center"/>
      </w:pPr>
      <w:r>
        <w:drawing>
          <wp:inline distT="0" distB="0" distL="0" distR="0">
            <wp:extent cx="1423035" cy="100330"/>
            <wp:effectExtent l="0" t="0" r="0" b="0"/>
            <wp:docPr id="167" name="IM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 167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423444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91" w:line="14256" w:lineRule="exact"/>
        <w:textAlignment w:val="center"/>
      </w:pPr>
      <w:r>
        <w:drawing>
          <wp:inline distT="0" distB="0" distL="0" distR="0">
            <wp:extent cx="6764020" cy="9051925"/>
            <wp:effectExtent l="0" t="0" r="0" b="0"/>
            <wp:docPr id="168" name="IM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 168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764300" cy="905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99" w:line="726" w:lineRule="exact"/>
        <w:jc w:val="right"/>
        <w:rPr>
          <w:rFonts w:ascii="Arial" w:hAnsi="Arial" w:eastAsia="Arial" w:cs="Arial"/>
          <w:sz w:val="56"/>
          <w:szCs w:val="56"/>
        </w:rPr>
      </w:pPr>
      <w:r>
        <w:pict>
          <v:shape id="_x0000_s1194" o:spid="_x0000_s1194" o:spt="202" type="#_x0000_t202" style="position:absolute;left:0pt;margin-left:375.95pt;margin-top:14.6pt;height:23.2pt;width:100.65pt;z-index:2518722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89" w:lineRule="auto"/>
                    <w:ind w:left="20" w:right="20" w:firstLine="535"/>
                    <w:rPr>
                      <w:rFonts w:ascii="微软雅黑" w:hAnsi="微软雅黑" w:eastAsia="微软雅黑" w:cs="微软雅黑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6"/>
                      <w:szCs w:val="16"/>
                    </w:rPr>
                    <w:t>加拿大阿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6"/>
                      <w:szCs w:val="16"/>
                    </w:rPr>
                    <w:t xml:space="preserve">尔伯塔大学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7"/>
                      <w:sz w:val="16"/>
                      <w:szCs w:val="16"/>
                    </w:rPr>
                    <w:t>工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1"/>
                      <w:sz w:val="16"/>
                      <w:szCs w:val="16"/>
                    </w:rPr>
                    <w:t>商管理硕士(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6"/>
                      <w:szCs w:val="16"/>
                    </w:rPr>
                    <w:t>MBA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1"/>
                      <w:sz w:val="16"/>
                      <w:szCs w:val="16"/>
                    </w:rPr>
                    <w:t>)学位</w:t>
                  </w:r>
                </w:p>
              </w:txbxContent>
            </v:textbox>
          </v:shape>
        </w:pict>
      </w:r>
      <w:r>
        <w:rPr>
          <w:rFonts w:ascii="Arial" w:hAnsi="Arial" w:eastAsia="Arial" w:cs="Arial"/>
          <w:color w:val="007C3E"/>
          <w:spacing w:val="-8"/>
          <w:w w:val="68"/>
          <w:position w:val="2"/>
          <w:sz w:val="56"/>
          <w:szCs w:val="56"/>
        </w:rPr>
        <w:t>21l22</w:t>
      </w:r>
    </w:p>
    <w:p>
      <w:pPr>
        <w:sectPr>
          <w:type w:val="continuous"/>
          <w:pgSz w:w="23812" w:h="16158"/>
          <w:pgMar w:top="400" w:right="606" w:bottom="295" w:left="695" w:header="0" w:footer="0" w:gutter="0"/>
          <w:cols w:equalWidth="0" w:num="2">
            <w:col w:w="11757" w:space="100"/>
            <w:col w:w="10653"/>
          </w:cols>
        </w:sectPr>
      </w:pPr>
    </w:p>
    <w:p>
      <w:pPr>
        <w:spacing w:line="246" w:lineRule="auto"/>
        <w:rPr>
          <w:rFonts w:ascii="Arial"/>
          <w:sz w:val="21"/>
        </w:rPr>
      </w:pPr>
      <w:r>
        <w:drawing>
          <wp:anchor distT="0" distB="0" distL="0" distR="0" simplePos="0" relativeHeight="251930624" behindDoc="0" locked="0" layoutInCell="0" allowOverlap="1">
            <wp:simplePos x="0" y="0"/>
            <wp:positionH relativeFrom="page">
              <wp:posOffset>894715</wp:posOffset>
            </wp:positionH>
            <wp:positionV relativeFrom="page">
              <wp:posOffset>2056765</wp:posOffset>
            </wp:positionV>
            <wp:extent cx="13330555" cy="6146165"/>
            <wp:effectExtent l="0" t="0" r="0" b="0"/>
            <wp:wrapNone/>
            <wp:docPr id="169" name="IM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 16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195" o:spid="_x0000_s1195" o:spt="1" style="position:absolute;left:0pt;margin-left:145.8pt;margin-top:449.1pt;height:1pt;width:969.3pt;mso-position-horizontal-relative:page;mso-position-vertical-relative:page;z-index:251925504;mso-width-relative:page;mso-height-relative:page;" fillcolor="#007C3E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96" o:spid="_x0000_s1196" o:spt="1" style="position:absolute;left:0pt;margin-left:145.3pt;margin-top:472.45pt;height:0.3pt;width:970.85pt;mso-position-horizontal-relative:page;mso-position-vertical-relative:page;z-index:251929600;mso-width-relative:page;mso-height-relative:page;" fillcolor="#4C494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97" o:spid="_x0000_s1197" o:spt="1" style="position:absolute;left:0pt;margin-left:145.3pt;margin-top:498.65pt;height:0.3pt;width:970.85pt;mso-position-horizontal-relative:page;mso-position-vertical-relative:page;z-index:251926528;mso-width-relative:page;mso-height-relative:page;" fillcolor="#4C494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98" o:spid="_x0000_s1198" o:spt="1" style="position:absolute;left:0pt;margin-left:145.3pt;margin-top:523.4pt;height:0.3pt;width:970.85pt;mso-position-horizontal-relative:page;mso-position-vertical-relative:page;z-index:251928576;mso-width-relative:page;mso-height-relative:page;" fillcolor="#4C494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99" o:spid="_x0000_s1199" o:spt="1" style="position:absolute;left:0pt;margin-left:145.3pt;margin-top:551pt;height:0.3pt;width:970.85pt;mso-position-horizontal-relative:page;mso-position-vertical-relative:page;z-index:251927552;mso-width-relative:page;mso-height-relative:page;" fillcolor="#4C494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200" o:spid="_x0000_s1200" o:spt="202" type="#_x0000_t202" style="position:absolute;left:0pt;margin-left:1108.8pt;margin-top:755.75pt;height:38.35pt;width:49.7pt;mso-position-horizontal-relative:page;mso-position-vertical-relative:page;z-index:25192243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9"/>
                      <w:w w:val="72"/>
                      <w:position w:val="2"/>
                      <w:sz w:val="56"/>
                      <w:szCs w:val="56"/>
                    </w:rPr>
                    <w:t>23l24</w:t>
                  </w:r>
                </w:p>
              </w:txbxContent>
            </v:textbox>
          </v:shape>
        </w:pict>
      </w:r>
      <w:r>
        <w:pict>
          <v:shape id="_x0000_s1201" o:spid="_x0000_s1201" o:spt="202" type="#_x0000_t202" style="position:absolute;left:0pt;margin-left:224.1pt;margin-top:424.7pt;height:287.15pt;width:90.65pt;mso-position-horizontal-relative:page;mso-position-vertical-relative:page;z-index:251914240;mso-width-relative:page;mso-height-relative:page;" fillcolor="#DCDDDD" filled="t" stroked="f" coordsize="21600,21600" o:allowincell="f">
            <v:path/>
            <v:fill on="t" opacity="39322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6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7" w:line="205" w:lineRule="auto"/>
                    <w:ind w:left="463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2"/>
                      <w:sz w:val="18"/>
                      <w:szCs w:val="18"/>
                    </w:rPr>
                    <w:t>卓越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8"/>
                      <w:szCs w:val="18"/>
                    </w:rPr>
                    <w:t>共进奖</w:t>
                  </w:r>
                </w:p>
              </w:txbxContent>
            </v:textbox>
          </v:shape>
        </w:pict>
      </w:r>
      <w:r>
        <w:pict>
          <v:shape id="_x0000_s1202" o:spid="_x0000_s1202" o:spt="202" type="#_x0000_t202" style="position:absolute;left:0pt;margin-left:68.3pt;margin-top:425.25pt;height:283.7pt;width:69.3pt;mso-position-horizontal-relative:page;mso-position-vertical-relative:page;z-index:251919360;mso-width-relative:page;mso-height-relative:page;" fillcolor="#007C3E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spacing w:line="26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159" w:line="198" w:lineRule="auto"/>
                    <w:ind w:left="179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28"/>
                      <w:sz w:val="36"/>
                      <w:szCs w:val="36"/>
                    </w:rPr>
                    <w:t>奖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1"/>
                      <w:sz w:val="36"/>
                      <w:szCs w:val="36"/>
                    </w:rPr>
                    <w:t xml:space="preserve"> 学 金 申 请</w:t>
                  </w:r>
                </w:p>
              </w:txbxContent>
            </v:textbox>
          </v:shape>
        </w:pict>
      </w:r>
      <w:r>
        <w:pict>
          <v:shape id="_x0000_s1203" o:spid="_x0000_s1203" o:spt="202" type="#_x0000_t202" style="position:absolute;left:0pt;margin-left:346.7pt;margin-top:428.6pt;height:19.6pt;width:63.25pt;mso-position-horizontal-relative:page;mso-position-vertical-relative:page;z-index:25193472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05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45"/>
                      <w:sz w:val="24"/>
                      <w:szCs w:val="24"/>
                    </w:rPr>
                    <w:t>名额(人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44"/>
                      <w:sz w:val="24"/>
                      <w:szCs w:val="24"/>
                    </w:rPr>
                    <w:t>)</w:t>
                  </w:r>
                </w:p>
              </w:txbxContent>
            </v:textbox>
          </v:shape>
        </w:pict>
      </w:r>
      <w:r>
        <w:pict>
          <v:shape id="_x0000_s1204" o:spid="_x0000_s1204" o:spt="202" type="#_x0000_t202" style="position:absolute;left:0pt;margin-left:490.1pt;margin-top:428.6pt;height:19.6pt;width:63.25pt;mso-position-horizontal-relative:page;mso-position-vertical-relative:page;z-index:25193984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05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45"/>
                      <w:sz w:val="24"/>
                      <w:szCs w:val="24"/>
                    </w:rPr>
                    <w:t>金额(元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44"/>
                      <w:sz w:val="24"/>
                      <w:szCs w:val="24"/>
                    </w:rPr>
                    <w:t>)</w:t>
                  </w:r>
                </w:p>
              </w:txbxContent>
            </v:textbox>
          </v:shape>
        </w:pict>
      </w:r>
      <w:r>
        <w:pict>
          <v:shape id="_x0000_s1205" o:spid="_x0000_s1205" o:spt="202" type="#_x0000_t202" style="position:absolute;left:0pt;margin-left:780.25pt;margin-top:429.3pt;height:17.3pt;width:49.6pt;mso-position-horizontal-relative:page;mso-position-vertical-relative:page;z-index:25193779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8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2"/>
                      <w:sz w:val="24"/>
                      <w:szCs w:val="24"/>
                    </w:rPr>
                    <w:t>申请条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pacing w:val="-1"/>
                      <w:sz w:val="24"/>
                      <w:szCs w:val="24"/>
                    </w:rPr>
                    <w:t>件</w:t>
                  </w:r>
                </w:p>
              </w:txbxContent>
            </v:textbox>
          </v:shape>
        </w:pict>
      </w:r>
      <w:r>
        <w:pict>
          <v:shape id="_x0000_s1206" o:spid="_x0000_s1206" o:spt="202" type="#_x0000_t202" style="position:absolute;left:0pt;margin-left:172.75pt;margin-top:429.3pt;height:17.3pt;width:26pt;mso-position-horizontal-relative:page;mso-position-vertical-relative:page;z-index:25193881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8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1"/>
                      <w:sz w:val="24"/>
                      <w:szCs w:val="24"/>
                    </w:rPr>
                    <w:t>序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z w:val="24"/>
                      <w:szCs w:val="24"/>
                    </w:rPr>
                    <w:t>号</w:t>
                  </w:r>
                </w:p>
              </w:txbxContent>
            </v:textbox>
          </v:shape>
        </w:pict>
      </w:r>
      <w:r>
        <w:pict>
          <v:shape id="_x0000_s1207" o:spid="_x0000_s1207" o:spt="202" type="#_x0000_t202" style="position:absolute;left:0pt;margin-left:256.4pt;margin-top:429.3pt;height:17.25pt;width:26pt;mso-position-horizontal-relative:page;mso-position-vertical-relative:page;z-index:25193676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7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007C3E"/>
                      <w:spacing w:val="-1"/>
                      <w:sz w:val="24"/>
                      <w:szCs w:val="24"/>
                    </w:rPr>
                    <w:t>类</w:t>
                  </w:r>
                  <w:r>
                    <w:rPr>
                      <w:rFonts w:ascii="微软雅黑" w:hAnsi="微软雅黑" w:eastAsia="微软雅黑" w:cs="微软雅黑"/>
                      <w:color w:val="007C3E"/>
                      <w:sz w:val="24"/>
                      <w:szCs w:val="24"/>
                    </w:rPr>
                    <w:t>别</w:t>
                  </w:r>
                </w:p>
              </w:txbxContent>
            </v:textbox>
          </v:shape>
        </w:pict>
      </w:r>
      <w:r>
        <w:pict>
          <v:shape id="_x0000_s1208" o:spid="_x0000_s1208" o:spt="202" type="#_x0000_t202" style="position:absolute;left:0pt;margin-left:183.05pt;margin-top:455.45pt;height:16.1pt;width:804.1pt;mso-position-horizontal-relative:page;mso-position-vertical-relative:page;z-index:25193369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11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6"/>
                      <w:position w:val="-1"/>
                      <w:sz w:val="18"/>
                      <w:szCs w:val="18"/>
                    </w:rPr>
                    <w:t xml:space="preserve">1    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position w:val="-1"/>
                      <w:sz w:val="18"/>
                      <w:szCs w:val="18"/>
                    </w:rPr>
                    <w:t xml:space="preserve">                 海外英才奖                              3                                              20000                                                              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8"/>
                      <w:szCs w:val="18"/>
                    </w:rPr>
                    <w:t>本科毕业于海外或境外高校，且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GPA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8"/>
                      <w:szCs w:val="18"/>
                    </w:rPr>
                    <w:t>在3.0(4分制)/4.0(5分制)以上</w:t>
                  </w:r>
                </w:p>
              </w:txbxContent>
            </v:textbox>
          </v:shape>
        </w:pict>
      </w:r>
      <w:r>
        <w:pict>
          <v:shape id="_x0000_s1209" o:spid="_x0000_s1209" o:spt="202" type="#_x0000_t202" style="position:absolute;left:0pt;margin-left:145.3pt;margin-top:474.25pt;height:27.1pt;width:969.8pt;mso-position-horizontal-relative:page;mso-position-vertical-relative:page;z-index:251924480;mso-width-relative:page;mso-height-relative:page;" fillcolor="#F5F5F5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63" w:line="205" w:lineRule="auto"/>
                    <w:ind w:left="11086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8"/>
                      <w:szCs w:val="18"/>
                    </w:rPr>
                    <w:t>就职于上市公司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、高新技术企业、“专精特新”企业等的管理者</w:t>
                  </w:r>
                </w:p>
              </w:txbxContent>
            </v:textbox>
          </v:shape>
        </w:pict>
      </w:r>
      <w:r>
        <w:pict>
          <v:shape id="_x0000_s1210" o:spid="_x0000_s1210" o:spt="202" type="#_x0000_t202" style="position:absolute;left:0pt;margin-left:246.15pt;margin-top:482.3pt;height:15.2pt;width:46.8pt;mso-position-horizontal-relative:page;mso-position-vertical-relative:page;z-index:2519459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05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8"/>
                      <w:szCs w:val="18"/>
                    </w:rPr>
                    <w:t>科技未来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奖</w:t>
                  </w:r>
                </w:p>
              </w:txbxContent>
            </v:textbox>
          </v:shape>
        </w:pict>
      </w:r>
      <w:r>
        <w:pict>
          <v:shape id="_x0000_s1211" o:spid="_x0000_s1211" o:spt="202" type="#_x0000_t202" style="position:absolute;left:0pt;margin-left:182.35pt;margin-top:483.35pt;height:13.35pt;width:7.05pt;mso-position-horizontal-relative:page;mso-position-vertical-relative:page;z-index:25194393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6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2</w:t>
                  </w:r>
                </w:p>
              </w:txbxContent>
            </v:textbox>
          </v:shape>
        </w:pict>
      </w:r>
      <w:r>
        <w:pict>
          <v:shape id="_x0000_s1212" o:spid="_x0000_s1212" o:spt="202" type="#_x0000_t202" style="position:absolute;left:0pt;margin-left:502.35pt;margin-top:483.4pt;height:13.4pt;width:29pt;mso-position-horizontal-relative:page;mso-position-vertical-relative:page;z-index:25194496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7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3"/>
                      <w:sz w:val="18"/>
                      <w:szCs w:val="18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pacing w:val="2"/>
                      <w:sz w:val="18"/>
                      <w:szCs w:val="18"/>
                    </w:rPr>
                    <w:t>0000</w:t>
                  </w:r>
                </w:p>
              </w:txbxContent>
            </v:textbox>
          </v:shape>
        </w:pict>
      </w:r>
      <w:r>
        <w:pict>
          <v:shape id="_x0000_s1213" o:spid="_x0000_s1213" o:spt="202" type="#_x0000_t202" style="position:absolute;left:0pt;margin-left:372.2pt;margin-top:483.55pt;height:13.25pt;width:7.05pt;mso-position-horizontal-relative:page;mso-position-vertical-relative:page;z-index:25194291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4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5</w:t>
                  </w:r>
                </w:p>
              </w:txbxContent>
            </v:textbox>
          </v:shape>
        </w:pict>
      </w:r>
      <w:r>
        <w:pict>
          <v:shape id="_x0000_s1214" o:spid="_x0000_s1214" o:spt="202" type="#_x0000_t202" style="position:absolute;left:0pt;margin-left:182.3pt;margin-top:507.45pt;height:16.1pt;width:716.05pt;mso-position-horizontal-relative:page;mso-position-vertical-relative:page;z-index:2519418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11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position w:val="-1"/>
                      <w:sz w:val="18"/>
                      <w:szCs w:val="18"/>
                    </w:rPr>
                    <w:t xml:space="preserve">3                      世界公民奖                        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position w:val="-1"/>
                      <w:sz w:val="18"/>
                      <w:szCs w:val="18"/>
                    </w:rPr>
                    <w:t xml:space="preserve">     3                                               15000                                                              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海外国籍，或港澳台同胞，并致力于国际文化传播</w:t>
                  </w:r>
                </w:p>
              </w:txbxContent>
            </v:textbox>
          </v:shape>
        </w:pict>
      </w:r>
      <w:r>
        <w:pict>
          <v:shape id="_x0000_s1215" o:spid="_x0000_s1215" o:spt="202" type="#_x0000_t202" style="position:absolute;left:0pt;margin-left:145.3pt;margin-top:526.35pt;height:27.1pt;width:969.8pt;mso-position-horizontal-relative:page;mso-position-vertical-relative:page;z-index:251923456;mso-width-relative:page;mso-height-relative:page;" fillcolor="#EFEFEF" filled="t" stroked="f" coordsize="21600,21600" o:allowincell="f">
            <v:path/>
            <v:fill on="t" opacity="39322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60" w:line="211" w:lineRule="auto"/>
                    <w:ind w:left="755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1"/>
                      <w:position w:val="-1"/>
                      <w:sz w:val="18"/>
                      <w:szCs w:val="18"/>
                    </w:rPr>
                    <w:t xml:space="preserve">4                      创新创业奖                            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position w:val="-1"/>
                      <w:sz w:val="18"/>
                      <w:szCs w:val="18"/>
                    </w:rPr>
                    <w:t xml:space="preserve"> 3                                               15000                                                               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服务于技术创新、产品创新、服务创新或商业模式创新等创业公司</w:t>
                  </w:r>
                </w:p>
              </w:txbxContent>
            </v:textbox>
          </v:shape>
        </w:pict>
      </w:r>
      <w:r>
        <w:pict>
          <v:shape id="_x0000_s1216" o:spid="_x0000_s1216" o:spt="202" type="#_x0000_t202" style="position:absolute;left:0pt;margin-left:698.65pt;margin-top:559.45pt;height:15.25pt;width:124.05pt;mso-position-horizontal-relative:page;mso-position-vertical-relative:page;z-index:2519357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05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8"/>
                      <w:szCs w:val="18"/>
                    </w:rPr>
                    <w:t>2人及以上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同时申请且均被录取</w:t>
                  </w:r>
                </w:p>
              </w:txbxContent>
            </v:textbox>
          </v:shape>
        </w:pict>
      </w:r>
      <w:r>
        <w:pict>
          <v:shape id="_x0000_s1217" o:spid="_x0000_s1217" o:spt="202" type="#_x0000_t202" style="position:absolute;left:0pt;margin-left:372.1pt;margin-top:561.4pt;height:13.4pt;width:7.15pt;mso-position-horizontal-relative:page;mso-position-vertical-relative:page;z-index:25194086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77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6</w:t>
                  </w:r>
                </w:p>
              </w:txbxContent>
            </v:textbox>
          </v:shape>
        </w:pict>
      </w:r>
      <w:r>
        <w:pict>
          <v:shape id="_x0000_s1218" o:spid="_x0000_s1218" o:spt="202" type="#_x0000_t202" style="position:absolute;left:0pt;margin-left:182.35pt;margin-top:561.55pt;height:13.25pt;width:7.05pt;mso-position-horizontal-relative:page;mso-position-vertical-relative:page;z-index:25193267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74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5</w:t>
                  </w:r>
                </w:p>
              </w:txbxContent>
            </v:textbox>
          </v:shape>
        </w:pict>
      </w:r>
      <w:r>
        <w:pict>
          <v:shape id="_x0000_s1219" o:spid="_x0000_s1219" o:spt="202" type="#_x0000_t202" style="position:absolute;left:0pt;margin-left:144.3pt;margin-top:576.15pt;height:134.3pt;width:972.85pt;mso-position-horizontal-relative:page;mso-position-vertical-relative:page;z-index:25193164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19416" w:type="dxa"/>
                    <w:tblInd w:w="20" w:type="dxa"/>
                    <w:tblBorders>
                      <w:top w:val="single" w:color="4C4948" w:sz="2" w:space="0"/>
                      <w:left w:val="single" w:color="4C4948" w:sz="2" w:space="0"/>
                      <w:bottom w:val="single" w:color="4C4948" w:sz="2" w:space="0"/>
                      <w:right w:val="single" w:color="4C4948" w:sz="2" w:space="0"/>
                      <w:insideH w:val="single" w:color="4C4948" w:sz="2" w:space="0"/>
                      <w:insideV w:val="single" w:color="4C4948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472"/>
                    <w:gridCol w:w="1928"/>
                    <w:gridCol w:w="2516"/>
                    <w:gridCol w:w="3851"/>
                    <w:gridCol w:w="9649"/>
                  </w:tblGrid>
                  <w:tr>
                    <w:tblPrEx>
                      <w:tblBorders>
                        <w:top w:val="single" w:color="4C4948" w:sz="2" w:space="0"/>
                        <w:left w:val="single" w:color="4C4948" w:sz="2" w:space="0"/>
                        <w:bottom w:val="single" w:color="4C4948" w:sz="2" w:space="0"/>
                        <w:right w:val="single" w:color="4C4948" w:sz="2" w:space="0"/>
                        <w:insideH w:val="single" w:color="4C4948" w:sz="2" w:space="0"/>
                        <w:insideV w:val="single" w:color="4C4948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20" w:hRule="atLeast"/>
                    </w:trPr>
                    <w:tc>
                      <w:tcPr>
                        <w:tcW w:w="1472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219" w:line="177" w:lineRule="auto"/>
                          <w:ind w:left="759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6</w:t>
                        </w:r>
                      </w:p>
                    </w:tc>
                    <w:tc>
                      <w:tcPr>
                        <w:tcW w:w="1928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197" w:line="205" w:lineRule="auto"/>
                          <w:ind w:left="565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8"/>
                            <w:szCs w:val="18"/>
                          </w:rPr>
                          <w:t>高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层推荐奖</w:t>
                        </w:r>
                      </w:p>
                    </w:tc>
                    <w:tc>
                      <w:tcPr>
                        <w:tcW w:w="2516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219" w:line="177" w:lineRule="auto"/>
                          <w:ind w:left="1156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3</w:t>
                        </w:r>
                      </w:p>
                    </w:tc>
                    <w:tc>
                      <w:tcPr>
                        <w:tcW w:w="3851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219" w:line="177" w:lineRule="auto"/>
                          <w:ind w:left="1259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10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000</w:t>
                        </w:r>
                      </w:p>
                    </w:tc>
                    <w:tc>
                      <w:tcPr>
                        <w:tcW w:w="9649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180" w:line="205" w:lineRule="auto"/>
                          <w:ind w:left="1333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8"/>
                            <w:szCs w:val="18"/>
                          </w:rPr>
                          <w:t>由公司董事长、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CEO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2"/>
                            <w:sz w:val="18"/>
                            <w:szCs w:val="18"/>
                          </w:rPr>
                          <w:t>、总裁、总经理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8"/>
                            <w:szCs w:val="18"/>
                          </w:rPr>
                          <w:t>等高层管理者特别推荐就读</w:t>
                        </w:r>
                      </w:p>
                    </w:tc>
                  </w:tr>
                  <w:tr>
                    <w:tblPrEx>
                      <w:tblBorders>
                        <w:top w:val="single" w:color="4C4948" w:sz="2" w:space="0"/>
                        <w:left w:val="single" w:color="4C4948" w:sz="2" w:space="0"/>
                        <w:bottom w:val="single" w:color="4C4948" w:sz="2" w:space="0"/>
                        <w:right w:val="single" w:color="4C4948" w:sz="2" w:space="0"/>
                        <w:insideH w:val="single" w:color="4C4948" w:sz="2" w:space="0"/>
                        <w:insideV w:val="single" w:color="4C4948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25" w:hRule="atLeast"/>
                    </w:trPr>
                    <w:tc>
                      <w:tcPr>
                        <w:tcW w:w="1472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218" w:line="174" w:lineRule="auto"/>
                          <w:ind w:left="762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7</w:t>
                        </w:r>
                      </w:p>
                    </w:tc>
                    <w:tc>
                      <w:tcPr>
                        <w:tcW w:w="1928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192" w:line="205" w:lineRule="auto"/>
                          <w:ind w:left="566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8"/>
                            <w:szCs w:val="18"/>
                          </w:rPr>
                          <w:t>专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业敬业奖</w:t>
                        </w:r>
                      </w:p>
                    </w:tc>
                    <w:tc>
                      <w:tcPr>
                        <w:tcW w:w="2516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214" w:line="177" w:lineRule="auto"/>
                          <w:ind w:left="1156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3</w:t>
                        </w:r>
                      </w:p>
                    </w:tc>
                    <w:tc>
                      <w:tcPr>
                        <w:tcW w:w="3851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214" w:line="177" w:lineRule="auto"/>
                          <w:ind w:left="1259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10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000</w:t>
                        </w:r>
                      </w:p>
                    </w:tc>
                    <w:tc>
                      <w:tcPr>
                        <w:tcW w:w="9649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175" w:line="205" w:lineRule="auto"/>
                          <w:ind w:left="1318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8"/>
                            <w:szCs w:val="18"/>
                          </w:rPr>
                          <w:t>行业资质奖，获得市级及以上工作表彰或专业资格证书，如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CFA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FRM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8"/>
                            <w:szCs w:val="18"/>
                          </w:rPr>
                          <w:t>/律师资格证书等</w:t>
                        </w:r>
                      </w:p>
                    </w:tc>
                  </w:tr>
                  <w:tr>
                    <w:tblPrEx>
                      <w:tblBorders>
                        <w:top w:val="single" w:color="4C4948" w:sz="2" w:space="0"/>
                        <w:left w:val="single" w:color="4C4948" w:sz="2" w:space="0"/>
                        <w:bottom w:val="single" w:color="4C4948" w:sz="2" w:space="0"/>
                        <w:right w:val="single" w:color="4C4948" w:sz="2" w:space="0"/>
                        <w:insideH w:val="single" w:color="4C4948" w:sz="2" w:space="0"/>
                        <w:insideV w:val="single" w:color="4C4948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12" w:hRule="atLeast"/>
                    </w:trPr>
                    <w:tc>
                      <w:tcPr>
                        <w:tcW w:w="1472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204" w:line="177" w:lineRule="auto"/>
                          <w:ind w:left="760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8</w:t>
                        </w:r>
                      </w:p>
                    </w:tc>
                    <w:tc>
                      <w:tcPr>
                        <w:tcW w:w="1928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181" w:line="206" w:lineRule="auto"/>
                          <w:ind w:left="565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8"/>
                            <w:szCs w:val="18"/>
                          </w:rPr>
                          <w:t>异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地求学金</w:t>
                        </w:r>
                      </w:p>
                    </w:tc>
                    <w:tc>
                      <w:tcPr>
                        <w:tcW w:w="2516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182" w:line="207" w:lineRule="auto"/>
                          <w:ind w:left="1177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/</w:t>
                        </w:r>
                      </w:p>
                    </w:tc>
                    <w:tc>
                      <w:tcPr>
                        <w:tcW w:w="3851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204" w:line="177" w:lineRule="auto"/>
                          <w:ind w:left="1259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10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000</w:t>
                        </w:r>
                      </w:p>
                    </w:tc>
                    <w:tc>
                      <w:tcPr>
                        <w:tcW w:w="9649" w:type="dxa"/>
                        <w:tcBorders>
                          <w:left w:val="nil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165" w:line="204" w:lineRule="auto"/>
                          <w:ind w:left="1318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深圳市外居住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和工作的学生，数量根据实际情况而定</w:t>
                        </w:r>
                      </w:p>
                    </w:tc>
                  </w:tr>
                  <w:tr>
                    <w:tblPrEx>
                      <w:tblBorders>
                        <w:top w:val="single" w:color="4C4948" w:sz="2" w:space="0"/>
                        <w:left w:val="single" w:color="4C4948" w:sz="2" w:space="0"/>
                        <w:bottom w:val="single" w:color="4C4948" w:sz="2" w:space="0"/>
                        <w:right w:val="single" w:color="4C4948" w:sz="2" w:space="0"/>
                        <w:insideH w:val="single" w:color="4C4948" w:sz="2" w:space="0"/>
                        <w:insideV w:val="single" w:color="4C4948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30" w:hRule="atLeast"/>
                    </w:trPr>
                    <w:tc>
                      <w:tcPr>
                        <w:tcW w:w="1472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207" w:line="177" w:lineRule="auto"/>
                          <w:ind w:left="760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9</w:t>
                        </w:r>
                      </w:p>
                    </w:tc>
                    <w:tc>
                      <w:tcPr>
                        <w:tcW w:w="1928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185" w:line="205" w:lineRule="auto"/>
                          <w:ind w:left="563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校友推荐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金</w:t>
                        </w:r>
                      </w:p>
                    </w:tc>
                    <w:tc>
                      <w:tcPr>
                        <w:tcW w:w="2516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210" w:line="175" w:lineRule="auto"/>
                          <w:ind w:left="1097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2"/>
                            <w:sz w:val="18"/>
                            <w:szCs w:val="18"/>
                          </w:rPr>
                          <w:t>ll</w:t>
                        </w:r>
                      </w:p>
                    </w:tc>
                    <w:tc>
                      <w:tcPr>
                        <w:tcW w:w="3851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207" w:line="177" w:lineRule="auto"/>
                          <w:ind w:left="1259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10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000</w:t>
                        </w:r>
                      </w:p>
                    </w:tc>
                    <w:tc>
                      <w:tcPr>
                        <w:tcW w:w="9649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>
                        <w:pPr>
                          <w:spacing w:before="168" w:line="205" w:lineRule="auto"/>
                          <w:ind w:left="1327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阿尔伯塔大学及力合教育校友推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荐就读</w:t>
                        </w:r>
                      </w:p>
                    </w:tc>
                  </w:tr>
                  <w:tr>
                    <w:tblPrEx>
                      <w:tblBorders>
                        <w:top w:val="single" w:color="4C4948" w:sz="2" w:space="0"/>
                        <w:left w:val="single" w:color="4C4948" w:sz="2" w:space="0"/>
                        <w:bottom w:val="single" w:color="4C4948" w:sz="2" w:space="0"/>
                        <w:right w:val="single" w:color="4C4948" w:sz="2" w:space="0"/>
                        <w:insideH w:val="single" w:color="4C4948" w:sz="2" w:space="0"/>
                        <w:insideV w:val="single" w:color="4C4948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28" w:hRule="atLeast"/>
                    </w:trPr>
                    <w:tc>
                      <w:tcPr>
                        <w:tcW w:w="1472" w:type="dxa"/>
                        <w:tcBorders>
                          <w:left w:val="nil"/>
                          <w:bottom w:val="single" w:color="007C3E" w:sz="2" w:space="0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192" w:line="177" w:lineRule="auto"/>
                          <w:ind w:left="719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3"/>
                            <w:sz w:val="18"/>
                            <w:szCs w:val="18"/>
                          </w:rPr>
                          <w:t>0</w:t>
                        </w:r>
                      </w:p>
                    </w:tc>
                    <w:tc>
                      <w:tcPr>
                        <w:tcW w:w="1928" w:type="dxa"/>
                        <w:tcBorders>
                          <w:left w:val="nil"/>
                          <w:bottom w:val="single" w:color="007C3E" w:sz="2" w:space="0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170" w:line="205" w:lineRule="auto"/>
                          <w:ind w:left="565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-1"/>
                            <w:sz w:val="18"/>
                            <w:szCs w:val="18"/>
                          </w:rPr>
                          <w:t>优秀校友奖</w:t>
                        </w:r>
                      </w:p>
                    </w:tc>
                    <w:tc>
                      <w:tcPr>
                        <w:tcW w:w="6367" w:type="dxa"/>
                        <w:gridSpan w:val="2"/>
                        <w:tcBorders>
                          <w:left w:val="nil"/>
                          <w:bottom w:val="single" w:color="007C3E" w:sz="2" w:space="0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spacing w:before="170" w:line="204" w:lineRule="auto"/>
                          <w:ind w:left="473"/>
                          <w:rPr>
                            <w:rFonts w:ascii="微软雅黑" w:hAnsi="微软雅黑" w:eastAsia="微软雅黑" w:cs="微软雅黑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pacing w:val="1"/>
                            <w:sz w:val="18"/>
                            <w:szCs w:val="18"/>
                          </w:rPr>
                          <w:t>具体评选标准、奖</w:t>
                        </w:r>
                        <w:r>
                          <w:rPr>
                            <w:rFonts w:ascii="微软雅黑" w:hAnsi="微软雅黑" w:eastAsia="微软雅黑" w:cs="微软雅黑"/>
                            <w:color w:val="4C4948"/>
                            <w:sz w:val="18"/>
                            <w:szCs w:val="18"/>
                          </w:rPr>
                          <w:t>项设置及颁发时间待UA商学院另行通知</w:t>
                        </w:r>
                      </w:p>
                    </w:tc>
                    <w:tc>
                      <w:tcPr>
                        <w:tcW w:w="9649" w:type="dxa"/>
                        <w:tcBorders>
                          <w:left w:val="nil"/>
                          <w:bottom w:val="single" w:color="007C3E" w:sz="2" w:space="0"/>
                          <w:right w:val="nil"/>
                        </w:tcBorders>
                        <w:shd w:val="clear" w:color="auto" w:fill="F5F5F5"/>
                        <w:vAlign w:val="top"/>
                      </w:tcPr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drawing>
          <wp:anchor distT="0" distB="0" distL="0" distR="0" simplePos="0" relativeHeight="251918336" behindDoc="0" locked="0" layoutInCell="0" allowOverlap="1">
            <wp:simplePos x="0" y="0"/>
            <wp:positionH relativeFrom="page">
              <wp:posOffset>2512695</wp:posOffset>
            </wp:positionH>
            <wp:positionV relativeFrom="page">
              <wp:posOffset>1917700</wp:posOffset>
            </wp:positionV>
            <wp:extent cx="1974850" cy="1480820"/>
            <wp:effectExtent l="0" t="0" r="0" b="0"/>
            <wp:wrapNone/>
            <wp:docPr id="170" name="IM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 170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974752" cy="1481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6288" behindDoc="0" locked="0" layoutInCell="0" allowOverlap="1">
            <wp:simplePos x="0" y="0"/>
            <wp:positionH relativeFrom="page">
              <wp:posOffset>6841490</wp:posOffset>
            </wp:positionH>
            <wp:positionV relativeFrom="page">
              <wp:posOffset>1917700</wp:posOffset>
            </wp:positionV>
            <wp:extent cx="2284730" cy="1523365"/>
            <wp:effectExtent l="0" t="0" r="0" b="0"/>
            <wp:wrapNone/>
            <wp:docPr id="171" name="IM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 171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284848" cy="1523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526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1917700</wp:posOffset>
            </wp:positionV>
            <wp:extent cx="2449830" cy="1447165"/>
            <wp:effectExtent l="0" t="0" r="0" b="0"/>
            <wp:wrapNone/>
            <wp:docPr id="172" name="IM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 172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449901" cy="1447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140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3471545</wp:posOffset>
            </wp:positionV>
            <wp:extent cx="1770380" cy="1331595"/>
            <wp:effectExtent l="0" t="0" r="0" b="0"/>
            <wp:wrapNone/>
            <wp:docPr id="173" name="IM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 173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770697" cy="1331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7312" behindDoc="0" locked="0" layoutInCell="0" allowOverlap="1">
            <wp:simplePos x="0" y="0"/>
            <wp:positionH relativeFrom="page">
              <wp:posOffset>1857375</wp:posOffset>
            </wp:positionH>
            <wp:positionV relativeFrom="page">
              <wp:posOffset>3488690</wp:posOffset>
            </wp:positionV>
            <wp:extent cx="2622550" cy="1304290"/>
            <wp:effectExtent l="0" t="0" r="0" b="0"/>
            <wp:wrapNone/>
            <wp:docPr id="174" name="IM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 174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622839" cy="130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0384" behindDoc="0" locked="0" layoutInCell="0" allowOverlap="1">
            <wp:simplePos x="0" y="0"/>
            <wp:positionH relativeFrom="page">
              <wp:posOffset>13234035</wp:posOffset>
            </wp:positionH>
            <wp:positionV relativeFrom="page">
              <wp:posOffset>1917700</wp:posOffset>
            </wp:positionV>
            <wp:extent cx="1885315" cy="1502410"/>
            <wp:effectExtent l="0" t="0" r="0" b="0"/>
            <wp:wrapNone/>
            <wp:docPr id="175" name="IM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 175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885379" cy="1502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3216" behindDoc="0" locked="0" layoutInCell="0" allowOverlap="1">
            <wp:simplePos x="0" y="0"/>
            <wp:positionH relativeFrom="page">
              <wp:posOffset>9206230</wp:posOffset>
            </wp:positionH>
            <wp:positionV relativeFrom="page">
              <wp:posOffset>1917700</wp:posOffset>
            </wp:positionV>
            <wp:extent cx="3947795" cy="1507490"/>
            <wp:effectExtent l="0" t="0" r="0" b="0"/>
            <wp:wrapNone/>
            <wp:docPr id="176" name="IM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 176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947729" cy="1507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2192" behindDoc="0" locked="0" layoutInCell="0" allowOverlap="1">
            <wp:simplePos x="0" y="0"/>
            <wp:positionH relativeFrom="page">
              <wp:posOffset>4582795</wp:posOffset>
            </wp:positionH>
            <wp:positionV relativeFrom="page">
              <wp:posOffset>1917700</wp:posOffset>
            </wp:positionV>
            <wp:extent cx="2178685" cy="2909570"/>
            <wp:effectExtent l="0" t="0" r="0" b="0"/>
            <wp:wrapNone/>
            <wp:docPr id="177" name="IM 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 177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178393" cy="2909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1771" w:lineRule="exact"/>
        <w:textAlignment w:val="center"/>
      </w:pPr>
      <w:r>
        <w:drawing>
          <wp:inline distT="0" distB="0" distL="0" distR="0">
            <wp:extent cx="15119985" cy="1124585"/>
            <wp:effectExtent l="0" t="0" r="0" b="0"/>
            <wp:docPr id="178" name="IM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 178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112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118" w:lineRule="exact"/>
        <w:ind w:firstLine="10774"/>
        <w:textAlignment w:val="center"/>
      </w:pPr>
      <w:r>
        <w:drawing>
          <wp:inline distT="0" distB="0" distL="0" distR="0">
            <wp:extent cx="8277860" cy="1344930"/>
            <wp:effectExtent l="0" t="0" r="0" b="0"/>
            <wp:docPr id="179" name="IM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 179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8278191" cy="134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5161" w:lineRule="exact"/>
        <w:ind w:firstLine="8762"/>
        <w:textAlignment w:val="center"/>
      </w:pPr>
      <w:r>
        <w:pict>
          <v:shape id="_x0000_s1220" o:spid="_x0000_s1220" o:spt="202" type="#_x0000_t202" style="height:258.05pt;width:157.15pt;" fillcolor="#DCDDDD" filled="t" stroked="f" coordsize="21600,21600">
            <v:path/>
            <v:fill on="t" opacity="39322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2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2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2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2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2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2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2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2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8" w:line="177" w:lineRule="auto"/>
                    <w:ind w:left="1319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color w:val="4C4948"/>
                      <w:spacing w:val="-1"/>
                      <w:sz w:val="18"/>
                      <w:szCs w:val="18"/>
                    </w:rPr>
                    <w:t>150</w:t>
                  </w:r>
                  <w:r>
                    <w:rPr>
                      <w:rFonts w:ascii="微软雅黑" w:hAnsi="微软雅黑" w:eastAsia="微软雅黑" w:cs="微软雅黑"/>
                      <w:color w:val="4C4948"/>
                      <w:sz w:val="18"/>
                      <w:szCs w:val="18"/>
                    </w:rPr>
                    <w:t>00</w:t>
                  </w:r>
                </w:p>
              </w:txbxContent>
            </v:textbox>
            <w10:wrap type="none"/>
            <w10:anchorlock/>
          </v:shape>
        </w:pict>
      </w:r>
    </w:p>
    <w:p/>
    <w:p/>
    <w:p>
      <w:pPr>
        <w:spacing w:line="219" w:lineRule="exact"/>
      </w:pPr>
    </w:p>
    <w:p>
      <w:pPr>
        <w:sectPr>
          <w:pgSz w:w="23812" w:h="16158"/>
          <w:pgMar w:top="400" w:right="0" w:bottom="295" w:left="0" w:header="0" w:footer="0" w:gutter="0"/>
          <w:cols w:equalWidth="0" w:num="1">
            <w:col w:w="23812"/>
          </w:cols>
        </w:sect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spacing w:before="1" w:line="431" w:lineRule="exact"/>
        <w:ind w:firstLine="794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180" name="IM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 180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before="1" w:line="145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181" name="IM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 181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499471" cy="9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8" w:line="158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182" name="IM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 182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988491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194" w:lineRule="auto"/>
        <w:rPr>
          <w:rFonts w:ascii="微软雅黑" w:hAnsi="微软雅黑" w:eastAsia="微软雅黑" w:cs="微软雅黑"/>
          <w:sz w:val="13"/>
          <w:szCs w:val="13"/>
        </w:rPr>
      </w:pPr>
      <w:r>
        <w:rPr>
          <w:rFonts w:ascii="微软雅黑" w:hAnsi="微软雅黑" w:eastAsia="微软雅黑" w:cs="微软雅黑"/>
          <w:color w:val="4C4948"/>
          <w:spacing w:val="4"/>
          <w:position w:val="-1"/>
          <w:sz w:val="15"/>
          <w:szCs w:val="15"/>
        </w:rPr>
        <w:t xml:space="preserve">说明：   </w:t>
      </w:r>
      <w:r>
        <w:rPr>
          <w:rFonts w:ascii="微软雅黑" w:hAnsi="微软雅黑" w:eastAsia="微软雅黑" w:cs="微软雅黑"/>
          <w:color w:val="4C4948"/>
          <w:spacing w:val="4"/>
          <w:sz w:val="13"/>
          <w:szCs w:val="13"/>
        </w:rPr>
        <w:t>以上奖学金方案自2022年4月1日开始实施</w:t>
      </w:r>
      <w:r>
        <w:rPr>
          <w:rFonts w:ascii="微软雅黑" w:hAnsi="微软雅黑" w:eastAsia="微软雅黑" w:cs="微软雅黑"/>
          <w:color w:val="4C4948"/>
          <w:spacing w:val="3"/>
          <w:sz w:val="13"/>
          <w:szCs w:val="13"/>
        </w:rPr>
        <w:t>；</w:t>
      </w:r>
    </w:p>
    <w:p>
      <w:pPr>
        <w:spacing w:before="31" w:line="204" w:lineRule="auto"/>
        <w:ind w:left="521"/>
        <w:rPr>
          <w:rFonts w:ascii="微软雅黑" w:hAnsi="微软雅黑" w:eastAsia="微软雅黑" w:cs="微软雅黑"/>
          <w:sz w:val="14"/>
          <w:szCs w:val="14"/>
        </w:rPr>
      </w:pPr>
      <w:r>
        <w:rPr>
          <w:rFonts w:ascii="微软雅黑" w:hAnsi="微软雅黑" w:eastAsia="微软雅黑" w:cs="微软雅黑"/>
          <w:color w:val="4C4948"/>
          <w:spacing w:val="-2"/>
          <w:sz w:val="14"/>
          <w:szCs w:val="14"/>
        </w:rPr>
        <w:t>各</w:t>
      </w:r>
      <w:r>
        <w:rPr>
          <w:rFonts w:ascii="微软雅黑" w:hAnsi="微软雅黑" w:eastAsia="微软雅黑" w:cs="微软雅黑"/>
          <w:color w:val="4C4948"/>
          <w:spacing w:val="-1"/>
          <w:sz w:val="14"/>
          <w:szCs w:val="14"/>
        </w:rPr>
        <w:t>类奖学金不可兼得，请选择一项最适合自己的奖项进行申请；</w:t>
      </w:r>
    </w:p>
    <w:p>
      <w:pPr>
        <w:spacing w:before="36" w:line="204" w:lineRule="auto"/>
        <w:ind w:left="522"/>
        <w:rPr>
          <w:rFonts w:ascii="微软雅黑" w:hAnsi="微软雅黑" w:eastAsia="微软雅黑" w:cs="微软雅黑"/>
          <w:sz w:val="14"/>
          <w:szCs w:val="14"/>
        </w:rPr>
      </w:pPr>
      <w:r>
        <w:rPr>
          <w:rFonts w:ascii="微软雅黑" w:hAnsi="微软雅黑" w:eastAsia="微软雅黑" w:cs="微软雅黑"/>
          <w:color w:val="4C4948"/>
          <w:spacing w:val="-1"/>
          <w:sz w:val="14"/>
          <w:szCs w:val="14"/>
        </w:rPr>
        <w:t>奖学金数量有限，以申请及录取时间排序，确认是否获得相应奖学金</w:t>
      </w:r>
      <w:r>
        <w:rPr>
          <w:rFonts w:ascii="微软雅黑" w:hAnsi="微软雅黑" w:eastAsia="微软雅黑" w:cs="微软雅黑"/>
          <w:color w:val="4C4948"/>
          <w:sz w:val="14"/>
          <w:szCs w:val="14"/>
        </w:rPr>
        <w:t>；</w:t>
      </w:r>
    </w:p>
    <w:p>
      <w:pPr>
        <w:spacing w:before="36" w:line="204" w:lineRule="auto"/>
        <w:ind w:left="522"/>
        <w:rPr>
          <w:rFonts w:ascii="微软雅黑" w:hAnsi="微软雅黑" w:eastAsia="微软雅黑" w:cs="微软雅黑"/>
          <w:sz w:val="14"/>
          <w:szCs w:val="14"/>
        </w:rPr>
      </w:pPr>
      <w:r>
        <w:rPr>
          <w:rFonts w:ascii="微软雅黑" w:hAnsi="微软雅黑" w:eastAsia="微软雅黑" w:cs="微软雅黑"/>
          <w:color w:val="4C4948"/>
          <w:spacing w:val="-1"/>
          <w:sz w:val="14"/>
          <w:szCs w:val="14"/>
        </w:rPr>
        <w:t>学生被录取且获颁奖学金证书后，可在缴纳学费时抵扣相应金额学费；</w:t>
      </w:r>
    </w:p>
    <w:p>
      <w:pPr>
        <w:spacing w:before="35" w:line="204" w:lineRule="auto"/>
        <w:ind w:left="522"/>
        <w:rPr>
          <w:rFonts w:ascii="微软雅黑" w:hAnsi="微软雅黑" w:eastAsia="微软雅黑" w:cs="微软雅黑"/>
          <w:sz w:val="14"/>
          <w:szCs w:val="14"/>
        </w:rPr>
      </w:pPr>
      <w:r>
        <w:rPr>
          <w:rFonts w:ascii="微软雅黑" w:hAnsi="微软雅黑" w:eastAsia="微软雅黑" w:cs="微软雅黑"/>
          <w:color w:val="4C4948"/>
          <w:spacing w:val="-1"/>
          <w:sz w:val="14"/>
          <w:szCs w:val="14"/>
        </w:rPr>
        <w:t>最终解释权及</w:t>
      </w:r>
      <w:r>
        <w:rPr>
          <w:rFonts w:ascii="微软雅黑" w:hAnsi="微软雅黑" w:eastAsia="微软雅黑" w:cs="微软雅黑"/>
          <w:color w:val="4C4948"/>
          <w:sz w:val="14"/>
          <w:szCs w:val="14"/>
        </w:rPr>
        <w:t>审核权归加拿大阿尔伯塔大学MBA项目深圳中心力合教育所有。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305" w:lineRule="auto"/>
        <w:rPr>
          <w:rFonts w:ascii="Arial"/>
          <w:sz w:val="21"/>
        </w:rPr>
      </w:pPr>
    </w:p>
    <w:p>
      <w:pPr>
        <w:spacing w:line="305" w:lineRule="auto"/>
        <w:rPr>
          <w:rFonts w:ascii="Arial"/>
          <w:sz w:val="21"/>
        </w:rPr>
      </w:pPr>
    </w:p>
    <w:p>
      <w:pPr>
        <w:spacing w:line="305" w:lineRule="auto"/>
        <w:rPr>
          <w:rFonts w:ascii="Arial"/>
          <w:sz w:val="21"/>
        </w:rPr>
      </w:pPr>
    </w:p>
    <w:p>
      <w:pPr>
        <w:spacing w:before="69" w:line="189" w:lineRule="auto"/>
        <w:ind w:right="31" w:firstLine="535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加拿大阿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尔伯塔大学 </w:t>
      </w:r>
      <w:r>
        <w:rPr>
          <w:rFonts w:ascii="微软雅黑" w:hAnsi="微软雅黑" w:eastAsia="微软雅黑" w:cs="微软雅黑"/>
          <w:color w:val="4C4948"/>
          <w:spacing w:val="27"/>
          <w:sz w:val="16"/>
          <w:szCs w:val="16"/>
        </w:rPr>
        <w:t>工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商管理硕士(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MBA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)学位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23812" w:h="16158"/>
          <w:pgMar w:top="400" w:right="0" w:bottom="295" w:left="0" w:header="0" w:footer="0" w:gutter="0"/>
          <w:cols w:equalWidth="0" w:num="5">
            <w:col w:w="1144" w:space="100"/>
            <w:col w:w="12126" w:space="100"/>
            <w:col w:w="6524" w:space="100"/>
            <w:col w:w="2005" w:space="100"/>
            <w:col w:w="1615"/>
          </w:cols>
        </w:sectPr>
      </w:pPr>
    </w:p>
    <w:p>
      <w:pPr>
        <w:spacing w:line="296" w:lineRule="auto"/>
        <w:rPr>
          <w:rFonts w:ascii="Arial"/>
          <w:sz w:val="21"/>
        </w:rPr>
      </w:pPr>
      <w:r>
        <w:pict>
          <v:shape id="_x0000_s1221" o:spid="_x0000_s1221" o:spt="202" type="#_x0000_t202" style="position:absolute;left:0pt;margin-left:1108.8pt;margin-top:755.75pt;height:38.35pt;width:50.4pt;mso-position-horizontal-relative:page;mso-position-vertical-relative:page;z-index:25195622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9"/>
                      <w:w w:val="73"/>
                      <w:position w:val="2"/>
                      <w:sz w:val="56"/>
                      <w:szCs w:val="56"/>
                    </w:rPr>
                    <w:t>25l26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55200" behindDoc="0" locked="0" layoutInCell="0" allowOverlap="1">
            <wp:simplePos x="0" y="0"/>
            <wp:positionH relativeFrom="page">
              <wp:posOffset>600075</wp:posOffset>
            </wp:positionH>
            <wp:positionV relativeFrom="page">
              <wp:posOffset>735965</wp:posOffset>
            </wp:positionV>
            <wp:extent cx="119380" cy="695960"/>
            <wp:effectExtent l="0" t="0" r="0" b="0"/>
            <wp:wrapNone/>
            <wp:docPr id="183" name="IM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 18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9278" cy="69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8032" behindDoc="1" locked="0" layoutInCell="0" allowOverlap="1">
            <wp:simplePos x="0" y="0"/>
            <wp:positionH relativeFrom="page">
              <wp:posOffset>5159375</wp:posOffset>
            </wp:positionH>
            <wp:positionV relativeFrom="page">
              <wp:posOffset>1316990</wp:posOffset>
            </wp:positionV>
            <wp:extent cx="9139555" cy="4448810"/>
            <wp:effectExtent l="0" t="0" r="0" b="0"/>
            <wp:wrapNone/>
            <wp:docPr id="184" name="IM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 184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9139599" cy="444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4176" behindDoc="0" locked="0" layoutInCell="0" allowOverlap="1">
            <wp:simplePos x="0" y="0"/>
            <wp:positionH relativeFrom="page">
              <wp:posOffset>807720</wp:posOffset>
            </wp:positionH>
            <wp:positionV relativeFrom="page">
              <wp:posOffset>4260850</wp:posOffset>
            </wp:positionV>
            <wp:extent cx="76835" cy="1376045"/>
            <wp:effectExtent l="0" t="0" r="0" b="0"/>
            <wp:wrapNone/>
            <wp:docPr id="185" name="IM 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 185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6936" cy="137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9056" behindDoc="1" locked="0" layoutInCell="0" allowOverlap="1">
            <wp:simplePos x="0" y="0"/>
            <wp:positionH relativeFrom="page">
              <wp:posOffset>5406390</wp:posOffset>
            </wp:positionH>
            <wp:positionV relativeFrom="page">
              <wp:posOffset>6083935</wp:posOffset>
            </wp:positionV>
            <wp:extent cx="2480945" cy="1397000"/>
            <wp:effectExtent l="0" t="0" r="0" b="0"/>
            <wp:wrapNone/>
            <wp:docPr id="186" name="IM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 186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481009" cy="139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0080" behindDoc="1" locked="0" layoutInCell="0" allowOverlap="1">
            <wp:simplePos x="0" y="0"/>
            <wp:positionH relativeFrom="page">
              <wp:posOffset>7980680</wp:posOffset>
            </wp:positionH>
            <wp:positionV relativeFrom="page">
              <wp:posOffset>6090920</wp:posOffset>
            </wp:positionV>
            <wp:extent cx="2244725" cy="1383030"/>
            <wp:effectExtent l="0" t="0" r="0" b="0"/>
            <wp:wrapNone/>
            <wp:docPr id="187" name="IM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 187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244611" cy="1383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7008" behindDoc="1" locked="0" layoutInCell="0" allowOverlap="1">
            <wp:simplePos x="0" y="0"/>
            <wp:positionH relativeFrom="page">
              <wp:posOffset>807720</wp:posOffset>
            </wp:positionH>
            <wp:positionV relativeFrom="page">
              <wp:posOffset>6090920</wp:posOffset>
            </wp:positionV>
            <wp:extent cx="4505960" cy="3025775"/>
            <wp:effectExtent l="0" t="0" r="0" b="0"/>
            <wp:wrapNone/>
            <wp:docPr id="188" name="IM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 188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506112" cy="302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1104" behindDoc="1" locked="0" layoutInCell="0" allowOverlap="1">
            <wp:simplePos x="0" y="0"/>
            <wp:positionH relativeFrom="page">
              <wp:posOffset>5402580</wp:posOffset>
            </wp:positionH>
            <wp:positionV relativeFrom="page">
              <wp:posOffset>7537450</wp:posOffset>
            </wp:positionV>
            <wp:extent cx="2488565" cy="1579245"/>
            <wp:effectExtent l="0" t="0" r="0" b="0"/>
            <wp:wrapNone/>
            <wp:docPr id="189" name="IM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 189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488628" cy="1579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2128" behindDoc="1" locked="0" layoutInCell="0" allowOverlap="1">
            <wp:simplePos x="0" y="0"/>
            <wp:positionH relativeFrom="page">
              <wp:posOffset>7980680</wp:posOffset>
            </wp:positionH>
            <wp:positionV relativeFrom="page">
              <wp:posOffset>7537450</wp:posOffset>
            </wp:positionV>
            <wp:extent cx="2244725" cy="1579245"/>
            <wp:effectExtent l="0" t="0" r="0" b="0"/>
            <wp:wrapNone/>
            <wp:docPr id="190" name="IM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 190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244623" cy="1579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/>
        <w:rPr>
          <w:rFonts w:ascii="Arial"/>
          <w:sz w:val="21"/>
        </w:rPr>
      </w:pPr>
    </w:p>
    <w:p>
      <w:pPr>
        <w:spacing w:before="206" w:line="180" w:lineRule="auto"/>
        <w:ind w:left="79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221815"/>
          <w:spacing w:val="-3"/>
          <w:sz w:val="48"/>
          <w:szCs w:val="48"/>
        </w:rPr>
        <w:t>申请须知</w:t>
      </w:r>
    </w:p>
    <w:p>
      <w:pPr>
        <w:spacing w:before="7" w:line="196" w:lineRule="auto"/>
        <w:ind w:left="748"/>
        <w:rPr>
          <w:rFonts w:ascii="Arial" w:hAnsi="Arial" w:eastAsia="Arial" w:cs="Arial"/>
          <w:sz w:val="32"/>
          <w:szCs w:val="32"/>
        </w:rPr>
      </w:pPr>
      <w:r>
        <w:rPr>
          <w:rFonts w:ascii="Arial" w:hAnsi="Arial" w:eastAsia="Arial" w:cs="Arial"/>
          <w:color w:val="221815"/>
          <w:sz w:val="32"/>
          <w:szCs w:val="32"/>
        </w:rPr>
        <w:t>Admission</w:t>
      </w:r>
      <w:r>
        <w:rPr>
          <w:rFonts w:ascii="Arial" w:hAnsi="Arial" w:eastAsia="Arial" w:cs="Arial"/>
          <w:color w:val="221815"/>
          <w:spacing w:val="2"/>
          <w:sz w:val="32"/>
          <w:szCs w:val="32"/>
        </w:rPr>
        <w:t xml:space="preserve"> </w:t>
      </w:r>
      <w:r>
        <w:rPr>
          <w:rFonts w:ascii="Arial" w:hAnsi="Arial" w:eastAsia="Arial" w:cs="Arial"/>
          <w:color w:val="221815"/>
          <w:sz w:val="32"/>
          <w:szCs w:val="32"/>
        </w:rPr>
        <w:t>Information</w:t>
      </w: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before="120" w:line="178" w:lineRule="auto"/>
        <w:ind w:left="774"/>
        <w:rPr>
          <w:rFonts w:ascii="微软雅黑" w:hAnsi="微软雅黑" w:eastAsia="微软雅黑" w:cs="微软雅黑"/>
          <w:sz w:val="28"/>
          <w:szCs w:val="28"/>
        </w:rPr>
      </w:pPr>
      <w:r>
        <w:drawing>
          <wp:anchor distT="0" distB="0" distL="0" distR="0" simplePos="0" relativeHeight="251953152" behindDoc="1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-291465</wp:posOffset>
            </wp:positionV>
            <wp:extent cx="13330555" cy="6146165"/>
            <wp:effectExtent l="0" t="0" r="0" b="0"/>
            <wp:wrapNone/>
            <wp:docPr id="191" name="IM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 19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007C3E"/>
          <w:spacing w:val="-2"/>
          <w:sz w:val="28"/>
          <w:szCs w:val="28"/>
        </w:rPr>
        <w:t>申请条件</w:t>
      </w:r>
    </w:p>
    <w:p>
      <w:pPr>
        <w:spacing w:before="151" w:line="207" w:lineRule="auto"/>
        <w:ind w:left="753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8"/>
          <w:sz w:val="17"/>
          <w:szCs w:val="17"/>
        </w:rPr>
        <w:t>本科学</w:t>
      </w:r>
      <w:r>
        <w:rPr>
          <w:rFonts w:ascii="微软雅黑" w:hAnsi="微软雅黑" w:eastAsia="微软雅黑" w:cs="微软雅黑"/>
          <w:color w:val="221815"/>
          <w:spacing w:val="6"/>
          <w:sz w:val="17"/>
          <w:szCs w:val="17"/>
        </w:rPr>
        <w:t>历</w:t>
      </w:r>
      <w:r>
        <w:rPr>
          <w:rFonts w:ascii="微软雅黑" w:hAnsi="微软雅黑" w:eastAsia="微软雅黑" w:cs="微软雅黑"/>
          <w:color w:val="221815"/>
          <w:spacing w:val="4"/>
          <w:sz w:val="17"/>
          <w:szCs w:val="17"/>
        </w:rPr>
        <w:t>学位、</w:t>
      </w:r>
      <w:r>
        <w:rPr>
          <w:rFonts w:ascii="微软雅黑" w:hAnsi="微软雅黑" w:eastAsia="微软雅黑" w:cs="微软雅黑"/>
          <w:color w:val="221815"/>
          <w:sz w:val="17"/>
          <w:szCs w:val="17"/>
        </w:rPr>
        <w:t>GPA</w:t>
      </w:r>
      <w:r>
        <w:rPr>
          <w:rFonts w:ascii="微软雅黑" w:hAnsi="微软雅黑" w:eastAsia="微软雅黑" w:cs="微软雅黑"/>
          <w:color w:val="221815"/>
          <w:spacing w:val="4"/>
          <w:sz w:val="17"/>
          <w:szCs w:val="17"/>
        </w:rPr>
        <w:t>不低于3.0、至少5年工作经验</w:t>
      </w:r>
    </w:p>
    <w:p>
      <w:pPr>
        <w:spacing w:before="87" w:line="340" w:lineRule="exact"/>
        <w:ind w:left="753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20"/>
          <w:position w:val="12"/>
          <w:sz w:val="17"/>
          <w:szCs w:val="17"/>
        </w:rPr>
        <w:t>其</w:t>
      </w:r>
      <w:r>
        <w:rPr>
          <w:rFonts w:ascii="微软雅黑" w:hAnsi="微软雅黑" w:eastAsia="微软雅黑" w:cs="微软雅黑"/>
          <w:color w:val="221815"/>
          <w:spacing w:val="13"/>
          <w:position w:val="12"/>
          <w:sz w:val="17"/>
          <w:szCs w:val="17"/>
        </w:rPr>
        <w:t>他</w:t>
      </w:r>
      <w:r>
        <w:rPr>
          <w:rFonts w:ascii="微软雅黑" w:hAnsi="微软雅黑" w:eastAsia="微软雅黑" w:cs="微软雅黑"/>
          <w:color w:val="221815"/>
          <w:spacing w:val="10"/>
          <w:position w:val="12"/>
          <w:sz w:val="17"/>
          <w:szCs w:val="17"/>
        </w:rPr>
        <w:t>情况(如无本科学历学位，或</w:t>
      </w:r>
      <w:r>
        <w:rPr>
          <w:rFonts w:ascii="微软雅黑" w:hAnsi="微软雅黑" w:eastAsia="微软雅黑" w:cs="微软雅黑"/>
          <w:color w:val="221815"/>
          <w:position w:val="12"/>
          <w:sz w:val="17"/>
          <w:szCs w:val="17"/>
        </w:rPr>
        <w:t>GPA</w:t>
      </w:r>
      <w:r>
        <w:rPr>
          <w:rFonts w:ascii="微软雅黑" w:hAnsi="微软雅黑" w:eastAsia="微软雅黑" w:cs="微软雅黑"/>
          <w:color w:val="221815"/>
          <w:spacing w:val="10"/>
          <w:position w:val="12"/>
          <w:sz w:val="17"/>
          <w:szCs w:val="17"/>
        </w:rPr>
        <w:t>低于3.0，或工作年限低于5年)，可提</w:t>
      </w:r>
    </w:p>
    <w:p>
      <w:pPr>
        <w:spacing w:before="1" w:line="206" w:lineRule="auto"/>
        <w:ind w:left="755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1"/>
          <w:sz w:val="17"/>
          <w:szCs w:val="17"/>
        </w:rPr>
        <w:t>交资料先做</w:t>
      </w:r>
      <w:r>
        <w:rPr>
          <w:rFonts w:ascii="微软雅黑" w:hAnsi="微软雅黑" w:eastAsia="微软雅黑" w:cs="微软雅黑"/>
          <w:color w:val="221815"/>
          <w:sz w:val="17"/>
          <w:szCs w:val="17"/>
        </w:rPr>
        <w:t>初审，择优录取。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before="121" w:line="178" w:lineRule="auto"/>
        <w:ind w:left="754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color w:val="007C3E"/>
          <w:spacing w:val="4"/>
          <w:sz w:val="28"/>
          <w:szCs w:val="28"/>
        </w:rPr>
        <w:t>报</w:t>
      </w:r>
      <w:r>
        <w:rPr>
          <w:rFonts w:ascii="微软雅黑" w:hAnsi="微软雅黑" w:eastAsia="微软雅黑" w:cs="微软雅黑"/>
          <w:color w:val="007C3E"/>
          <w:spacing w:val="2"/>
          <w:sz w:val="28"/>
          <w:szCs w:val="28"/>
        </w:rPr>
        <w:t>名材料</w:t>
      </w:r>
    </w:p>
    <w:p>
      <w:pPr>
        <w:spacing w:before="184" w:line="207" w:lineRule="auto"/>
        <w:ind w:left="1042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-2"/>
          <w:sz w:val="17"/>
          <w:szCs w:val="17"/>
        </w:rPr>
        <w:t>申</w:t>
      </w:r>
      <w:r>
        <w:rPr>
          <w:rFonts w:ascii="微软雅黑" w:hAnsi="微软雅黑" w:eastAsia="微软雅黑" w:cs="微软雅黑"/>
          <w:color w:val="221815"/>
          <w:spacing w:val="-1"/>
          <w:sz w:val="17"/>
          <w:szCs w:val="17"/>
        </w:rPr>
        <w:t>请表1份</w:t>
      </w:r>
    </w:p>
    <w:p>
      <w:pPr>
        <w:spacing w:before="89" w:line="207" w:lineRule="auto"/>
        <w:ind w:left="1038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1"/>
          <w:sz w:val="17"/>
          <w:szCs w:val="17"/>
        </w:rPr>
        <w:t>中英文个人简历和自荐信各1份</w:t>
      </w:r>
    </w:p>
    <w:p>
      <w:pPr>
        <w:spacing w:before="88" w:line="340" w:lineRule="exact"/>
        <w:ind w:left="1038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12"/>
          <w:position w:val="12"/>
          <w:sz w:val="17"/>
          <w:szCs w:val="17"/>
        </w:rPr>
        <w:t>中</w:t>
      </w:r>
      <w:r>
        <w:rPr>
          <w:rFonts w:ascii="微软雅黑" w:hAnsi="微软雅黑" w:eastAsia="微软雅黑" w:cs="微软雅黑"/>
          <w:color w:val="221815"/>
          <w:spacing w:val="10"/>
          <w:position w:val="12"/>
          <w:sz w:val="17"/>
          <w:szCs w:val="17"/>
        </w:rPr>
        <w:t>英</w:t>
      </w:r>
      <w:r>
        <w:rPr>
          <w:rFonts w:ascii="微软雅黑" w:hAnsi="微软雅黑" w:eastAsia="微软雅黑" w:cs="微软雅黑"/>
          <w:color w:val="221815"/>
          <w:spacing w:val="6"/>
          <w:position w:val="12"/>
          <w:sz w:val="17"/>
          <w:szCs w:val="17"/>
        </w:rPr>
        <w:t>文最高学历学位和成绩单复印件各1份(需加盖学校或院系鲜章)</w:t>
      </w:r>
    </w:p>
    <w:p>
      <w:pPr>
        <w:spacing w:line="202" w:lineRule="auto"/>
        <w:ind w:left="1026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12"/>
          <w:sz w:val="17"/>
          <w:szCs w:val="17"/>
        </w:rPr>
        <w:t>推荐信</w:t>
      </w:r>
      <w:r>
        <w:rPr>
          <w:rFonts w:ascii="微软雅黑" w:hAnsi="微软雅黑" w:eastAsia="微软雅黑" w:cs="微软雅黑"/>
          <w:color w:val="221815"/>
          <w:spacing w:val="6"/>
          <w:sz w:val="17"/>
          <w:szCs w:val="17"/>
        </w:rPr>
        <w:t>2封(来自上级主管、学界人士或业内人士，中文或英文均可)</w:t>
      </w:r>
    </w:p>
    <w:p>
      <w:pPr>
        <w:spacing w:before="95" w:line="202" w:lineRule="auto"/>
        <w:ind w:left="1028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16"/>
          <w:sz w:val="17"/>
          <w:szCs w:val="17"/>
        </w:rPr>
        <w:t>身</w:t>
      </w:r>
      <w:r>
        <w:rPr>
          <w:rFonts w:ascii="微软雅黑" w:hAnsi="微软雅黑" w:eastAsia="微软雅黑" w:cs="微软雅黑"/>
          <w:color w:val="221815"/>
          <w:spacing w:val="9"/>
          <w:sz w:val="17"/>
          <w:szCs w:val="17"/>
        </w:rPr>
        <w:t>份</w:t>
      </w:r>
      <w:r>
        <w:rPr>
          <w:rFonts w:ascii="微软雅黑" w:hAnsi="微软雅黑" w:eastAsia="微软雅黑" w:cs="微软雅黑"/>
          <w:color w:val="221815"/>
          <w:spacing w:val="8"/>
          <w:sz w:val="17"/>
          <w:szCs w:val="17"/>
        </w:rPr>
        <w:t>证复印件2份(外籍人士可提供护照复印件)</w:t>
      </w:r>
    </w:p>
    <w:p>
      <w:pPr>
        <w:spacing w:before="94" w:line="206" w:lineRule="auto"/>
        <w:ind w:left="1036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1"/>
          <w:sz w:val="17"/>
          <w:szCs w:val="17"/>
        </w:rPr>
        <w:t>电</w:t>
      </w:r>
      <w:r>
        <w:rPr>
          <w:rFonts w:ascii="微软雅黑" w:hAnsi="微软雅黑" w:eastAsia="微软雅黑" w:cs="微软雅黑"/>
          <w:color w:val="221815"/>
          <w:sz w:val="17"/>
          <w:szCs w:val="17"/>
        </w:rPr>
        <w:t>子版红底证件照</w:t>
      </w:r>
    </w:p>
    <w:p>
      <w:pPr>
        <w:spacing w:before="90" w:line="207" w:lineRule="auto"/>
        <w:ind w:left="1027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4"/>
          <w:sz w:val="17"/>
          <w:szCs w:val="17"/>
        </w:rPr>
        <w:t>报名</w:t>
      </w:r>
      <w:r>
        <w:rPr>
          <w:rFonts w:ascii="微软雅黑" w:hAnsi="微软雅黑" w:eastAsia="微软雅黑" w:cs="微软雅黑"/>
          <w:color w:val="221815"/>
          <w:spacing w:val="2"/>
          <w:sz w:val="17"/>
          <w:szCs w:val="17"/>
        </w:rPr>
        <w:t>费：2000元</w:t>
      </w: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before="120" w:line="179" w:lineRule="auto"/>
        <w:ind w:left="15997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color w:val="007C3E"/>
          <w:spacing w:val="-2"/>
          <w:sz w:val="28"/>
          <w:szCs w:val="28"/>
        </w:rPr>
        <w:t>申请流程</w:t>
      </w:r>
    </w:p>
    <w:p>
      <w:pPr>
        <w:spacing w:before="111" w:line="207" w:lineRule="auto"/>
        <w:ind w:left="1599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1"/>
          <w:sz w:val="17"/>
          <w:szCs w:val="17"/>
        </w:rPr>
        <w:t>1、填写并提交入学申请表和报名材</w:t>
      </w:r>
      <w:r>
        <w:rPr>
          <w:rFonts w:ascii="微软雅黑" w:hAnsi="微软雅黑" w:eastAsia="微软雅黑" w:cs="微软雅黑"/>
          <w:color w:val="221815"/>
          <w:sz w:val="17"/>
          <w:szCs w:val="17"/>
        </w:rPr>
        <w:t>料</w:t>
      </w:r>
    </w:p>
    <w:p>
      <w:pPr>
        <w:spacing w:before="89" w:line="207" w:lineRule="auto"/>
        <w:ind w:left="15976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2"/>
          <w:sz w:val="17"/>
          <w:szCs w:val="17"/>
        </w:rPr>
        <w:t>2、</w:t>
      </w:r>
      <w:r>
        <w:rPr>
          <w:rFonts w:ascii="微软雅黑" w:hAnsi="微软雅黑" w:eastAsia="微软雅黑" w:cs="微软雅黑"/>
          <w:color w:val="221815"/>
          <w:spacing w:val="1"/>
          <w:sz w:val="17"/>
          <w:szCs w:val="17"/>
        </w:rPr>
        <w:t>初步资格审核</w:t>
      </w:r>
    </w:p>
    <w:p>
      <w:pPr>
        <w:spacing w:before="88" w:line="207" w:lineRule="auto"/>
        <w:ind w:left="15976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2"/>
          <w:sz w:val="17"/>
          <w:szCs w:val="17"/>
        </w:rPr>
        <w:t>3、审核通过后进</w:t>
      </w:r>
      <w:r>
        <w:rPr>
          <w:rFonts w:ascii="微软雅黑" w:hAnsi="微软雅黑" w:eastAsia="微软雅黑" w:cs="微软雅黑"/>
          <w:color w:val="221815"/>
          <w:spacing w:val="1"/>
          <w:sz w:val="17"/>
          <w:szCs w:val="17"/>
        </w:rPr>
        <w:t>行官网注册</w:t>
      </w:r>
    </w:p>
    <w:p>
      <w:pPr>
        <w:spacing w:before="88" w:line="207" w:lineRule="auto"/>
        <w:ind w:left="15973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2"/>
          <w:sz w:val="17"/>
          <w:szCs w:val="17"/>
        </w:rPr>
        <w:t>4、发放面试邀请函，进行面试</w:t>
      </w:r>
    </w:p>
    <w:p>
      <w:pPr>
        <w:spacing w:before="89" w:line="207" w:lineRule="auto"/>
        <w:ind w:left="15978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2"/>
          <w:sz w:val="17"/>
          <w:szCs w:val="17"/>
        </w:rPr>
        <w:t>5、发放《录取通知书</w:t>
      </w:r>
      <w:r>
        <w:rPr>
          <w:rFonts w:ascii="微软雅黑" w:hAnsi="微软雅黑" w:eastAsia="微软雅黑" w:cs="微软雅黑"/>
          <w:color w:val="221815"/>
          <w:spacing w:val="1"/>
          <w:sz w:val="17"/>
          <w:szCs w:val="17"/>
        </w:rPr>
        <w:t>》，缴纳学费</w:t>
      </w:r>
    </w:p>
    <w:p>
      <w:pPr>
        <w:spacing w:before="88" w:line="207" w:lineRule="auto"/>
        <w:ind w:left="15977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221815"/>
          <w:spacing w:val="2"/>
          <w:sz w:val="17"/>
          <w:szCs w:val="17"/>
        </w:rPr>
        <w:t>6、办理</w:t>
      </w:r>
      <w:r>
        <w:rPr>
          <w:rFonts w:ascii="微软雅黑" w:hAnsi="微软雅黑" w:eastAsia="微软雅黑" w:cs="微软雅黑"/>
          <w:color w:val="221815"/>
          <w:spacing w:val="1"/>
          <w:sz w:val="17"/>
          <w:szCs w:val="17"/>
        </w:rPr>
        <w:t>入学手续</w:t>
      </w:r>
    </w:p>
    <w:p>
      <w:pPr>
        <w:spacing w:line="448" w:lineRule="auto"/>
        <w:rPr>
          <w:rFonts w:ascii="Arial"/>
          <w:sz w:val="21"/>
        </w:rPr>
      </w:pPr>
    </w:p>
    <w:p>
      <w:pPr>
        <w:spacing w:before="121" w:line="179" w:lineRule="auto"/>
        <w:ind w:left="15981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color w:val="007C3E"/>
          <w:spacing w:val="2"/>
          <w:sz w:val="28"/>
          <w:szCs w:val="28"/>
        </w:rPr>
        <w:t>学</w:t>
      </w:r>
      <w:r>
        <w:rPr>
          <w:rFonts w:ascii="微软雅黑" w:hAnsi="微软雅黑" w:eastAsia="微软雅黑" w:cs="微软雅黑"/>
          <w:color w:val="007C3E"/>
          <w:spacing w:val="1"/>
          <w:sz w:val="28"/>
          <w:szCs w:val="28"/>
        </w:rPr>
        <w:t>习形式</w:t>
      </w:r>
    </w:p>
    <w:p>
      <w:pPr>
        <w:spacing w:before="162" w:line="207" w:lineRule="auto"/>
        <w:ind w:left="15976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学习时间：每月利用3天周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末集中上课</w:t>
      </w:r>
    </w:p>
    <w:p>
      <w:pPr>
        <w:spacing w:before="89" w:line="207" w:lineRule="auto"/>
        <w:ind w:left="15976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3"/>
          <w:sz w:val="17"/>
          <w:szCs w:val="17"/>
        </w:rPr>
        <w:t>学</w:t>
      </w: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 xml:space="preserve">      制：两年，学籍有效期自开学之日起5年内有效。</w:t>
      </w:r>
    </w:p>
    <w:p>
      <w:pPr>
        <w:spacing w:before="89" w:line="207" w:lineRule="auto"/>
        <w:ind w:left="15974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7"/>
          <w:sz w:val="17"/>
          <w:szCs w:val="17"/>
        </w:rPr>
        <w:t>地      点：中国  · 深圳、</w:t>
      </w:r>
      <w:bookmarkStart w:id="0" w:name="_GoBack"/>
      <w:r>
        <w:rPr>
          <w:rFonts w:ascii="微软雅黑" w:hAnsi="微软雅黑" w:eastAsia="微软雅黑" w:cs="微软雅黑"/>
          <w:color w:val="4C4948"/>
          <w:spacing w:val="7"/>
          <w:sz w:val="17"/>
          <w:szCs w:val="17"/>
        </w:rPr>
        <w:t>加拿大  · 阿尔伯塔大</w:t>
      </w: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学</w:t>
      </w:r>
    </w:p>
    <w:bookmarkEnd w:id="0"/>
    <w:p>
      <w:pPr>
        <w:spacing w:before="88" w:line="202" w:lineRule="auto"/>
        <w:ind w:right="765"/>
        <w:jc w:val="right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10"/>
          <w:sz w:val="17"/>
          <w:szCs w:val="17"/>
        </w:rPr>
        <w:t>教学</w:t>
      </w:r>
      <w:r>
        <w:rPr>
          <w:rFonts w:ascii="微软雅黑" w:hAnsi="微软雅黑" w:eastAsia="微软雅黑" w:cs="微软雅黑"/>
          <w:color w:val="4C4948"/>
          <w:spacing w:val="8"/>
          <w:sz w:val="17"/>
          <w:szCs w:val="17"/>
        </w:rPr>
        <w:t>方</w:t>
      </w:r>
      <w:r>
        <w:rPr>
          <w:rFonts w:ascii="微软雅黑" w:hAnsi="微软雅黑" w:eastAsia="微软雅黑" w:cs="微软雅黑"/>
          <w:color w:val="4C4948"/>
          <w:spacing w:val="5"/>
          <w:sz w:val="17"/>
          <w:szCs w:val="17"/>
        </w:rPr>
        <w:t>法：课堂讲授、课堂交互式讨论案例分析报告与课后作业(小组/个人)</w:t>
      </w:r>
    </w:p>
    <w:p/>
    <w:p/>
    <w:p>
      <w:pPr>
        <w:spacing w:line="232" w:lineRule="exact"/>
      </w:pPr>
    </w:p>
    <w:p>
      <w:pPr>
        <w:sectPr>
          <w:pgSz w:w="23812" w:h="16158"/>
          <w:pgMar w:top="400" w:right="647" w:bottom="295" w:left="523" w:header="0" w:footer="0" w:gutter="0"/>
          <w:cols w:equalWidth="0" w:num="1">
            <w:col w:w="22641"/>
          </w:cols>
        </w:sectPr>
      </w:pPr>
    </w:p>
    <w:p>
      <w:pPr>
        <w:spacing w:before="189" w:line="431" w:lineRule="exact"/>
        <w:ind w:firstLine="270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192" name="IM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 192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07543" cy="27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21" w:line="146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193" name="IM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 193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499471" cy="9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9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194" name="IM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 194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988491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13" w:line="189" w:lineRule="auto"/>
        <w:ind w:right="31" w:firstLine="535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加拿大阿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尔伯塔大学 </w:t>
      </w:r>
      <w:r>
        <w:rPr>
          <w:rFonts w:ascii="微软雅黑" w:hAnsi="微软雅黑" w:eastAsia="微软雅黑" w:cs="微软雅黑"/>
          <w:color w:val="4C4948"/>
          <w:spacing w:val="27"/>
          <w:sz w:val="16"/>
          <w:szCs w:val="16"/>
        </w:rPr>
        <w:t>工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商管理硕士(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MBA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)学位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23812" w:h="16158"/>
          <w:pgMar w:top="400" w:right="647" w:bottom="295" w:left="523" w:header="0" w:footer="0" w:gutter="0"/>
          <w:cols w:equalWidth="0" w:num="4">
            <w:col w:w="720" w:space="0"/>
            <w:col w:w="18749" w:space="100"/>
            <w:col w:w="2005" w:space="100"/>
            <w:col w:w="968"/>
          </w:cols>
        </w:sectPr>
      </w:pPr>
    </w:p>
    <w:p>
      <w:pPr>
        <w:spacing w:line="241" w:lineRule="auto"/>
        <w:rPr>
          <w:rFonts w:ascii="Arial"/>
          <w:sz w:val="21"/>
        </w:rPr>
      </w:pPr>
      <w:r>
        <w:pict>
          <v:shape id="_x0000_s1222" o:spid="_x0000_s1222" o:spt="202" type="#_x0000_t202" style="position:absolute;left:0pt;margin-left:1108.8pt;margin-top:755.75pt;height:38.35pt;width:49.15pt;mso-position-horizontal-relative:page;mso-position-vertical-relative:page;z-index:25196339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726" w:lineRule="exact"/>
                    <w:ind w:left="20"/>
                    <w:rPr>
                      <w:rFonts w:ascii="Arial" w:hAnsi="Arial" w:eastAsia="Arial" w:cs="Arial"/>
                      <w:sz w:val="56"/>
                      <w:szCs w:val="56"/>
                    </w:rPr>
                  </w:pPr>
                  <w:r>
                    <w:rPr>
                      <w:rFonts w:ascii="Arial" w:hAnsi="Arial" w:eastAsia="Arial" w:cs="Arial"/>
                      <w:color w:val="007C3E"/>
                      <w:spacing w:val="-8"/>
                      <w:w w:val="71"/>
                      <w:position w:val="2"/>
                      <w:sz w:val="56"/>
                      <w:szCs w:val="56"/>
                    </w:rPr>
                    <w:t>27l28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61344" behindDoc="1" locked="0" layoutInCell="0" allowOverlap="1">
            <wp:simplePos x="0" y="0"/>
            <wp:positionH relativeFrom="page">
              <wp:posOffset>8682990</wp:posOffset>
            </wp:positionH>
            <wp:positionV relativeFrom="page">
              <wp:posOffset>2135505</wp:posOffset>
            </wp:positionV>
            <wp:extent cx="2291080" cy="3435985"/>
            <wp:effectExtent l="0" t="0" r="0" b="0"/>
            <wp:wrapNone/>
            <wp:docPr id="195" name="IM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 195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290796" cy="3436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8272" behindDoc="1" locked="0" layoutInCell="0" allowOverlap="1">
            <wp:simplePos x="0" y="0"/>
            <wp:positionH relativeFrom="page">
              <wp:posOffset>8682990</wp:posOffset>
            </wp:positionH>
            <wp:positionV relativeFrom="page">
              <wp:posOffset>5809615</wp:posOffset>
            </wp:positionV>
            <wp:extent cx="5232400" cy="3308985"/>
            <wp:effectExtent l="0" t="0" r="0" b="0"/>
            <wp:wrapNone/>
            <wp:docPr id="196" name="IM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 196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32466" cy="3308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7248" behindDoc="1" locked="0" layoutInCell="0" allowOverlap="1">
            <wp:simplePos x="0" y="0"/>
            <wp:positionH relativeFrom="page">
              <wp:posOffset>3922395</wp:posOffset>
            </wp:positionH>
            <wp:positionV relativeFrom="page">
              <wp:posOffset>7282815</wp:posOffset>
            </wp:positionV>
            <wp:extent cx="2385695" cy="1590040"/>
            <wp:effectExtent l="0" t="0" r="0" b="0"/>
            <wp:wrapNone/>
            <wp:docPr id="197" name="IM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 197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385435" cy="1590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9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1056005</wp:posOffset>
            </wp:positionV>
            <wp:extent cx="6428740" cy="2767965"/>
            <wp:effectExtent l="0" t="0" r="0" b="0"/>
            <wp:wrapNone/>
            <wp:docPr id="198" name="IM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 198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428992" cy="276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0320" behindDoc="1" locked="0" layoutInCell="0" allowOverlap="1">
            <wp:simplePos x="0" y="0"/>
            <wp:positionH relativeFrom="page">
              <wp:posOffset>1610995</wp:posOffset>
            </wp:positionH>
            <wp:positionV relativeFrom="page">
              <wp:posOffset>7235190</wp:posOffset>
            </wp:positionV>
            <wp:extent cx="2202180" cy="1651000"/>
            <wp:effectExtent l="0" t="0" r="0" b="0"/>
            <wp:wrapNone/>
            <wp:docPr id="199" name="IM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 199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202116" cy="1651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120" w:line="178" w:lineRule="auto"/>
        <w:ind w:left="2543"/>
        <w:rPr>
          <w:rFonts w:ascii="微软雅黑" w:hAnsi="微软雅黑" w:eastAsia="微软雅黑" w:cs="微软雅黑"/>
          <w:sz w:val="28"/>
          <w:szCs w:val="28"/>
        </w:rPr>
      </w:pPr>
      <w:r>
        <w:drawing>
          <wp:anchor distT="0" distB="0" distL="0" distR="0" simplePos="0" relativeHeight="251962368" behindDoc="1" locked="0" layoutInCell="1" allowOverlap="1">
            <wp:simplePos x="0" y="0"/>
            <wp:positionH relativeFrom="column">
              <wp:posOffset>894715</wp:posOffset>
            </wp:positionH>
            <wp:positionV relativeFrom="paragraph">
              <wp:posOffset>-2366010</wp:posOffset>
            </wp:positionV>
            <wp:extent cx="13330555" cy="6146165"/>
            <wp:effectExtent l="0" t="0" r="0" b="0"/>
            <wp:wrapNone/>
            <wp:docPr id="200" name="IM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 20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30311" cy="6146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007C3E"/>
          <w:spacing w:val="4"/>
          <w:sz w:val="28"/>
          <w:szCs w:val="28"/>
        </w:rPr>
        <w:t>成</w:t>
      </w:r>
      <w:r>
        <w:rPr>
          <w:rFonts w:ascii="微软雅黑" w:hAnsi="微软雅黑" w:eastAsia="微软雅黑" w:cs="微软雅黑"/>
          <w:color w:val="007C3E"/>
          <w:spacing w:val="2"/>
          <w:sz w:val="28"/>
          <w:szCs w:val="28"/>
        </w:rPr>
        <w:t>绩考核</w:t>
      </w:r>
    </w:p>
    <w:p>
      <w:pPr>
        <w:spacing w:before="83" w:line="202" w:lineRule="auto"/>
        <w:ind w:left="254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考核方式：考勤、个人/小组作业、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开卷/闭卷考试等 (具体根据课程老师确定)</w:t>
      </w:r>
    </w:p>
    <w:p>
      <w:pPr>
        <w:spacing w:line="378" w:lineRule="auto"/>
        <w:rPr>
          <w:rFonts w:ascii="Arial"/>
          <w:sz w:val="21"/>
        </w:rPr>
      </w:pPr>
    </w:p>
    <w:p>
      <w:pPr>
        <w:spacing w:before="120" w:line="178" w:lineRule="auto"/>
        <w:ind w:left="2547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color w:val="007C3E"/>
          <w:spacing w:val="2"/>
          <w:sz w:val="28"/>
          <w:szCs w:val="28"/>
        </w:rPr>
        <w:t>学</w:t>
      </w:r>
      <w:r>
        <w:rPr>
          <w:rFonts w:ascii="微软雅黑" w:hAnsi="微软雅黑" w:eastAsia="微软雅黑" w:cs="微软雅黑"/>
          <w:color w:val="007C3E"/>
          <w:spacing w:val="1"/>
          <w:sz w:val="28"/>
          <w:szCs w:val="28"/>
        </w:rPr>
        <w:t>习费用</w:t>
      </w:r>
    </w:p>
    <w:p>
      <w:pPr>
        <w:spacing w:before="100" w:line="207" w:lineRule="auto"/>
        <w:ind w:left="2543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>学费总计人民</w:t>
      </w: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币26.8万元，分两学年支付</w:t>
      </w:r>
    </w:p>
    <w:p>
      <w:pPr>
        <w:tabs>
          <w:tab w:val="left" w:pos="2616"/>
        </w:tabs>
        <w:spacing w:before="88" w:line="340" w:lineRule="exact"/>
        <w:ind w:left="2531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position w:val="12"/>
          <w:sz w:val="17"/>
          <w:szCs w:val="17"/>
        </w:rPr>
        <w:tab/>
      </w:r>
      <w:r>
        <w:rPr>
          <w:rFonts w:ascii="微软雅黑" w:hAnsi="微软雅黑" w:eastAsia="微软雅黑" w:cs="微软雅黑"/>
          <w:color w:val="4C4948"/>
          <w:spacing w:val="14"/>
          <w:position w:val="12"/>
          <w:sz w:val="17"/>
          <w:szCs w:val="17"/>
        </w:rPr>
        <w:t>(</w:t>
      </w:r>
      <w:r>
        <w:rPr>
          <w:rFonts w:ascii="微软雅黑" w:hAnsi="微软雅黑" w:eastAsia="微软雅黑" w:cs="微软雅黑"/>
          <w:color w:val="4C4948"/>
          <w:spacing w:val="12"/>
          <w:position w:val="12"/>
          <w:sz w:val="17"/>
          <w:szCs w:val="17"/>
        </w:rPr>
        <w:t>学</w:t>
      </w:r>
      <w:r>
        <w:rPr>
          <w:rFonts w:ascii="微软雅黑" w:hAnsi="微软雅黑" w:eastAsia="微软雅黑" w:cs="微软雅黑"/>
          <w:color w:val="4C4948"/>
          <w:spacing w:val="7"/>
          <w:position w:val="12"/>
          <w:sz w:val="17"/>
          <w:szCs w:val="17"/>
        </w:rPr>
        <w:t>费包括学籍管理费、教学服务费、听课费、教材及讲义费等；不包括报名费2000元，注册费</w:t>
      </w:r>
    </w:p>
    <w:p>
      <w:pPr>
        <w:spacing w:line="202" w:lineRule="auto"/>
        <w:ind w:left="2557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4"/>
          <w:sz w:val="17"/>
          <w:szCs w:val="17"/>
        </w:rPr>
        <w:t>135加币、参考教</w:t>
      </w:r>
      <w:r>
        <w:rPr>
          <w:rFonts w:ascii="微软雅黑" w:hAnsi="微软雅黑" w:eastAsia="微软雅黑" w:cs="微软雅黑"/>
          <w:color w:val="4C4948"/>
          <w:spacing w:val="3"/>
          <w:sz w:val="17"/>
          <w:szCs w:val="17"/>
        </w:rPr>
        <w:t>材</w:t>
      </w: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、学员食宿、交通费及海外游学差旅等费用)</w:t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before="121" w:line="178" w:lineRule="auto"/>
        <w:ind w:left="2547"/>
        <w:rPr>
          <w:rFonts w:ascii="微软雅黑" w:hAnsi="微软雅黑" w:eastAsia="微软雅黑" w:cs="微软雅黑"/>
          <w:sz w:val="28"/>
          <w:szCs w:val="28"/>
        </w:rPr>
      </w:pPr>
      <w:r>
        <w:rPr>
          <w:rFonts w:ascii="微软雅黑" w:hAnsi="微软雅黑" w:eastAsia="微软雅黑" w:cs="微软雅黑"/>
          <w:color w:val="007C3E"/>
          <w:spacing w:val="2"/>
          <w:sz w:val="28"/>
          <w:szCs w:val="28"/>
        </w:rPr>
        <w:t>学</w:t>
      </w:r>
      <w:r>
        <w:rPr>
          <w:rFonts w:ascii="微软雅黑" w:hAnsi="微软雅黑" w:eastAsia="微软雅黑" w:cs="微软雅黑"/>
          <w:color w:val="007C3E"/>
          <w:spacing w:val="1"/>
          <w:sz w:val="28"/>
          <w:szCs w:val="28"/>
        </w:rPr>
        <w:t>位授予</w:t>
      </w:r>
    </w:p>
    <w:p>
      <w:pPr>
        <w:spacing w:before="113" w:line="206" w:lineRule="auto"/>
        <w:ind w:left="2543"/>
        <w:rPr>
          <w:rFonts w:ascii="微软雅黑" w:hAnsi="微软雅黑" w:eastAsia="微软雅黑" w:cs="微软雅黑"/>
          <w:sz w:val="17"/>
          <w:szCs w:val="17"/>
        </w:rPr>
      </w:pPr>
      <w:r>
        <w:rPr>
          <w:rFonts w:ascii="微软雅黑" w:hAnsi="微软雅黑" w:eastAsia="微软雅黑" w:cs="微软雅黑"/>
          <w:color w:val="4C4948"/>
          <w:spacing w:val="2"/>
          <w:sz w:val="17"/>
          <w:szCs w:val="17"/>
        </w:rPr>
        <w:t>完成核心课程学习、考核成绩合格者可申请授予加拿大阿尔伯塔大学工商管理</w:t>
      </w:r>
      <w:r>
        <w:rPr>
          <w:rFonts w:ascii="微软雅黑" w:hAnsi="微软雅黑" w:eastAsia="微软雅黑" w:cs="微软雅黑"/>
          <w:color w:val="4C4948"/>
          <w:spacing w:val="1"/>
          <w:sz w:val="17"/>
          <w:szCs w:val="17"/>
        </w:rPr>
        <w:t>硕</w:t>
      </w:r>
      <w:r>
        <w:rPr>
          <w:rFonts w:ascii="微软雅黑" w:hAnsi="微软雅黑" w:eastAsia="微软雅黑" w:cs="微软雅黑"/>
          <w:color w:val="4C4948"/>
          <w:sz w:val="17"/>
          <w:szCs w:val="17"/>
        </w:rPr>
        <w:t>士学位</w:t>
      </w:r>
    </w:p>
    <w:p/>
    <w:p/>
    <w:p/>
    <w:p/>
    <w:p/>
    <w:p/>
    <w:p/>
    <w:p/>
    <w:p/>
    <w:p/>
    <w:p/>
    <w:p/>
    <w:p/>
    <w:p/>
    <w:p/>
    <w:p/>
    <w:p/>
    <w:p>
      <w:pPr>
        <w:spacing w:line="26" w:lineRule="exact"/>
      </w:pPr>
    </w:p>
    <w:p>
      <w:pPr>
        <w:sectPr>
          <w:pgSz w:w="23812" w:h="16158"/>
          <w:pgMar w:top="400" w:right="672" w:bottom="295" w:left="0" w:header="0" w:footer="0" w:gutter="0"/>
          <w:cols w:equalWidth="0" w:num="1">
            <w:col w:w="23139"/>
          </w:cols>
        </w:sectPr>
      </w:pPr>
    </w:p>
    <w:p>
      <w:pPr>
        <w:spacing w:before="189" w:line="431" w:lineRule="exact"/>
        <w:ind w:firstLine="794"/>
        <w:textAlignment w:val="center"/>
      </w:pPr>
      <w:r>
        <w:drawing>
          <wp:inline distT="0" distB="0" distL="0" distR="0">
            <wp:extent cx="207010" cy="273050"/>
            <wp:effectExtent l="0" t="0" r="0" b="0"/>
            <wp:docPr id="201" name="IM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 201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07556" cy="27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21" w:line="146" w:lineRule="exact"/>
        <w:ind w:firstLine="11"/>
        <w:textAlignment w:val="center"/>
      </w:pPr>
      <w:r>
        <w:drawing>
          <wp:inline distT="0" distB="0" distL="0" distR="0">
            <wp:extent cx="1499235" cy="92075"/>
            <wp:effectExtent l="0" t="0" r="0" b="0"/>
            <wp:docPr id="202" name="IM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 202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499472" cy="9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7" w:line="158" w:lineRule="exact"/>
        <w:textAlignment w:val="center"/>
      </w:pPr>
      <w:r>
        <w:drawing>
          <wp:inline distT="0" distB="0" distL="0" distR="0">
            <wp:extent cx="1988185" cy="100330"/>
            <wp:effectExtent l="0" t="0" r="0" b="0"/>
            <wp:docPr id="203" name="IM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 203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988504" cy="10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12" w:line="189" w:lineRule="auto"/>
        <w:ind w:right="31" w:firstLine="535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微软雅黑" w:hAnsi="微软雅黑" w:eastAsia="微软雅黑" w:cs="微软雅黑"/>
          <w:color w:val="4C4948"/>
          <w:spacing w:val="-1"/>
          <w:sz w:val="16"/>
          <w:szCs w:val="16"/>
        </w:rPr>
        <w:t>加拿大阿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 xml:space="preserve">尔伯塔大学 </w:t>
      </w:r>
      <w:r>
        <w:rPr>
          <w:rFonts w:ascii="微软雅黑" w:hAnsi="微软雅黑" w:eastAsia="微软雅黑" w:cs="微软雅黑"/>
          <w:color w:val="4C4948"/>
          <w:spacing w:val="27"/>
          <w:sz w:val="16"/>
          <w:szCs w:val="16"/>
        </w:rPr>
        <w:t>工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商管理硕士(</w:t>
      </w:r>
      <w:r>
        <w:rPr>
          <w:rFonts w:ascii="微软雅黑" w:hAnsi="微软雅黑" w:eastAsia="微软雅黑" w:cs="微软雅黑"/>
          <w:color w:val="4C4948"/>
          <w:sz w:val="16"/>
          <w:szCs w:val="16"/>
        </w:rPr>
        <w:t>MBA</w:t>
      </w:r>
      <w:r>
        <w:rPr>
          <w:rFonts w:ascii="微软雅黑" w:hAnsi="微软雅黑" w:eastAsia="微软雅黑" w:cs="微软雅黑"/>
          <w:color w:val="4C4948"/>
          <w:spacing w:val="21"/>
          <w:sz w:val="16"/>
          <w:szCs w:val="16"/>
        </w:rPr>
        <w:t>)学位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sectPr>
      <w:type w:val="continuous"/>
      <w:pgSz w:w="23812" w:h="16158"/>
      <w:pgMar w:top="400" w:right="672" w:bottom="295" w:left="0" w:header="0" w:footer="0" w:gutter="0"/>
      <w:cols w:equalWidth="0" w:num="4">
        <w:col w:w="1144" w:space="100"/>
        <w:col w:w="18749" w:space="100"/>
        <w:col w:w="2005" w:space="100"/>
        <w:col w:w="943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213" w:after="80" w:line="189" w:lineRule="auto"/>
      <w:ind w:left="20092" w:right="1746" w:firstLine="535"/>
      <w:rPr>
        <w:rFonts w:ascii="微软雅黑" w:hAnsi="微软雅黑" w:eastAsia="微软雅黑" w:cs="微软雅黑"/>
        <w:sz w:val="16"/>
        <w:szCs w:val="16"/>
      </w:rPr>
    </w:pPr>
    <w:r>
      <w:pict>
        <v:shape id="_x0000_s2054" o:spid="_x0000_s2054" o:spt="202" type="#_x0000_t202" style="position:absolute;left:0pt;margin-left:1109.3pt;margin-top:-0.95pt;height:38.35pt;width:51.6pt;z-index:251663360;mso-width-relative:page;mso-height-relative:page;" filled="f" stroked="f" coordsize="21600,21600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spacing w:before="20" w:line="726" w:lineRule="exact"/>
                  <w:ind w:left="20"/>
                  <w:rPr>
                    <w:rFonts w:ascii="Arial" w:hAnsi="Arial" w:eastAsia="Arial" w:cs="Arial"/>
                    <w:sz w:val="56"/>
                    <w:szCs w:val="56"/>
                  </w:rPr>
                </w:pPr>
                <w:r>
                  <w:rPr>
                    <w:rFonts w:ascii="Arial" w:hAnsi="Arial" w:eastAsia="Arial" w:cs="Arial"/>
                    <w:color w:val="007C3E"/>
                    <w:spacing w:val="-7"/>
                    <w:w w:val="63"/>
                    <w:position w:val="2"/>
                    <w:sz w:val="56"/>
                    <w:szCs w:val="56"/>
                  </w:rPr>
                  <w:t>O5lO6</w:t>
                </w:r>
              </w:p>
            </w:txbxContent>
          </v:textbox>
        </v:shape>
      </w:pict>
    </w: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796925</wp:posOffset>
          </wp:positionH>
          <wp:positionV relativeFrom="page">
            <wp:posOffset>9752330</wp:posOffset>
          </wp:positionV>
          <wp:extent cx="1499235" cy="92710"/>
          <wp:effectExtent l="0" t="0" r="0" b="0"/>
          <wp:wrapNone/>
          <wp:docPr id="30" name="IM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99471" cy="924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789305</wp:posOffset>
          </wp:positionH>
          <wp:positionV relativeFrom="page">
            <wp:posOffset>9893935</wp:posOffset>
          </wp:positionV>
          <wp:extent cx="1988185" cy="100330"/>
          <wp:effectExtent l="0" t="0" r="0" b="0"/>
          <wp:wrapNone/>
          <wp:docPr id="31" name="IM 3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IM 3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988491" cy="1004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6432" behindDoc="0" locked="0" layoutInCell="0" allowOverlap="1">
          <wp:simplePos x="0" y="0"/>
          <wp:positionH relativeFrom="page">
            <wp:posOffset>504190</wp:posOffset>
          </wp:positionH>
          <wp:positionV relativeFrom="page">
            <wp:posOffset>9730740</wp:posOffset>
          </wp:positionV>
          <wp:extent cx="207645" cy="273685"/>
          <wp:effectExtent l="0" t="0" r="0" b="0"/>
          <wp:wrapNone/>
          <wp:docPr id="32" name="IM 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 32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207543" cy="2735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微软雅黑" w:hAnsi="微软雅黑" w:eastAsia="微软雅黑" w:cs="微软雅黑"/>
        <w:color w:val="4C4948"/>
        <w:spacing w:val="-1"/>
        <w:sz w:val="16"/>
        <w:szCs w:val="16"/>
      </w:rPr>
      <w:t>加拿大阿</w:t>
    </w:r>
    <w:r>
      <w:rPr>
        <w:rFonts w:ascii="微软雅黑" w:hAnsi="微软雅黑" w:eastAsia="微软雅黑" w:cs="微软雅黑"/>
        <w:color w:val="4C4948"/>
        <w:sz w:val="16"/>
        <w:szCs w:val="16"/>
      </w:rPr>
      <w:t xml:space="preserve">尔伯塔大学 </w:t>
    </w:r>
    <w:r>
      <w:rPr>
        <w:rFonts w:ascii="微软雅黑" w:hAnsi="微软雅黑" w:eastAsia="微软雅黑" w:cs="微软雅黑"/>
        <w:color w:val="4C4948"/>
        <w:spacing w:val="27"/>
        <w:sz w:val="16"/>
        <w:szCs w:val="16"/>
      </w:rPr>
      <w:t>工</w:t>
    </w:r>
    <w:r>
      <w:rPr>
        <w:rFonts w:ascii="微软雅黑" w:hAnsi="微软雅黑" w:eastAsia="微软雅黑" w:cs="微软雅黑"/>
        <w:color w:val="4C4948"/>
        <w:spacing w:val="21"/>
        <w:sz w:val="16"/>
        <w:szCs w:val="16"/>
      </w:rPr>
      <w:t>商管理硕士(</w:t>
    </w:r>
    <w:r>
      <w:rPr>
        <w:rFonts w:ascii="微软雅黑" w:hAnsi="微软雅黑" w:eastAsia="微软雅黑" w:cs="微软雅黑"/>
        <w:color w:val="4C4948"/>
        <w:sz w:val="16"/>
        <w:szCs w:val="16"/>
      </w:rPr>
      <w:t>MBA</w:t>
    </w:r>
    <w:r>
      <w:rPr>
        <w:rFonts w:ascii="微软雅黑" w:hAnsi="微软雅黑" w:eastAsia="微软雅黑" w:cs="微软雅黑"/>
        <w:color w:val="4C4948"/>
        <w:spacing w:val="21"/>
        <w:sz w:val="16"/>
        <w:szCs w:val="16"/>
      </w:rPr>
      <w:t>)学位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5119985" cy="10259695"/>
          <wp:effectExtent l="0" t="0" r="0" b="0"/>
          <wp:wrapNone/>
          <wp:docPr id="1" name="IM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19985" cy="10260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2049" o:spid="_x0000_s2049" o:spt="1" style="position:absolute;left:0pt;margin-left:35.2pt;margin-top:32.15pt;height:743.5pt;width:1120.1pt;mso-position-horizontal-relative:page;mso-position-vertical-relative:page;z-index:251660288;mso-width-relative:page;mso-height-relative:page;" fillcolor="#007C3E" filled="t" stroked="f" coordsize="21600,21600" o:allowincell="f">
          <v:path/>
          <v:fill on="t" focussize="0,0"/>
          <v:stroke on="f"/>
          <v:imagedata o:title=""/>
          <o:lock v:ext="edit"/>
        </v:rect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group id="_x0000_s2050" o:spid="_x0000_s2050" o:spt="203" style="position:absolute;left:0pt;margin-left:197.05pt;margin-top:611.8pt;height:99.25pt;width:130.45pt;mso-position-horizontal-relative:page;mso-position-vertical-relative:page;z-index:251667456;mso-width-relative:page;mso-height-relative:page;" coordsize="2608,1985" o:allowincell="f">
          <o:lock v:ext="edit"/>
          <v:shape id="_x0000_s2051" o:spid="_x0000_s2051" o:spt="75" type="#_x0000_t75" style="position:absolute;left:624;top:0;height:1985;width:1985;" filled="f" stroked="f" coordsize="21600,21600">
            <v:path/>
            <v:fill on="f" focussize="0,0"/>
            <v:stroke on="f"/>
            <v:imagedata r:id="rId1" o:title=""/>
            <o:lock v:ext="edit" aspectratio="t"/>
          </v:shape>
          <v:shape id="_x0000_s2052" o:spid="_x0000_s2052" style="position:absolute;left:732;top:942;height:176;width:153;" filled="f" stroked="t" coordsize="153,176" path="m8,8l144,88,8,166e">
            <v:fill on="f" focussize="0,0"/>
            <v:stroke weight="0.82pt" color="#4778B0" miterlimit="10" joinstyle="miter" endcap="round"/>
            <v:imagedata o:title=""/>
            <o:lock v:ext="edit"/>
          </v:shape>
          <v:rect id="_x0000_s2053" o:spid="_x0000_s2053" o:spt="1" style="position:absolute;left:0;top:1019;height:20;width:878;" fillcolor="#4778B0" filled="t" stroked="f" coordsize="21600,21600">
            <v:path/>
            <v:fill on="t" focussize="0,0"/>
            <v:stroke on="f"/>
            <v:imagedata o:title=""/>
            <o:lock v:ext="edit"/>
          </v:rect>
        </v:group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8720" behindDoc="1" locked="0" layoutInCell="0" allowOverlap="1">
          <wp:simplePos x="0" y="0"/>
          <wp:positionH relativeFrom="page">
            <wp:posOffset>6271895</wp:posOffset>
          </wp:positionH>
          <wp:positionV relativeFrom="page">
            <wp:posOffset>0</wp:posOffset>
          </wp:positionV>
          <wp:extent cx="8847455" cy="10259695"/>
          <wp:effectExtent l="0" t="0" r="0" b="0"/>
          <wp:wrapNone/>
          <wp:docPr id="86" name="IM 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IM 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847595" cy="10260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4864" behindDoc="0" locked="0" layoutInCell="0" allowOverlap="1">
          <wp:simplePos x="0" y="0"/>
          <wp:positionH relativeFrom="page">
            <wp:posOffset>503555</wp:posOffset>
          </wp:positionH>
          <wp:positionV relativeFrom="page">
            <wp:posOffset>401320</wp:posOffset>
          </wp:positionV>
          <wp:extent cx="14112240" cy="9545955"/>
          <wp:effectExtent l="0" t="0" r="0" b="0"/>
          <wp:wrapNone/>
          <wp:docPr id="94" name="IM 9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 9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111997" cy="95461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99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5119985" cy="10259695"/>
          <wp:effectExtent l="0" t="0" r="0" b="0"/>
          <wp:wrapNone/>
          <wp:docPr id="108" name="IM 10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" name="IM 10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19985" cy="10260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203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5119985" cy="10259695"/>
          <wp:effectExtent l="0" t="0" r="0" b="0"/>
          <wp:wrapNone/>
          <wp:docPr id="125" name="IM 12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5" name="IM 12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19985" cy="10260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539D709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png"/><Relationship Id="rId98" Type="http://schemas.openxmlformats.org/officeDocument/2006/relationships/image" Target="media/image89.png"/><Relationship Id="rId97" Type="http://schemas.openxmlformats.org/officeDocument/2006/relationships/image" Target="media/image88.png"/><Relationship Id="rId96" Type="http://schemas.openxmlformats.org/officeDocument/2006/relationships/image" Target="media/image87.png"/><Relationship Id="rId95" Type="http://schemas.openxmlformats.org/officeDocument/2006/relationships/image" Target="media/image86.png"/><Relationship Id="rId94" Type="http://schemas.openxmlformats.org/officeDocument/2006/relationships/image" Target="media/image85.png"/><Relationship Id="rId93" Type="http://schemas.openxmlformats.org/officeDocument/2006/relationships/image" Target="media/image84.png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header" Target="header4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1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header" Target="header3.xml"/><Relationship Id="rId69" Type="http://schemas.openxmlformats.org/officeDocument/2006/relationships/image" Target="media/image60.png"/><Relationship Id="rId68" Type="http://schemas.openxmlformats.org/officeDocument/2006/relationships/image" Target="media/image59.jpeg"/><Relationship Id="rId67" Type="http://schemas.openxmlformats.org/officeDocument/2006/relationships/image" Target="media/image58.jpeg"/><Relationship Id="rId66" Type="http://schemas.openxmlformats.org/officeDocument/2006/relationships/image" Target="media/image57.jpe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header" Target="header2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jpeg"/><Relationship Id="rId51" Type="http://schemas.openxmlformats.org/officeDocument/2006/relationships/image" Target="media/image42.png"/><Relationship Id="rId50" Type="http://schemas.openxmlformats.org/officeDocument/2006/relationships/image" Target="media/image41.jpeg"/><Relationship Id="rId5" Type="http://schemas.openxmlformats.org/officeDocument/2006/relationships/header" Target="header1.xml"/><Relationship Id="rId49" Type="http://schemas.openxmlformats.org/officeDocument/2006/relationships/image" Target="media/image40.png"/><Relationship Id="rId48" Type="http://schemas.openxmlformats.org/officeDocument/2006/relationships/image" Target="media/image39.jpe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endnotes" Target="endnotes.xml"/><Relationship Id="rId39" Type="http://schemas.openxmlformats.org/officeDocument/2006/relationships/image" Target="media/image30.jpe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jpeg"/><Relationship Id="rId3" Type="http://schemas.openxmlformats.org/officeDocument/2006/relationships/footnotes" Target="footnotes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9" Type="http://schemas.openxmlformats.org/officeDocument/2006/relationships/fontTable" Target="fontTable.xml"/><Relationship Id="rId198" Type="http://schemas.openxmlformats.org/officeDocument/2006/relationships/customXml" Target="../customXml/item1.xml"/><Relationship Id="rId197" Type="http://schemas.openxmlformats.org/officeDocument/2006/relationships/image" Target="media/image188.png"/><Relationship Id="rId196" Type="http://schemas.openxmlformats.org/officeDocument/2006/relationships/image" Target="media/image187.png"/><Relationship Id="rId195" Type="http://schemas.openxmlformats.org/officeDocument/2006/relationships/image" Target="media/image186.png"/><Relationship Id="rId194" Type="http://schemas.openxmlformats.org/officeDocument/2006/relationships/image" Target="media/image185.png"/><Relationship Id="rId193" Type="http://schemas.openxmlformats.org/officeDocument/2006/relationships/image" Target="media/image184.png"/><Relationship Id="rId192" Type="http://schemas.openxmlformats.org/officeDocument/2006/relationships/image" Target="media/image183.jpeg"/><Relationship Id="rId191" Type="http://schemas.openxmlformats.org/officeDocument/2006/relationships/image" Target="media/image182.png"/><Relationship Id="rId190" Type="http://schemas.openxmlformats.org/officeDocument/2006/relationships/image" Target="media/image181.png"/><Relationship Id="rId19" Type="http://schemas.openxmlformats.org/officeDocument/2006/relationships/image" Target="media/image10.png"/><Relationship Id="rId189" Type="http://schemas.openxmlformats.org/officeDocument/2006/relationships/image" Target="media/image180.png"/><Relationship Id="rId188" Type="http://schemas.openxmlformats.org/officeDocument/2006/relationships/image" Target="media/image179.png"/><Relationship Id="rId187" Type="http://schemas.openxmlformats.org/officeDocument/2006/relationships/image" Target="media/image178.png"/><Relationship Id="rId186" Type="http://schemas.openxmlformats.org/officeDocument/2006/relationships/image" Target="media/image177.png"/><Relationship Id="rId185" Type="http://schemas.openxmlformats.org/officeDocument/2006/relationships/image" Target="media/image176.png"/><Relationship Id="rId184" Type="http://schemas.openxmlformats.org/officeDocument/2006/relationships/image" Target="media/image175.png"/><Relationship Id="rId183" Type="http://schemas.openxmlformats.org/officeDocument/2006/relationships/image" Target="media/image174.png"/><Relationship Id="rId182" Type="http://schemas.openxmlformats.org/officeDocument/2006/relationships/image" Target="media/image173.jpeg"/><Relationship Id="rId181" Type="http://schemas.openxmlformats.org/officeDocument/2006/relationships/image" Target="media/image172.png"/><Relationship Id="rId180" Type="http://schemas.openxmlformats.org/officeDocument/2006/relationships/image" Target="media/image171.png"/><Relationship Id="rId18" Type="http://schemas.openxmlformats.org/officeDocument/2006/relationships/theme" Target="theme/theme1.xml"/><Relationship Id="rId179" Type="http://schemas.openxmlformats.org/officeDocument/2006/relationships/image" Target="media/image170.png"/><Relationship Id="rId178" Type="http://schemas.openxmlformats.org/officeDocument/2006/relationships/image" Target="media/image169.png"/><Relationship Id="rId177" Type="http://schemas.openxmlformats.org/officeDocument/2006/relationships/image" Target="media/image168.png"/><Relationship Id="rId176" Type="http://schemas.openxmlformats.org/officeDocument/2006/relationships/image" Target="media/image167.png"/><Relationship Id="rId175" Type="http://schemas.openxmlformats.org/officeDocument/2006/relationships/image" Target="media/image166.png"/><Relationship Id="rId174" Type="http://schemas.openxmlformats.org/officeDocument/2006/relationships/image" Target="media/image165.png"/><Relationship Id="rId173" Type="http://schemas.openxmlformats.org/officeDocument/2006/relationships/image" Target="media/image164.png"/><Relationship Id="rId172" Type="http://schemas.openxmlformats.org/officeDocument/2006/relationships/image" Target="media/image163.png"/><Relationship Id="rId171" Type="http://schemas.openxmlformats.org/officeDocument/2006/relationships/image" Target="media/image162.png"/><Relationship Id="rId170" Type="http://schemas.openxmlformats.org/officeDocument/2006/relationships/image" Target="media/image161.png"/><Relationship Id="rId17" Type="http://schemas.openxmlformats.org/officeDocument/2006/relationships/header" Target="header10.xml"/><Relationship Id="rId169" Type="http://schemas.openxmlformats.org/officeDocument/2006/relationships/image" Target="media/image160.png"/><Relationship Id="rId168" Type="http://schemas.openxmlformats.org/officeDocument/2006/relationships/image" Target="media/image159.png"/><Relationship Id="rId167" Type="http://schemas.openxmlformats.org/officeDocument/2006/relationships/image" Target="media/image158.jpeg"/><Relationship Id="rId166" Type="http://schemas.openxmlformats.org/officeDocument/2006/relationships/image" Target="media/image157.png"/><Relationship Id="rId165" Type="http://schemas.openxmlformats.org/officeDocument/2006/relationships/image" Target="media/image156.png"/><Relationship Id="rId164" Type="http://schemas.openxmlformats.org/officeDocument/2006/relationships/image" Target="media/image155.png"/><Relationship Id="rId163" Type="http://schemas.openxmlformats.org/officeDocument/2006/relationships/image" Target="media/image154.png"/><Relationship Id="rId162" Type="http://schemas.openxmlformats.org/officeDocument/2006/relationships/image" Target="media/image153.jpeg"/><Relationship Id="rId161" Type="http://schemas.openxmlformats.org/officeDocument/2006/relationships/image" Target="media/image152.png"/><Relationship Id="rId160" Type="http://schemas.openxmlformats.org/officeDocument/2006/relationships/image" Target="media/image151.png"/><Relationship Id="rId16" Type="http://schemas.openxmlformats.org/officeDocument/2006/relationships/header" Target="header9.xml"/><Relationship Id="rId159" Type="http://schemas.openxmlformats.org/officeDocument/2006/relationships/image" Target="media/image150.png"/><Relationship Id="rId158" Type="http://schemas.openxmlformats.org/officeDocument/2006/relationships/image" Target="media/image149.png"/><Relationship Id="rId157" Type="http://schemas.openxmlformats.org/officeDocument/2006/relationships/image" Target="media/image148.png"/><Relationship Id="rId156" Type="http://schemas.openxmlformats.org/officeDocument/2006/relationships/image" Target="media/image147.png"/><Relationship Id="rId155" Type="http://schemas.openxmlformats.org/officeDocument/2006/relationships/image" Target="media/image146.png"/><Relationship Id="rId154" Type="http://schemas.openxmlformats.org/officeDocument/2006/relationships/image" Target="media/image145.png"/><Relationship Id="rId153" Type="http://schemas.openxmlformats.org/officeDocument/2006/relationships/image" Target="media/image144.png"/><Relationship Id="rId152" Type="http://schemas.openxmlformats.org/officeDocument/2006/relationships/image" Target="media/image143.png"/><Relationship Id="rId151" Type="http://schemas.openxmlformats.org/officeDocument/2006/relationships/image" Target="media/image142.png"/><Relationship Id="rId150" Type="http://schemas.openxmlformats.org/officeDocument/2006/relationships/image" Target="media/image141.png"/><Relationship Id="rId15" Type="http://schemas.openxmlformats.org/officeDocument/2006/relationships/header" Target="header8.xml"/><Relationship Id="rId149" Type="http://schemas.openxmlformats.org/officeDocument/2006/relationships/image" Target="media/image140.png"/><Relationship Id="rId148" Type="http://schemas.openxmlformats.org/officeDocument/2006/relationships/image" Target="media/image139.png"/><Relationship Id="rId147" Type="http://schemas.openxmlformats.org/officeDocument/2006/relationships/image" Target="media/image138.png"/><Relationship Id="rId146" Type="http://schemas.openxmlformats.org/officeDocument/2006/relationships/image" Target="media/image137.png"/><Relationship Id="rId145" Type="http://schemas.openxmlformats.org/officeDocument/2006/relationships/image" Target="media/image136.png"/><Relationship Id="rId144" Type="http://schemas.openxmlformats.org/officeDocument/2006/relationships/image" Target="media/image135.png"/><Relationship Id="rId143" Type="http://schemas.openxmlformats.org/officeDocument/2006/relationships/image" Target="media/image134.png"/><Relationship Id="rId142" Type="http://schemas.openxmlformats.org/officeDocument/2006/relationships/image" Target="media/image133.png"/><Relationship Id="rId141" Type="http://schemas.openxmlformats.org/officeDocument/2006/relationships/image" Target="media/image132.png"/><Relationship Id="rId140" Type="http://schemas.openxmlformats.org/officeDocument/2006/relationships/image" Target="media/image131.png"/><Relationship Id="rId14" Type="http://schemas.openxmlformats.org/officeDocument/2006/relationships/header" Target="header7.xml"/><Relationship Id="rId139" Type="http://schemas.openxmlformats.org/officeDocument/2006/relationships/image" Target="media/image130.png"/><Relationship Id="rId138" Type="http://schemas.openxmlformats.org/officeDocument/2006/relationships/image" Target="media/image129.png"/><Relationship Id="rId137" Type="http://schemas.openxmlformats.org/officeDocument/2006/relationships/image" Target="media/image128.png"/><Relationship Id="rId136" Type="http://schemas.openxmlformats.org/officeDocument/2006/relationships/image" Target="media/image127.png"/><Relationship Id="rId135" Type="http://schemas.openxmlformats.org/officeDocument/2006/relationships/image" Target="media/image126.png"/><Relationship Id="rId134" Type="http://schemas.openxmlformats.org/officeDocument/2006/relationships/image" Target="media/image125.png"/><Relationship Id="rId133" Type="http://schemas.openxmlformats.org/officeDocument/2006/relationships/image" Target="media/image124.png"/><Relationship Id="rId132" Type="http://schemas.openxmlformats.org/officeDocument/2006/relationships/image" Target="media/image123.png"/><Relationship Id="rId131" Type="http://schemas.openxmlformats.org/officeDocument/2006/relationships/image" Target="media/image122.png"/><Relationship Id="rId130" Type="http://schemas.openxmlformats.org/officeDocument/2006/relationships/image" Target="media/image121.png"/><Relationship Id="rId13" Type="http://schemas.openxmlformats.org/officeDocument/2006/relationships/header" Target="header6.xml"/><Relationship Id="rId129" Type="http://schemas.openxmlformats.org/officeDocument/2006/relationships/image" Target="media/image120.png"/><Relationship Id="rId128" Type="http://schemas.openxmlformats.org/officeDocument/2006/relationships/image" Target="media/image119.png"/><Relationship Id="rId127" Type="http://schemas.openxmlformats.org/officeDocument/2006/relationships/image" Target="media/image118.png"/><Relationship Id="rId126" Type="http://schemas.openxmlformats.org/officeDocument/2006/relationships/image" Target="media/image117.jpeg"/><Relationship Id="rId125" Type="http://schemas.openxmlformats.org/officeDocument/2006/relationships/image" Target="media/image116.png"/><Relationship Id="rId124" Type="http://schemas.openxmlformats.org/officeDocument/2006/relationships/image" Target="media/image115.png"/><Relationship Id="rId123" Type="http://schemas.openxmlformats.org/officeDocument/2006/relationships/image" Target="media/image114.jpeg"/><Relationship Id="rId122" Type="http://schemas.openxmlformats.org/officeDocument/2006/relationships/image" Target="media/image113.png"/><Relationship Id="rId121" Type="http://schemas.openxmlformats.org/officeDocument/2006/relationships/image" Target="media/image112.jpeg"/><Relationship Id="rId120" Type="http://schemas.openxmlformats.org/officeDocument/2006/relationships/image" Target="media/image111.png"/><Relationship Id="rId12" Type="http://schemas.openxmlformats.org/officeDocument/2006/relationships/footer" Target="footer3.xml"/><Relationship Id="rId119" Type="http://schemas.openxmlformats.org/officeDocument/2006/relationships/image" Target="media/image110.png"/><Relationship Id="rId118" Type="http://schemas.openxmlformats.org/officeDocument/2006/relationships/image" Target="media/image109.png"/><Relationship Id="rId117" Type="http://schemas.openxmlformats.org/officeDocument/2006/relationships/image" Target="media/image108.png"/><Relationship Id="rId116" Type="http://schemas.openxmlformats.org/officeDocument/2006/relationships/image" Target="media/image107.png"/><Relationship Id="rId115" Type="http://schemas.openxmlformats.org/officeDocument/2006/relationships/image" Target="media/image106.png"/><Relationship Id="rId114" Type="http://schemas.openxmlformats.org/officeDocument/2006/relationships/image" Target="media/image105.png"/><Relationship Id="rId113" Type="http://schemas.openxmlformats.org/officeDocument/2006/relationships/image" Target="media/image104.png"/><Relationship Id="rId112" Type="http://schemas.openxmlformats.org/officeDocument/2006/relationships/image" Target="media/image103.png"/><Relationship Id="rId111" Type="http://schemas.openxmlformats.org/officeDocument/2006/relationships/image" Target="media/image102.png"/><Relationship Id="rId110" Type="http://schemas.openxmlformats.org/officeDocument/2006/relationships/image" Target="media/image101.png"/><Relationship Id="rId11" Type="http://schemas.openxmlformats.org/officeDocument/2006/relationships/header" Target="header5.xml"/><Relationship Id="rId109" Type="http://schemas.openxmlformats.org/officeDocument/2006/relationships/image" Target="media/image100.png"/><Relationship Id="rId108" Type="http://schemas.openxmlformats.org/officeDocument/2006/relationships/image" Target="media/image99.png"/><Relationship Id="rId107" Type="http://schemas.openxmlformats.org/officeDocument/2006/relationships/image" Target="media/image98.png"/><Relationship Id="rId106" Type="http://schemas.openxmlformats.org/officeDocument/2006/relationships/image" Target="media/image97.png"/><Relationship Id="rId105" Type="http://schemas.openxmlformats.org/officeDocument/2006/relationships/image" Target="media/image96.png"/><Relationship Id="rId104" Type="http://schemas.openxmlformats.org/officeDocument/2006/relationships/image" Target="media/image95.png"/><Relationship Id="rId103" Type="http://schemas.openxmlformats.org/officeDocument/2006/relationships/image" Target="media/image94.png"/><Relationship Id="rId102" Type="http://schemas.openxmlformats.org/officeDocument/2006/relationships/image" Target="media/image93.png"/><Relationship Id="rId101" Type="http://schemas.openxmlformats.org/officeDocument/2006/relationships/image" Target="media/image92.png"/><Relationship Id="rId100" Type="http://schemas.openxmlformats.org/officeDocument/2006/relationships/image" Target="media/image91.png"/><Relationship Id="rId10" Type="http://schemas.openxmlformats.org/officeDocument/2006/relationships/footer" Target="footer2.xml"/><Relationship Id="rId1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2051"/>
    <customShpInfo spid="_x0000_s2052"/>
    <customShpInfo spid="_x0000_s2053"/>
    <customShpInfo spid="_x0000_s2050"/>
    <customShpInfo spid="_x0000_s2054"/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056"/>
    <customShpInfo spid="_x0000_s1075"/>
    <customShpInfo spid="_x0000_s1076"/>
    <customShpInfo spid="_x0000_s1077"/>
    <customShpInfo spid="_x0000_s1078"/>
    <customShpInfo spid="_x0000_s1079"/>
    <customShpInfo spid="_x0000_s1080"/>
    <customShpInfo spid="_x0000_s1081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1"/>
    <customShpInfo spid="_x0000_s1092"/>
    <customShpInfo spid="_x0000_s1093"/>
    <customShpInfo spid="_x0000_s1094"/>
    <customShpInfo spid="_x0000_s1095"/>
    <customShpInfo spid="_x0000_s1096"/>
    <customShpInfo spid="_x0000_s1097"/>
    <customShpInfo spid="_x0000_s1098"/>
    <customShpInfo spid="_x0000_s1099"/>
    <customShpInfo spid="_x0000_s1100"/>
    <customShpInfo spid="_x0000_s1101"/>
    <customShpInfo spid="_x0000_s1102"/>
    <customShpInfo spid="_x0000_s1103"/>
    <customShpInfo spid="_x0000_s1104"/>
    <customShpInfo spid="_x0000_s1105"/>
    <customShpInfo spid="_x0000_s1106"/>
    <customShpInfo spid="_x0000_s1107"/>
    <customShpInfo spid="_x0000_s1108"/>
    <customShpInfo spid="_x0000_s1109"/>
    <customShpInfo spid="_x0000_s1110"/>
    <customShpInfo spid="_x0000_s1111"/>
    <customShpInfo spid="_x0000_s1112"/>
    <customShpInfo spid="_x0000_s1113"/>
    <customShpInfo spid="_x0000_s1114"/>
    <customShpInfo spid="_x0000_s1115"/>
    <customShpInfo spid="_x0000_s1116"/>
    <customShpInfo spid="_x0000_s1117"/>
    <customShpInfo spid="_x0000_s1118"/>
    <customShpInfo spid="_x0000_s1119"/>
    <customShpInfo spid="_x0000_s1120"/>
    <customShpInfo spid="_x0000_s1121"/>
    <customShpInfo spid="_x0000_s1122"/>
    <customShpInfo spid="_x0000_s1123"/>
    <customShpInfo spid="_x0000_s1124"/>
    <customShpInfo spid="_x0000_s1125"/>
    <customShpInfo spid="_x0000_s1126"/>
    <customShpInfo spid="_x0000_s1127"/>
    <customShpInfo spid="_x0000_s1128"/>
    <customShpInfo spid="_x0000_s1129"/>
    <customShpInfo spid="_x0000_s1130"/>
    <customShpInfo spid="_x0000_s1131"/>
    <customShpInfo spid="_x0000_s1132"/>
    <customShpInfo spid="_x0000_s1133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41"/>
    <customShpInfo spid="_x0000_s1142"/>
    <customShpInfo spid="_x0000_s1143"/>
    <customShpInfo spid="_x0000_s1144"/>
    <customShpInfo spid="_x0000_s1145"/>
    <customShpInfo spid="_x0000_s1146"/>
    <customShpInfo spid="_x0000_s1147"/>
    <customShpInfo spid="_x0000_s1148"/>
    <customShpInfo spid="_x0000_s1149"/>
    <customShpInfo spid="_x0000_s1150"/>
    <customShpInfo spid="_x0000_s115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60"/>
    <customShpInfo spid="_x0000_s1161"/>
    <customShpInfo spid="_x0000_s1162"/>
    <customShpInfo spid="_x0000_s1163"/>
    <customShpInfo spid="_x0000_s1164"/>
    <customShpInfo spid="_x0000_s1165"/>
    <customShpInfo spid="_x0000_s1166"/>
    <customShpInfo spid="_x0000_s1167"/>
    <customShpInfo spid="_x0000_s1168"/>
    <customShpInfo spid="_x0000_s1169"/>
    <customShpInfo spid="_x0000_s1170"/>
    <customShpInfo spid="_x0000_s1171"/>
    <customShpInfo spid="_x0000_s1172"/>
    <customShpInfo spid="_x0000_s1173"/>
    <customShpInfo spid="_x0000_s1175"/>
    <customShpInfo spid="_x0000_s1176"/>
    <customShpInfo spid="_x0000_s1174"/>
    <customShpInfo spid="_x0000_s1177"/>
    <customShpInfo spid="_x0000_s1178"/>
    <customShpInfo spid="_x0000_s1179"/>
    <customShpInfo spid="_x0000_s1180"/>
    <customShpInfo spid="_x0000_s1181"/>
    <customShpInfo spid="_x0000_s1182"/>
    <customShpInfo spid="_x0000_s1183"/>
    <customShpInfo spid="_x0000_s1184"/>
    <customShpInfo spid="_x0000_s1185"/>
    <customShpInfo spid="_x0000_s1186"/>
    <customShpInfo spid="_x0000_s1187"/>
    <customShpInfo spid="_x0000_s1188"/>
    <customShpInfo spid="_x0000_s1189"/>
    <customShpInfo spid="_x0000_s1190"/>
    <customShpInfo spid="_x0000_s1191"/>
    <customShpInfo spid="_x0000_s1192"/>
    <customShpInfo spid="_x0000_s1193"/>
    <customShpInfo spid="_x0000_s1194"/>
    <customShpInfo spid="_x0000_s1195"/>
    <customShpInfo spid="_x0000_s1196"/>
    <customShpInfo spid="_x0000_s1197"/>
    <customShpInfo spid="_x0000_s1198"/>
    <customShpInfo spid="_x0000_s1199"/>
    <customShpInfo spid="_x0000_s1200"/>
    <customShpInfo spid="_x0000_s1201"/>
    <customShpInfo spid="_x0000_s1202"/>
    <customShpInfo spid="_x0000_s1203"/>
    <customShpInfo spid="_x0000_s1204"/>
    <customShpInfo spid="_x0000_s1205"/>
    <customShpInfo spid="_x0000_s1206"/>
    <customShpInfo spid="_x0000_s1207"/>
    <customShpInfo spid="_x0000_s1208"/>
    <customShpInfo spid="_x0000_s1209"/>
    <customShpInfo spid="_x0000_s1210"/>
    <customShpInfo spid="_x0000_s1211"/>
    <customShpInfo spid="_x0000_s1212"/>
    <customShpInfo spid="_x0000_s1213"/>
    <customShpInfo spid="_x0000_s1214"/>
    <customShpInfo spid="_x0000_s1215"/>
    <customShpInfo spid="_x0000_s1216"/>
    <customShpInfo spid="_x0000_s1217"/>
    <customShpInfo spid="_x0000_s1218"/>
    <customShpInfo spid="_x0000_s1219"/>
    <customShpInfo spid="_x0000_s1220"/>
    <customShpInfo spid="_x0000_s1221"/>
    <customShpInfo spid="_x0000_s122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16</Pages>
  <Words>2896</Words>
  <Characters>3923</Characters>
  <TotalTime>9</TotalTime>
  <ScaleCrop>false</ScaleCrop>
  <LinksUpToDate>false</LinksUpToDate>
  <CharactersWithSpaces>4285</CharactersWithSpaces>
  <Application>WPS Office_11.1.0.11691_F1E327BC-269C-435d-A152-05C5408002CA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2022-05-06T17:28:00Z</dcterms:created>
  <dc:creator>xiao0</dc:creator>
  <cp:lastModifiedBy>冰冰⊙▽⊙＊</cp:lastModifiedBy>
  <dcterms:modified xsi:type="dcterms:W3CDTF">2022-06-01T09:01:13Z</dcterms:modified>
  <dc:title>加拿大阿尔伯塔大学 招生简章（20220422改）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wqlLaW5nc29mdCBQREYgdG8gV1BTIDgw</vt:lpwstr>
  </property>
  <property fmtid="{D5CDD505-2E9C-101B-9397-08002B2CF9AE}" pid="3" name="Created">
    <vt:filetime>2022-05-30T15:44:21Z</vt:filetime>
  </property>
  <property fmtid="{D5CDD505-2E9C-101B-9397-08002B2CF9AE}" pid="4" name="KSOProductBuildVer">
    <vt:lpwstr>2052-11.1.0.11691</vt:lpwstr>
  </property>
  <property fmtid="{D5CDD505-2E9C-101B-9397-08002B2CF9AE}" pid="5" name="ICV">
    <vt:lpwstr>49FD5E6CB63B40BD93885BD82BB15D6B</vt:lpwstr>
  </property>
</Properties>
</file>